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29E8" w14:textId="77777777" w:rsidR="0087143B" w:rsidRDefault="0087143B" w:rsidP="007064FD">
      <w:pPr>
        <w:pStyle w:val="NoSpacing"/>
        <w:jc w:val="center"/>
        <w:rPr>
          <w:rFonts w:ascii="Arial" w:hAnsi="Arial" w:cs="Arial"/>
          <w:b/>
          <w:bCs/>
        </w:rPr>
      </w:pPr>
    </w:p>
    <w:p w14:paraId="7FEA05A7" w14:textId="77777777" w:rsidR="0087143B" w:rsidRDefault="0087143B" w:rsidP="007064FD">
      <w:pPr>
        <w:pStyle w:val="NoSpacing"/>
        <w:jc w:val="center"/>
        <w:rPr>
          <w:rFonts w:ascii="Arial" w:hAnsi="Arial" w:cs="Arial"/>
          <w:b/>
          <w:bCs/>
        </w:rPr>
      </w:pPr>
    </w:p>
    <w:p w14:paraId="0CF81043" w14:textId="02F0B20B" w:rsidR="0087143B" w:rsidRDefault="0087143B" w:rsidP="007064FD">
      <w:pPr>
        <w:pStyle w:val="NoSpacing"/>
        <w:jc w:val="center"/>
        <w:rPr>
          <w:rFonts w:ascii="Arial" w:hAnsi="Arial" w:cs="Arial"/>
          <w:b/>
          <w:bCs/>
        </w:rPr>
      </w:pPr>
    </w:p>
    <w:p w14:paraId="14B8409C" w14:textId="0A1AA1C7" w:rsidR="0087143B" w:rsidRDefault="0087143B" w:rsidP="007064FD">
      <w:pPr>
        <w:pStyle w:val="NoSpacing"/>
        <w:jc w:val="center"/>
        <w:rPr>
          <w:rFonts w:ascii="Arial" w:hAnsi="Arial" w:cs="Arial"/>
          <w:b/>
          <w:bCs/>
        </w:rPr>
      </w:pPr>
    </w:p>
    <w:p w14:paraId="5FE49265" w14:textId="77C05DAC" w:rsidR="0087143B" w:rsidRDefault="0087143B" w:rsidP="007064FD">
      <w:pPr>
        <w:pStyle w:val="NoSpacing"/>
        <w:jc w:val="center"/>
        <w:rPr>
          <w:rFonts w:ascii="Arial" w:hAnsi="Arial" w:cs="Arial"/>
          <w:b/>
          <w:bCs/>
        </w:rPr>
      </w:pPr>
    </w:p>
    <w:p w14:paraId="16B78144" w14:textId="6108F77C" w:rsidR="0087143B" w:rsidRDefault="0087143B" w:rsidP="007064FD">
      <w:pPr>
        <w:pStyle w:val="NoSpacing"/>
        <w:jc w:val="center"/>
        <w:rPr>
          <w:rFonts w:ascii="Arial" w:hAnsi="Arial" w:cs="Arial"/>
          <w:b/>
          <w:bCs/>
        </w:rPr>
      </w:pPr>
    </w:p>
    <w:p w14:paraId="6AC9AE22" w14:textId="511A03C3" w:rsidR="0087143B" w:rsidRDefault="0087143B" w:rsidP="007064FD">
      <w:pPr>
        <w:pStyle w:val="NoSpacing"/>
        <w:jc w:val="center"/>
        <w:rPr>
          <w:rFonts w:ascii="Arial" w:hAnsi="Arial" w:cs="Arial"/>
          <w:b/>
          <w:bCs/>
        </w:rPr>
      </w:pPr>
    </w:p>
    <w:p w14:paraId="305F2BF9" w14:textId="36C7D316" w:rsidR="0087143B" w:rsidRDefault="0087143B" w:rsidP="007064FD">
      <w:pPr>
        <w:pStyle w:val="NoSpacing"/>
        <w:jc w:val="center"/>
        <w:rPr>
          <w:rFonts w:ascii="Arial" w:hAnsi="Arial" w:cs="Arial"/>
          <w:b/>
          <w:bCs/>
        </w:rPr>
      </w:pPr>
    </w:p>
    <w:p w14:paraId="3D704389" w14:textId="5B03A56C" w:rsidR="0087143B" w:rsidRDefault="0087143B" w:rsidP="007064FD">
      <w:pPr>
        <w:pStyle w:val="NoSpacing"/>
        <w:jc w:val="center"/>
        <w:rPr>
          <w:rFonts w:ascii="Arial" w:hAnsi="Arial" w:cs="Arial"/>
          <w:b/>
          <w:bCs/>
        </w:rPr>
      </w:pPr>
    </w:p>
    <w:p w14:paraId="07BE9968" w14:textId="300B3859" w:rsidR="0087143B" w:rsidRDefault="007157F4" w:rsidP="007064FD">
      <w:pPr>
        <w:pStyle w:val="NoSpacing"/>
        <w:jc w:val="center"/>
        <w:rPr>
          <w:rFonts w:ascii="Arial" w:hAnsi="Arial" w:cs="Arial"/>
          <w:b/>
          <w:bCs/>
        </w:rPr>
      </w:pPr>
      <w:r w:rsidRPr="00B87013">
        <w:rPr>
          <w:rFonts w:ascii="Arial" w:hAnsi="Arial" w:cs="Arial"/>
          <w:b/>
          <w:bCs/>
          <w:noProof/>
          <w:sz w:val="24"/>
          <w:szCs w:val="24"/>
        </w:rPr>
        <w:drawing>
          <wp:anchor distT="0" distB="0" distL="114300" distR="114300" simplePos="0" relativeHeight="251661312" behindDoc="0" locked="0" layoutInCell="1" allowOverlap="1" wp14:anchorId="103B7233" wp14:editId="266A1853">
            <wp:simplePos x="0" y="0"/>
            <wp:positionH relativeFrom="column">
              <wp:posOffset>1120140</wp:posOffset>
            </wp:positionH>
            <wp:positionV relativeFrom="paragraph">
              <wp:posOffset>9525</wp:posOffset>
            </wp:positionV>
            <wp:extent cx="3829050" cy="255270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9050"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2C136" w14:textId="67453F67" w:rsidR="0087143B" w:rsidRDefault="0087143B" w:rsidP="007064FD">
      <w:pPr>
        <w:pStyle w:val="NoSpacing"/>
        <w:jc w:val="center"/>
        <w:rPr>
          <w:rFonts w:ascii="Arial" w:hAnsi="Arial" w:cs="Arial"/>
          <w:b/>
          <w:bCs/>
        </w:rPr>
      </w:pPr>
    </w:p>
    <w:p w14:paraId="04B4AA2D" w14:textId="77777777" w:rsidR="0087143B" w:rsidRDefault="0087143B" w:rsidP="007064FD">
      <w:pPr>
        <w:pStyle w:val="NoSpacing"/>
        <w:jc w:val="center"/>
        <w:rPr>
          <w:rFonts w:ascii="Arial" w:hAnsi="Arial" w:cs="Arial"/>
          <w:b/>
          <w:bCs/>
        </w:rPr>
      </w:pPr>
    </w:p>
    <w:p w14:paraId="3AF3F321" w14:textId="77777777" w:rsidR="0087143B" w:rsidRDefault="0087143B" w:rsidP="007064FD">
      <w:pPr>
        <w:pStyle w:val="NoSpacing"/>
        <w:jc w:val="center"/>
        <w:rPr>
          <w:rFonts w:ascii="Arial" w:hAnsi="Arial" w:cs="Arial"/>
          <w:b/>
          <w:bCs/>
        </w:rPr>
      </w:pPr>
    </w:p>
    <w:p w14:paraId="4631BB20" w14:textId="77777777" w:rsidR="0087143B" w:rsidRDefault="0087143B" w:rsidP="007064FD">
      <w:pPr>
        <w:pStyle w:val="NoSpacing"/>
        <w:jc w:val="center"/>
        <w:rPr>
          <w:rFonts w:ascii="Arial" w:hAnsi="Arial" w:cs="Arial"/>
          <w:b/>
          <w:bCs/>
        </w:rPr>
      </w:pPr>
    </w:p>
    <w:p w14:paraId="6A3FB275" w14:textId="77777777" w:rsidR="0087143B" w:rsidRDefault="0087143B" w:rsidP="007064FD">
      <w:pPr>
        <w:pStyle w:val="NoSpacing"/>
        <w:jc w:val="center"/>
        <w:rPr>
          <w:rFonts w:ascii="Arial" w:hAnsi="Arial" w:cs="Arial"/>
          <w:b/>
          <w:bCs/>
        </w:rPr>
      </w:pPr>
    </w:p>
    <w:p w14:paraId="3C10301E" w14:textId="77777777" w:rsidR="0087143B" w:rsidRDefault="0087143B" w:rsidP="007064FD">
      <w:pPr>
        <w:pStyle w:val="NoSpacing"/>
        <w:jc w:val="center"/>
        <w:rPr>
          <w:rFonts w:ascii="Arial" w:hAnsi="Arial" w:cs="Arial"/>
          <w:b/>
          <w:bCs/>
        </w:rPr>
      </w:pPr>
    </w:p>
    <w:p w14:paraId="70AE80B1" w14:textId="77777777" w:rsidR="0087143B" w:rsidRDefault="0087143B" w:rsidP="007064FD">
      <w:pPr>
        <w:pStyle w:val="NoSpacing"/>
        <w:jc w:val="center"/>
        <w:rPr>
          <w:rFonts w:ascii="Arial" w:hAnsi="Arial" w:cs="Arial"/>
          <w:b/>
          <w:bCs/>
        </w:rPr>
      </w:pPr>
    </w:p>
    <w:p w14:paraId="1FFA019E" w14:textId="77777777" w:rsidR="0087143B" w:rsidRDefault="0087143B" w:rsidP="007064FD">
      <w:pPr>
        <w:pStyle w:val="NoSpacing"/>
        <w:jc w:val="center"/>
        <w:rPr>
          <w:rFonts w:ascii="Arial" w:hAnsi="Arial" w:cs="Arial"/>
          <w:b/>
          <w:bCs/>
        </w:rPr>
      </w:pPr>
    </w:p>
    <w:p w14:paraId="4DDD6751" w14:textId="77777777" w:rsidR="0087143B" w:rsidRDefault="0087143B" w:rsidP="007064FD">
      <w:pPr>
        <w:pStyle w:val="NoSpacing"/>
        <w:jc w:val="center"/>
        <w:rPr>
          <w:rFonts w:ascii="Arial" w:hAnsi="Arial" w:cs="Arial"/>
          <w:b/>
          <w:bCs/>
        </w:rPr>
      </w:pPr>
    </w:p>
    <w:p w14:paraId="1C5CEA90" w14:textId="77777777" w:rsidR="0087143B" w:rsidRDefault="0087143B" w:rsidP="007064FD">
      <w:pPr>
        <w:pStyle w:val="NoSpacing"/>
        <w:jc w:val="center"/>
        <w:rPr>
          <w:rFonts w:ascii="Arial" w:hAnsi="Arial" w:cs="Arial"/>
          <w:b/>
          <w:bCs/>
        </w:rPr>
      </w:pPr>
    </w:p>
    <w:p w14:paraId="041A76D0" w14:textId="77777777" w:rsidR="0087143B" w:rsidRDefault="0087143B" w:rsidP="007064FD">
      <w:pPr>
        <w:pStyle w:val="NoSpacing"/>
        <w:jc w:val="center"/>
        <w:rPr>
          <w:rFonts w:ascii="Arial" w:hAnsi="Arial" w:cs="Arial"/>
          <w:b/>
          <w:bCs/>
        </w:rPr>
      </w:pPr>
    </w:p>
    <w:p w14:paraId="4947B6F1" w14:textId="77777777" w:rsidR="0087143B" w:rsidRDefault="0087143B" w:rsidP="007064FD">
      <w:pPr>
        <w:pStyle w:val="NoSpacing"/>
        <w:jc w:val="center"/>
        <w:rPr>
          <w:rFonts w:ascii="Arial" w:hAnsi="Arial" w:cs="Arial"/>
          <w:b/>
          <w:bCs/>
        </w:rPr>
      </w:pPr>
    </w:p>
    <w:p w14:paraId="065AE212" w14:textId="77777777" w:rsidR="0087143B" w:rsidRDefault="0087143B" w:rsidP="007064FD">
      <w:pPr>
        <w:pStyle w:val="NoSpacing"/>
        <w:jc w:val="center"/>
        <w:rPr>
          <w:rFonts w:ascii="Arial" w:hAnsi="Arial" w:cs="Arial"/>
          <w:b/>
          <w:bCs/>
        </w:rPr>
      </w:pPr>
    </w:p>
    <w:p w14:paraId="6E691AD4" w14:textId="77777777" w:rsidR="0087143B" w:rsidRDefault="0087143B" w:rsidP="007064FD">
      <w:pPr>
        <w:pStyle w:val="NoSpacing"/>
        <w:jc w:val="center"/>
        <w:rPr>
          <w:rFonts w:ascii="Arial" w:hAnsi="Arial" w:cs="Arial"/>
          <w:b/>
          <w:bCs/>
        </w:rPr>
      </w:pPr>
    </w:p>
    <w:p w14:paraId="4B29554D" w14:textId="77777777" w:rsidR="0087143B" w:rsidRDefault="0087143B" w:rsidP="007064FD">
      <w:pPr>
        <w:pStyle w:val="NoSpacing"/>
        <w:jc w:val="center"/>
        <w:rPr>
          <w:rFonts w:ascii="Arial" w:hAnsi="Arial" w:cs="Arial"/>
          <w:b/>
          <w:bCs/>
        </w:rPr>
      </w:pPr>
    </w:p>
    <w:p w14:paraId="055BC0D0" w14:textId="77777777" w:rsidR="0087143B" w:rsidRDefault="0087143B" w:rsidP="007064FD">
      <w:pPr>
        <w:pStyle w:val="NoSpacing"/>
        <w:jc w:val="center"/>
        <w:rPr>
          <w:rFonts w:ascii="Arial" w:hAnsi="Arial" w:cs="Arial"/>
          <w:b/>
          <w:bCs/>
        </w:rPr>
      </w:pPr>
    </w:p>
    <w:p w14:paraId="30DEDD6A" w14:textId="77777777" w:rsidR="0087143B" w:rsidRDefault="0087143B" w:rsidP="007064FD">
      <w:pPr>
        <w:pStyle w:val="NoSpacing"/>
        <w:jc w:val="center"/>
        <w:rPr>
          <w:rFonts w:ascii="Arial" w:hAnsi="Arial" w:cs="Arial"/>
          <w:b/>
          <w:bCs/>
        </w:rPr>
      </w:pPr>
    </w:p>
    <w:p w14:paraId="03719AB0" w14:textId="77777777" w:rsidR="0087143B" w:rsidRDefault="0087143B" w:rsidP="007064FD">
      <w:pPr>
        <w:pStyle w:val="NoSpacing"/>
        <w:jc w:val="center"/>
        <w:rPr>
          <w:rFonts w:ascii="Arial" w:hAnsi="Arial" w:cs="Arial"/>
          <w:b/>
          <w:bCs/>
        </w:rPr>
      </w:pPr>
    </w:p>
    <w:p w14:paraId="403DAB93" w14:textId="77777777" w:rsidR="0087143B" w:rsidRDefault="0087143B" w:rsidP="007064FD">
      <w:pPr>
        <w:pStyle w:val="NoSpacing"/>
        <w:jc w:val="center"/>
        <w:rPr>
          <w:rFonts w:ascii="Arial" w:hAnsi="Arial" w:cs="Arial"/>
          <w:b/>
          <w:bCs/>
        </w:rPr>
      </w:pPr>
    </w:p>
    <w:p w14:paraId="2F342ED2" w14:textId="77777777" w:rsidR="0087143B" w:rsidRDefault="0087143B" w:rsidP="007064FD">
      <w:pPr>
        <w:pStyle w:val="NoSpacing"/>
        <w:jc w:val="center"/>
        <w:rPr>
          <w:rFonts w:ascii="Arial" w:hAnsi="Arial" w:cs="Arial"/>
          <w:b/>
          <w:bCs/>
        </w:rPr>
      </w:pPr>
    </w:p>
    <w:p w14:paraId="73268F9C" w14:textId="77777777" w:rsidR="0087143B" w:rsidRDefault="0087143B" w:rsidP="007064FD">
      <w:pPr>
        <w:pStyle w:val="NoSpacing"/>
        <w:jc w:val="center"/>
        <w:rPr>
          <w:rFonts w:ascii="Arial" w:hAnsi="Arial" w:cs="Arial"/>
          <w:b/>
          <w:bCs/>
        </w:rPr>
      </w:pPr>
    </w:p>
    <w:p w14:paraId="6EA413F3" w14:textId="3925B41F" w:rsidR="0087143B" w:rsidRPr="007157F4" w:rsidRDefault="007157F4" w:rsidP="007064FD">
      <w:pPr>
        <w:pStyle w:val="NoSpacing"/>
        <w:jc w:val="center"/>
        <w:rPr>
          <w:rFonts w:ascii="Arial" w:hAnsi="Arial" w:cs="Arial"/>
          <w:b/>
          <w:bCs/>
          <w:sz w:val="56"/>
          <w:szCs w:val="56"/>
        </w:rPr>
      </w:pPr>
      <w:r w:rsidRPr="007157F4">
        <w:rPr>
          <w:rFonts w:ascii="Arial" w:hAnsi="Arial" w:cs="Arial"/>
          <w:b/>
          <w:bCs/>
          <w:sz w:val="56"/>
          <w:szCs w:val="56"/>
        </w:rPr>
        <w:t>Director/Trustee Recruitment Pack and Role Profile</w:t>
      </w:r>
    </w:p>
    <w:p w14:paraId="7BD4799A" w14:textId="77777777" w:rsidR="0087143B" w:rsidRDefault="0087143B" w:rsidP="007064FD">
      <w:pPr>
        <w:pStyle w:val="NoSpacing"/>
        <w:jc w:val="center"/>
        <w:rPr>
          <w:rFonts w:ascii="Arial" w:hAnsi="Arial" w:cs="Arial"/>
          <w:b/>
          <w:bCs/>
        </w:rPr>
      </w:pPr>
    </w:p>
    <w:p w14:paraId="3033E9CB" w14:textId="77777777" w:rsidR="0087143B" w:rsidRDefault="0087143B" w:rsidP="007064FD">
      <w:pPr>
        <w:pStyle w:val="NoSpacing"/>
        <w:jc w:val="center"/>
        <w:rPr>
          <w:rFonts w:ascii="Arial" w:hAnsi="Arial" w:cs="Arial"/>
          <w:b/>
          <w:bCs/>
        </w:rPr>
      </w:pPr>
    </w:p>
    <w:p w14:paraId="64F51B4C" w14:textId="77777777" w:rsidR="0087143B" w:rsidRDefault="0087143B" w:rsidP="007064FD">
      <w:pPr>
        <w:pStyle w:val="NoSpacing"/>
        <w:jc w:val="center"/>
        <w:rPr>
          <w:rFonts w:ascii="Arial" w:hAnsi="Arial" w:cs="Arial"/>
          <w:b/>
          <w:bCs/>
        </w:rPr>
      </w:pPr>
    </w:p>
    <w:p w14:paraId="6D1BA9C3" w14:textId="77777777" w:rsidR="0087143B" w:rsidRDefault="0087143B" w:rsidP="007064FD">
      <w:pPr>
        <w:pStyle w:val="NoSpacing"/>
        <w:jc w:val="center"/>
        <w:rPr>
          <w:rFonts w:ascii="Arial" w:hAnsi="Arial" w:cs="Arial"/>
          <w:b/>
          <w:bCs/>
        </w:rPr>
      </w:pPr>
    </w:p>
    <w:p w14:paraId="697213AC" w14:textId="77777777" w:rsidR="0087143B" w:rsidRDefault="0087143B" w:rsidP="007064FD">
      <w:pPr>
        <w:pStyle w:val="NoSpacing"/>
        <w:jc w:val="center"/>
        <w:rPr>
          <w:rFonts w:ascii="Arial" w:hAnsi="Arial" w:cs="Arial"/>
          <w:b/>
          <w:bCs/>
        </w:rPr>
      </w:pPr>
    </w:p>
    <w:p w14:paraId="6661CB54" w14:textId="77777777" w:rsidR="0087143B" w:rsidRDefault="0087143B" w:rsidP="007064FD">
      <w:pPr>
        <w:pStyle w:val="NoSpacing"/>
        <w:jc w:val="center"/>
        <w:rPr>
          <w:rFonts w:ascii="Arial" w:hAnsi="Arial" w:cs="Arial"/>
          <w:b/>
          <w:bCs/>
        </w:rPr>
      </w:pPr>
    </w:p>
    <w:p w14:paraId="4593DCBD" w14:textId="77777777" w:rsidR="0087143B" w:rsidRDefault="0087143B" w:rsidP="007064FD">
      <w:pPr>
        <w:pStyle w:val="NoSpacing"/>
        <w:jc w:val="center"/>
        <w:rPr>
          <w:rFonts w:ascii="Arial" w:hAnsi="Arial" w:cs="Arial"/>
          <w:b/>
          <w:bCs/>
        </w:rPr>
      </w:pPr>
    </w:p>
    <w:p w14:paraId="034EE19E" w14:textId="77777777" w:rsidR="0087143B" w:rsidRDefault="0087143B" w:rsidP="007064FD">
      <w:pPr>
        <w:pStyle w:val="NoSpacing"/>
        <w:jc w:val="center"/>
        <w:rPr>
          <w:rFonts w:ascii="Arial" w:hAnsi="Arial" w:cs="Arial"/>
          <w:b/>
          <w:bCs/>
        </w:rPr>
      </w:pPr>
    </w:p>
    <w:p w14:paraId="10B6D74E" w14:textId="77777777" w:rsidR="0087143B" w:rsidRDefault="0087143B" w:rsidP="007064FD">
      <w:pPr>
        <w:pStyle w:val="NoSpacing"/>
        <w:jc w:val="center"/>
        <w:rPr>
          <w:rFonts w:ascii="Arial" w:hAnsi="Arial" w:cs="Arial"/>
          <w:b/>
          <w:bCs/>
        </w:rPr>
      </w:pPr>
    </w:p>
    <w:p w14:paraId="16A1ABA9" w14:textId="77777777" w:rsidR="0087143B" w:rsidRDefault="0087143B" w:rsidP="007064FD">
      <w:pPr>
        <w:pStyle w:val="NoSpacing"/>
        <w:jc w:val="center"/>
        <w:rPr>
          <w:rFonts w:ascii="Arial" w:hAnsi="Arial" w:cs="Arial"/>
          <w:b/>
          <w:bCs/>
        </w:rPr>
      </w:pPr>
    </w:p>
    <w:p w14:paraId="531641EA" w14:textId="77777777" w:rsidR="0087143B" w:rsidRDefault="0087143B" w:rsidP="007064FD">
      <w:pPr>
        <w:pStyle w:val="NoSpacing"/>
        <w:jc w:val="center"/>
        <w:rPr>
          <w:rFonts w:ascii="Arial" w:hAnsi="Arial" w:cs="Arial"/>
          <w:b/>
          <w:bCs/>
        </w:rPr>
      </w:pPr>
    </w:p>
    <w:p w14:paraId="4300B368" w14:textId="77777777" w:rsidR="0087143B" w:rsidRDefault="0087143B" w:rsidP="007064FD">
      <w:pPr>
        <w:pStyle w:val="NoSpacing"/>
        <w:jc w:val="center"/>
        <w:rPr>
          <w:rFonts w:ascii="Arial" w:hAnsi="Arial" w:cs="Arial"/>
          <w:b/>
          <w:bCs/>
        </w:rPr>
      </w:pPr>
    </w:p>
    <w:p w14:paraId="5B4190F0" w14:textId="77777777" w:rsidR="0087143B" w:rsidRDefault="0087143B" w:rsidP="007064FD">
      <w:pPr>
        <w:pStyle w:val="NoSpacing"/>
        <w:jc w:val="center"/>
        <w:rPr>
          <w:rFonts w:ascii="Arial" w:hAnsi="Arial" w:cs="Arial"/>
          <w:b/>
          <w:bCs/>
        </w:rPr>
      </w:pPr>
    </w:p>
    <w:p w14:paraId="3C3491B4" w14:textId="77777777" w:rsidR="0087143B" w:rsidRDefault="0087143B" w:rsidP="007064FD">
      <w:pPr>
        <w:pStyle w:val="NoSpacing"/>
        <w:jc w:val="center"/>
        <w:rPr>
          <w:rFonts w:ascii="Arial" w:hAnsi="Arial" w:cs="Arial"/>
          <w:b/>
          <w:bCs/>
        </w:rPr>
      </w:pPr>
    </w:p>
    <w:p w14:paraId="225DC9B3" w14:textId="77777777" w:rsidR="0087143B" w:rsidRDefault="0087143B" w:rsidP="007064FD">
      <w:pPr>
        <w:pStyle w:val="NoSpacing"/>
        <w:jc w:val="center"/>
        <w:rPr>
          <w:rFonts w:ascii="Arial" w:hAnsi="Arial" w:cs="Arial"/>
          <w:b/>
          <w:bCs/>
        </w:rPr>
      </w:pPr>
    </w:p>
    <w:p w14:paraId="06BDE1A9" w14:textId="77777777" w:rsidR="0087143B" w:rsidRDefault="0087143B" w:rsidP="007064FD">
      <w:pPr>
        <w:pStyle w:val="NoSpacing"/>
        <w:jc w:val="center"/>
        <w:rPr>
          <w:rFonts w:ascii="Arial" w:hAnsi="Arial" w:cs="Arial"/>
          <w:b/>
          <w:bCs/>
        </w:rPr>
      </w:pPr>
    </w:p>
    <w:p w14:paraId="74BC3A32" w14:textId="77777777" w:rsidR="0087143B" w:rsidRDefault="0087143B" w:rsidP="007064FD">
      <w:pPr>
        <w:pStyle w:val="NoSpacing"/>
        <w:jc w:val="center"/>
        <w:rPr>
          <w:rFonts w:ascii="Arial" w:hAnsi="Arial" w:cs="Arial"/>
          <w:b/>
          <w:bCs/>
        </w:rPr>
      </w:pPr>
    </w:p>
    <w:p w14:paraId="5C83C9DE" w14:textId="77777777" w:rsidR="0087143B" w:rsidRDefault="0087143B" w:rsidP="007064FD">
      <w:pPr>
        <w:pStyle w:val="NoSpacing"/>
        <w:jc w:val="center"/>
        <w:rPr>
          <w:rFonts w:ascii="Arial" w:hAnsi="Arial" w:cs="Arial"/>
          <w:b/>
          <w:bCs/>
        </w:rPr>
      </w:pPr>
    </w:p>
    <w:p w14:paraId="10FAE9A2" w14:textId="77777777" w:rsidR="0087143B" w:rsidRDefault="0087143B" w:rsidP="00D66085">
      <w:pPr>
        <w:pStyle w:val="NoSpacing"/>
        <w:rPr>
          <w:rFonts w:ascii="Arial" w:hAnsi="Arial" w:cs="Arial"/>
          <w:b/>
          <w:bCs/>
        </w:rPr>
      </w:pPr>
    </w:p>
    <w:p w14:paraId="6CEF2057" w14:textId="04E1A1E1" w:rsidR="007064FD" w:rsidRPr="007064FD" w:rsidRDefault="007064FD" w:rsidP="007064FD">
      <w:pPr>
        <w:pStyle w:val="NoSpacing"/>
        <w:jc w:val="center"/>
        <w:rPr>
          <w:rFonts w:ascii="Arial" w:hAnsi="Arial" w:cs="Arial"/>
          <w:b/>
          <w:bCs/>
        </w:rPr>
      </w:pPr>
      <w:r w:rsidRPr="007064FD">
        <w:rPr>
          <w:rFonts w:ascii="Arial" w:hAnsi="Arial" w:cs="Arial"/>
          <w:b/>
          <w:bCs/>
        </w:rPr>
        <w:lastRenderedPageBreak/>
        <w:t>Welcome from the Chair of the Board and CEO</w:t>
      </w:r>
    </w:p>
    <w:p w14:paraId="3EB1317D" w14:textId="77777777" w:rsidR="007064FD" w:rsidRDefault="007064FD" w:rsidP="007064FD">
      <w:pPr>
        <w:pStyle w:val="NoSpacing"/>
        <w:rPr>
          <w:rFonts w:ascii="Arial" w:hAnsi="Arial" w:cs="Arial"/>
          <w:sz w:val="24"/>
          <w:szCs w:val="24"/>
        </w:rPr>
      </w:pPr>
    </w:p>
    <w:p w14:paraId="46E5547A" w14:textId="60A2A492" w:rsidR="007064FD" w:rsidRPr="007064FD" w:rsidRDefault="007064FD" w:rsidP="007064FD">
      <w:pPr>
        <w:pStyle w:val="NoSpacing"/>
        <w:jc w:val="both"/>
        <w:rPr>
          <w:rFonts w:ascii="Arial" w:hAnsi="Arial" w:cs="Arial"/>
        </w:rPr>
      </w:pPr>
      <w:r w:rsidRPr="007064FD">
        <w:rPr>
          <w:rFonts w:ascii="Arial" w:hAnsi="Arial" w:cs="Arial"/>
        </w:rPr>
        <w:t xml:space="preserve">Thank you for showing an interest in </w:t>
      </w:r>
      <w:r w:rsidR="00F93D19">
        <w:rPr>
          <w:rFonts w:ascii="Arial" w:hAnsi="Arial" w:cs="Arial"/>
        </w:rPr>
        <w:t>becoming a Director at St Basils</w:t>
      </w:r>
      <w:r w:rsidRPr="007064FD">
        <w:rPr>
          <w:rFonts w:ascii="Arial" w:hAnsi="Arial" w:cs="Arial"/>
        </w:rPr>
        <w:t xml:space="preserve">. St Basils does </w:t>
      </w:r>
      <w:r w:rsidR="00F93D19">
        <w:rPr>
          <w:rFonts w:ascii="Arial" w:hAnsi="Arial" w:cs="Arial"/>
        </w:rPr>
        <w:t>vital</w:t>
      </w:r>
      <w:r w:rsidRPr="007064FD">
        <w:rPr>
          <w:rFonts w:ascii="Arial" w:hAnsi="Arial" w:cs="Arial"/>
        </w:rPr>
        <w:t xml:space="preserve"> work, which is focused on ensuring that homelessness is not part of growing up for young people. We want young people to feel cared about, </w:t>
      </w:r>
      <w:r w:rsidR="00EE0FD6">
        <w:rPr>
          <w:rFonts w:ascii="Arial" w:hAnsi="Arial" w:cs="Arial"/>
        </w:rPr>
        <w:t xml:space="preserve">have a voice, </w:t>
      </w:r>
      <w:r w:rsidRPr="007064FD">
        <w:rPr>
          <w:rFonts w:ascii="Arial" w:hAnsi="Arial" w:cs="Arial"/>
        </w:rPr>
        <w:t xml:space="preserve">trusted support and somewhere safe, </w:t>
      </w:r>
      <w:proofErr w:type="gramStart"/>
      <w:r w:rsidRPr="007064FD">
        <w:rPr>
          <w:rFonts w:ascii="Arial" w:hAnsi="Arial" w:cs="Arial"/>
        </w:rPr>
        <w:t>suitable</w:t>
      </w:r>
      <w:proofErr w:type="gramEnd"/>
      <w:r w:rsidRPr="007064FD">
        <w:rPr>
          <w:rFonts w:ascii="Arial" w:hAnsi="Arial" w:cs="Arial"/>
        </w:rPr>
        <w:t xml:space="preserve"> and affordable to live that enables them to learn and work.</w:t>
      </w:r>
    </w:p>
    <w:p w14:paraId="0607686C" w14:textId="77777777" w:rsidR="007064FD" w:rsidRDefault="007064FD" w:rsidP="007064FD">
      <w:pPr>
        <w:pStyle w:val="NoSpacing"/>
        <w:jc w:val="both"/>
        <w:rPr>
          <w:rFonts w:ascii="Arial" w:hAnsi="Arial" w:cs="Arial"/>
        </w:rPr>
      </w:pPr>
    </w:p>
    <w:p w14:paraId="7946D005" w14:textId="1C33DCA4" w:rsidR="00F93D19" w:rsidRDefault="007064FD" w:rsidP="007064FD">
      <w:pPr>
        <w:pStyle w:val="NoSpacing"/>
        <w:jc w:val="both"/>
        <w:rPr>
          <w:rFonts w:ascii="Arial" w:hAnsi="Arial" w:cs="Arial"/>
        </w:rPr>
      </w:pPr>
      <w:r w:rsidRPr="007064FD">
        <w:rPr>
          <w:rFonts w:ascii="Arial" w:hAnsi="Arial" w:cs="Arial"/>
        </w:rPr>
        <w:t>Our</w:t>
      </w:r>
      <w:r w:rsidR="00F93D19">
        <w:rPr>
          <w:rFonts w:ascii="Arial" w:hAnsi="Arial" w:cs="Arial"/>
        </w:rPr>
        <w:t xml:space="preserve"> operating</w:t>
      </w:r>
      <w:r w:rsidRPr="007064FD">
        <w:rPr>
          <w:rFonts w:ascii="Arial" w:hAnsi="Arial" w:cs="Arial"/>
        </w:rPr>
        <w:t xml:space="preserve"> environment is often challenging</w:t>
      </w:r>
      <w:r w:rsidR="00F93D19">
        <w:rPr>
          <w:rFonts w:ascii="Arial" w:hAnsi="Arial" w:cs="Arial"/>
        </w:rPr>
        <w:t>. As a charity, we operate within narrow financial margins</w:t>
      </w:r>
      <w:r w:rsidRPr="007064FD">
        <w:rPr>
          <w:rFonts w:ascii="Arial" w:hAnsi="Arial" w:cs="Arial"/>
        </w:rPr>
        <w:t>.</w:t>
      </w:r>
      <w:r w:rsidR="00F93D19">
        <w:rPr>
          <w:rFonts w:ascii="Arial" w:hAnsi="Arial" w:cs="Arial"/>
        </w:rPr>
        <w:t xml:space="preserve"> St Basils is also a registered provider of social housing with the Regulator of Social Housing. Unlike other registered providers, St Basils relies on charitable income to achieve its outcomes. Building successful partnerships and relationships with stakeholders at all levels: locally, </w:t>
      </w:r>
      <w:proofErr w:type="gramStart"/>
      <w:r w:rsidR="00F93D19">
        <w:rPr>
          <w:rFonts w:ascii="Arial" w:hAnsi="Arial" w:cs="Arial"/>
        </w:rPr>
        <w:t>regionally</w:t>
      </w:r>
      <w:proofErr w:type="gramEnd"/>
      <w:r w:rsidR="00F93D19">
        <w:rPr>
          <w:rFonts w:ascii="Arial" w:hAnsi="Arial" w:cs="Arial"/>
        </w:rPr>
        <w:t xml:space="preserve"> and nationally is critical to our success. </w:t>
      </w:r>
    </w:p>
    <w:p w14:paraId="27F255F2" w14:textId="77777777" w:rsidR="00F93D19" w:rsidRDefault="00F93D19" w:rsidP="007064FD">
      <w:pPr>
        <w:pStyle w:val="NoSpacing"/>
        <w:jc w:val="both"/>
        <w:rPr>
          <w:rFonts w:ascii="Arial" w:hAnsi="Arial" w:cs="Arial"/>
        </w:rPr>
      </w:pPr>
    </w:p>
    <w:p w14:paraId="66E6ADF3" w14:textId="66DEF9F1" w:rsidR="007064FD" w:rsidRPr="007064FD" w:rsidRDefault="007064FD" w:rsidP="007064FD">
      <w:pPr>
        <w:pStyle w:val="NoSpacing"/>
        <w:jc w:val="both"/>
        <w:rPr>
          <w:rFonts w:ascii="Arial" w:hAnsi="Arial" w:cs="Arial"/>
        </w:rPr>
      </w:pPr>
      <w:r w:rsidRPr="007064FD">
        <w:rPr>
          <w:rFonts w:ascii="Arial" w:hAnsi="Arial" w:cs="Arial"/>
        </w:rPr>
        <w:t>We are a Psychologically Informed Environment and invest in developing the strengths and skills of our team and young people.  Our model combines good quality accommodation and progression support including assistance with employability. Underpinning al</w:t>
      </w:r>
      <w:r w:rsidR="00BF6291">
        <w:rPr>
          <w:rFonts w:ascii="Arial" w:hAnsi="Arial" w:cs="Arial"/>
        </w:rPr>
        <w:t>l</w:t>
      </w:r>
      <w:r w:rsidRPr="007064FD">
        <w:rPr>
          <w:rFonts w:ascii="Arial" w:hAnsi="Arial" w:cs="Arial"/>
        </w:rPr>
        <w:t xml:space="preserve"> our work is the engagement and perspective of young people at every level, including Board Membership.  </w:t>
      </w:r>
    </w:p>
    <w:p w14:paraId="0A9410BD" w14:textId="77777777" w:rsidR="007064FD" w:rsidRDefault="007064FD" w:rsidP="007064FD">
      <w:pPr>
        <w:pStyle w:val="NoSpacing"/>
        <w:jc w:val="both"/>
        <w:rPr>
          <w:rFonts w:ascii="Arial" w:hAnsi="Arial" w:cs="Arial"/>
        </w:rPr>
      </w:pPr>
    </w:p>
    <w:p w14:paraId="3AAC371E" w14:textId="4CBB9E22" w:rsidR="007064FD" w:rsidRPr="007064FD" w:rsidRDefault="007064FD" w:rsidP="007064FD">
      <w:pPr>
        <w:pStyle w:val="NoSpacing"/>
        <w:jc w:val="both"/>
        <w:rPr>
          <w:rFonts w:ascii="Arial" w:hAnsi="Arial" w:cs="Arial"/>
        </w:rPr>
      </w:pPr>
      <w:r w:rsidRPr="007064FD">
        <w:rPr>
          <w:rFonts w:ascii="Arial" w:hAnsi="Arial" w:cs="Arial"/>
        </w:rPr>
        <w:t xml:space="preserve">Our Board is critical to provide the oversight and governance to keep us mission focussed and financially </w:t>
      </w:r>
      <w:r w:rsidRPr="00A235DB">
        <w:rPr>
          <w:rFonts w:ascii="Arial" w:hAnsi="Arial" w:cs="Arial"/>
        </w:rPr>
        <w:t>viable. We believe it is important to reflect the communities we serve at all levels within St Basils, including our Board.</w:t>
      </w:r>
      <w:r w:rsidR="003A3FCA" w:rsidRPr="00A235DB">
        <w:rPr>
          <w:rFonts w:ascii="Arial" w:hAnsi="Arial" w:cs="Arial"/>
        </w:rPr>
        <w:t xml:space="preserve"> We have adopted the Race Equality Code of Governance. </w:t>
      </w:r>
      <w:r w:rsidRPr="00A235DB">
        <w:rPr>
          <w:rFonts w:ascii="Arial" w:hAnsi="Arial" w:cs="Arial"/>
        </w:rPr>
        <w:t xml:space="preserve">In addition </w:t>
      </w:r>
      <w:r w:rsidRPr="007064FD">
        <w:rPr>
          <w:rFonts w:ascii="Arial" w:hAnsi="Arial" w:cs="Arial"/>
        </w:rPr>
        <w:t xml:space="preserve">to the specific knowledge base, we need Board members who believe in our work, who are courageous, committed, and understand good governance. </w:t>
      </w:r>
    </w:p>
    <w:p w14:paraId="209FAF5A" w14:textId="77777777" w:rsidR="007064FD" w:rsidRDefault="007064FD" w:rsidP="007064FD">
      <w:pPr>
        <w:pStyle w:val="NoSpacing"/>
        <w:jc w:val="both"/>
        <w:rPr>
          <w:rFonts w:ascii="Arial" w:hAnsi="Arial" w:cs="Arial"/>
        </w:rPr>
      </w:pPr>
    </w:p>
    <w:p w14:paraId="7BCB4CB1" w14:textId="6D52E81E" w:rsidR="007064FD" w:rsidRPr="007064FD" w:rsidRDefault="007064FD" w:rsidP="007064FD">
      <w:pPr>
        <w:pStyle w:val="NoSpacing"/>
        <w:jc w:val="both"/>
        <w:rPr>
          <w:rFonts w:ascii="Arial" w:hAnsi="Arial" w:cs="Arial"/>
        </w:rPr>
      </w:pPr>
      <w:r w:rsidRPr="007064FD">
        <w:rPr>
          <w:rFonts w:ascii="Arial" w:hAnsi="Arial" w:cs="Arial"/>
        </w:rPr>
        <w:t>If you feel this might be you, we would very much like to hear from you.</w:t>
      </w:r>
    </w:p>
    <w:p w14:paraId="6A80B2B0" w14:textId="77777777" w:rsidR="007064FD" w:rsidRDefault="007064FD" w:rsidP="007064FD">
      <w:pPr>
        <w:pStyle w:val="NoSpacing"/>
        <w:jc w:val="both"/>
        <w:rPr>
          <w:rFonts w:ascii="Arial" w:eastAsia="Yu Mincho Demibold" w:hAnsi="Arial" w:cs="Arial"/>
        </w:rPr>
      </w:pPr>
    </w:p>
    <w:p w14:paraId="414A177D" w14:textId="103CE83A" w:rsidR="007064FD" w:rsidRPr="007064FD" w:rsidRDefault="007064FD" w:rsidP="007064FD">
      <w:pPr>
        <w:pStyle w:val="NoSpacing"/>
        <w:jc w:val="both"/>
        <w:rPr>
          <w:rFonts w:ascii="Arial" w:eastAsia="Yu Mincho Demibold" w:hAnsi="Arial" w:cs="Arial"/>
        </w:rPr>
      </w:pPr>
      <w:r>
        <w:rPr>
          <w:rFonts w:ascii="Arial" w:eastAsia="Yu Mincho Demibold" w:hAnsi="Arial" w:cs="Arial"/>
        </w:rPr>
        <w:t>We</w:t>
      </w:r>
      <w:r w:rsidRPr="007064FD">
        <w:rPr>
          <w:rFonts w:ascii="Arial" w:eastAsia="Yu Mincho Demibold" w:hAnsi="Arial" w:cs="Arial"/>
        </w:rPr>
        <w:t xml:space="preserve"> hope that you find this information pack informative and helpful and look forward to receiving your expression of interest.</w:t>
      </w:r>
    </w:p>
    <w:p w14:paraId="5273F38C" w14:textId="77777777" w:rsidR="007064FD" w:rsidRDefault="007064FD" w:rsidP="007064FD">
      <w:pPr>
        <w:pStyle w:val="NoSpacing"/>
        <w:rPr>
          <w:rFonts w:ascii="Arial" w:eastAsia="Yu Mincho Demibold" w:hAnsi="Arial" w:cs="Arial"/>
          <w:sz w:val="24"/>
          <w:szCs w:val="24"/>
        </w:rPr>
      </w:pPr>
    </w:p>
    <w:p w14:paraId="4553133B" w14:textId="77777777" w:rsidR="007064FD" w:rsidRDefault="007064FD" w:rsidP="007064FD">
      <w:pPr>
        <w:pStyle w:val="NoSpacing"/>
        <w:rPr>
          <w:rFonts w:ascii="Arial" w:eastAsia="Yu Mincho Demibold" w:hAnsi="Arial" w:cs="Arial"/>
          <w:b/>
          <w:sz w:val="24"/>
          <w:szCs w:val="24"/>
        </w:rPr>
      </w:pPr>
      <w:r>
        <w:rPr>
          <w:rFonts w:ascii="Arial" w:eastAsia="Yu Mincho Demibold" w:hAnsi="Arial" w:cs="Arial"/>
          <w:b/>
          <w:sz w:val="24"/>
          <w:szCs w:val="24"/>
        </w:rPr>
        <w:t xml:space="preserve">Feizal Hajat OBE </w:t>
      </w:r>
      <w:r>
        <w:rPr>
          <w:rFonts w:ascii="Arial" w:eastAsia="Yu Mincho Demibold" w:hAnsi="Arial" w:cs="Arial"/>
          <w:b/>
          <w:sz w:val="24"/>
          <w:szCs w:val="24"/>
        </w:rPr>
        <w:tab/>
      </w:r>
      <w:r>
        <w:rPr>
          <w:rFonts w:ascii="Arial" w:eastAsia="Yu Mincho Demibold" w:hAnsi="Arial" w:cs="Arial"/>
          <w:b/>
          <w:sz w:val="24"/>
          <w:szCs w:val="24"/>
        </w:rPr>
        <w:tab/>
      </w:r>
      <w:r>
        <w:rPr>
          <w:rFonts w:ascii="Arial" w:eastAsia="Yu Mincho Demibold" w:hAnsi="Arial" w:cs="Arial"/>
          <w:b/>
          <w:sz w:val="24"/>
          <w:szCs w:val="24"/>
        </w:rPr>
        <w:tab/>
      </w:r>
      <w:r>
        <w:rPr>
          <w:rFonts w:ascii="Arial" w:eastAsia="Yu Mincho Demibold" w:hAnsi="Arial" w:cs="Arial"/>
          <w:b/>
          <w:sz w:val="24"/>
          <w:szCs w:val="24"/>
        </w:rPr>
        <w:tab/>
      </w:r>
      <w:r>
        <w:rPr>
          <w:rFonts w:ascii="Arial" w:eastAsia="Yu Mincho Demibold" w:hAnsi="Arial" w:cs="Arial"/>
          <w:b/>
          <w:sz w:val="24"/>
          <w:szCs w:val="24"/>
        </w:rPr>
        <w:tab/>
      </w:r>
      <w:r>
        <w:rPr>
          <w:rFonts w:ascii="Arial" w:eastAsia="Yu Mincho Demibold" w:hAnsi="Arial" w:cs="Arial"/>
          <w:b/>
          <w:sz w:val="24"/>
          <w:szCs w:val="24"/>
        </w:rPr>
        <w:tab/>
      </w:r>
      <w:r>
        <w:rPr>
          <w:rFonts w:ascii="Arial" w:eastAsia="Yu Mincho Demibold" w:hAnsi="Arial" w:cs="Arial"/>
          <w:b/>
          <w:sz w:val="24"/>
          <w:szCs w:val="24"/>
        </w:rPr>
        <w:tab/>
      </w:r>
      <w:r w:rsidRPr="003D6737">
        <w:rPr>
          <w:rFonts w:ascii="Arial" w:eastAsia="Yu Mincho Demibold" w:hAnsi="Arial" w:cs="Arial"/>
          <w:b/>
          <w:sz w:val="24"/>
          <w:szCs w:val="24"/>
        </w:rPr>
        <w:t>Jean Templeton</w:t>
      </w:r>
    </w:p>
    <w:p w14:paraId="2C313837" w14:textId="61A5E554" w:rsidR="00BF4C30" w:rsidRDefault="007064FD" w:rsidP="007064FD">
      <w:pPr>
        <w:pStyle w:val="NoSpacing"/>
        <w:rPr>
          <w:rFonts w:ascii="Arial" w:eastAsia="Yu Mincho Demibold" w:hAnsi="Arial" w:cs="Arial"/>
          <w:b/>
          <w:sz w:val="24"/>
          <w:szCs w:val="24"/>
        </w:rPr>
      </w:pPr>
      <w:r>
        <w:rPr>
          <w:rFonts w:ascii="Arial" w:eastAsia="Yu Mincho Demibold" w:hAnsi="Arial" w:cs="Arial"/>
          <w:b/>
          <w:sz w:val="24"/>
          <w:szCs w:val="24"/>
        </w:rPr>
        <w:t xml:space="preserve">Chair </w:t>
      </w:r>
      <w:r>
        <w:rPr>
          <w:rFonts w:ascii="Arial" w:eastAsia="Yu Mincho Demibold" w:hAnsi="Arial" w:cs="Arial"/>
          <w:b/>
          <w:sz w:val="24"/>
          <w:szCs w:val="24"/>
        </w:rPr>
        <w:tab/>
      </w:r>
      <w:r>
        <w:rPr>
          <w:rFonts w:ascii="Arial" w:eastAsia="Yu Mincho Demibold" w:hAnsi="Arial" w:cs="Arial"/>
          <w:b/>
          <w:sz w:val="24"/>
          <w:szCs w:val="24"/>
        </w:rPr>
        <w:tab/>
      </w:r>
      <w:r>
        <w:rPr>
          <w:rFonts w:ascii="Arial" w:eastAsia="Yu Mincho Demibold" w:hAnsi="Arial" w:cs="Arial"/>
          <w:b/>
          <w:sz w:val="24"/>
          <w:szCs w:val="24"/>
        </w:rPr>
        <w:tab/>
      </w:r>
      <w:r>
        <w:rPr>
          <w:rFonts w:ascii="Arial" w:eastAsia="Yu Mincho Demibold" w:hAnsi="Arial" w:cs="Arial"/>
          <w:b/>
          <w:sz w:val="24"/>
          <w:szCs w:val="24"/>
        </w:rPr>
        <w:tab/>
      </w:r>
      <w:r>
        <w:rPr>
          <w:rFonts w:ascii="Arial" w:eastAsia="Yu Mincho Demibold" w:hAnsi="Arial" w:cs="Arial"/>
          <w:b/>
          <w:sz w:val="24"/>
          <w:szCs w:val="24"/>
        </w:rPr>
        <w:tab/>
      </w:r>
      <w:r>
        <w:rPr>
          <w:rFonts w:ascii="Arial" w:eastAsia="Yu Mincho Demibold" w:hAnsi="Arial" w:cs="Arial"/>
          <w:b/>
          <w:sz w:val="24"/>
          <w:szCs w:val="24"/>
        </w:rPr>
        <w:tab/>
      </w:r>
      <w:r>
        <w:rPr>
          <w:rFonts w:ascii="Arial" w:eastAsia="Yu Mincho Demibold" w:hAnsi="Arial" w:cs="Arial"/>
          <w:b/>
          <w:sz w:val="24"/>
          <w:szCs w:val="24"/>
        </w:rPr>
        <w:tab/>
      </w:r>
      <w:r>
        <w:rPr>
          <w:rFonts w:ascii="Arial" w:eastAsia="Yu Mincho Demibold" w:hAnsi="Arial" w:cs="Arial"/>
          <w:b/>
          <w:sz w:val="24"/>
          <w:szCs w:val="24"/>
        </w:rPr>
        <w:tab/>
      </w:r>
      <w:r>
        <w:rPr>
          <w:rFonts w:ascii="Arial" w:eastAsia="Yu Mincho Demibold" w:hAnsi="Arial" w:cs="Arial"/>
          <w:b/>
          <w:sz w:val="24"/>
          <w:szCs w:val="24"/>
        </w:rPr>
        <w:tab/>
      </w:r>
      <w:r w:rsidRPr="003D6737">
        <w:rPr>
          <w:rFonts w:ascii="Arial" w:eastAsia="Yu Mincho Demibold" w:hAnsi="Arial" w:cs="Arial"/>
          <w:b/>
          <w:sz w:val="24"/>
          <w:szCs w:val="24"/>
        </w:rPr>
        <w:t>Chief Executive</w:t>
      </w:r>
    </w:p>
    <w:p w14:paraId="2206EB21" w14:textId="370F7E66" w:rsidR="00BF4C30" w:rsidRDefault="00BF4C30" w:rsidP="00BF4C30">
      <w:pPr>
        <w:pStyle w:val="NoSpacing"/>
        <w:tabs>
          <w:tab w:val="left" w:pos="6579"/>
        </w:tabs>
        <w:rPr>
          <w:rFonts w:ascii="Arial" w:eastAsia="Yu Mincho Demibold" w:hAnsi="Arial" w:cs="Arial"/>
          <w:b/>
          <w:sz w:val="24"/>
          <w:szCs w:val="24"/>
        </w:rPr>
      </w:pPr>
      <w:r>
        <w:rPr>
          <w:rFonts w:ascii="Arial" w:eastAsia="Yu Mincho Demibold" w:hAnsi="Arial" w:cs="Arial"/>
          <w:b/>
          <w:sz w:val="24"/>
          <w:szCs w:val="24"/>
        </w:rPr>
        <w:tab/>
      </w:r>
    </w:p>
    <w:p w14:paraId="25450F78" w14:textId="357BA2E8" w:rsidR="00834D02" w:rsidRDefault="00BF4C30" w:rsidP="007064FD">
      <w:pPr>
        <w:pStyle w:val="NoSpacing"/>
        <w:rPr>
          <w:rFonts w:ascii="Arial" w:eastAsia="Yu Mincho Demibold" w:hAnsi="Arial" w:cs="Arial"/>
          <w:b/>
          <w:sz w:val="24"/>
          <w:szCs w:val="24"/>
        </w:rPr>
      </w:pPr>
      <w:r w:rsidRPr="00B61CD8">
        <w:rPr>
          <w:rFonts w:ascii="Yu Mincho Demibold" w:eastAsia="Yu Mincho Demibold" w:hAnsi="Yu Mincho Demibold"/>
          <w:noProof/>
          <w:lang w:eastAsia="en-GB"/>
        </w:rPr>
        <w:drawing>
          <wp:anchor distT="0" distB="0" distL="114300" distR="114300" simplePos="0" relativeHeight="251659264" behindDoc="0" locked="0" layoutInCell="1" allowOverlap="1" wp14:anchorId="7A055802" wp14:editId="4A3036B0">
            <wp:simplePos x="0" y="0"/>
            <wp:positionH relativeFrom="column">
              <wp:posOffset>4060825</wp:posOffset>
            </wp:positionH>
            <wp:positionV relativeFrom="paragraph">
              <wp:posOffset>4445</wp:posOffset>
            </wp:positionV>
            <wp:extent cx="1238250" cy="1351915"/>
            <wp:effectExtent l="0" t="0" r="0" b="635"/>
            <wp:wrapSquare wrapText="bothSides"/>
            <wp:docPr id="9" name="Picture 9" descr="C:\Users\jean.templeton\Pictures\head 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templeton\Pictures\head sho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D02" w:rsidRPr="00B61CD8">
        <w:rPr>
          <w:rFonts w:ascii="Arial" w:eastAsia="Yu Mincho Demibold" w:hAnsi="Arial" w:cs="Arial"/>
          <w:b/>
          <w:noProof/>
          <w:sz w:val="24"/>
          <w:szCs w:val="24"/>
          <w:lang w:eastAsia="en-GB"/>
        </w:rPr>
        <w:drawing>
          <wp:inline distT="0" distB="0" distL="0" distR="0" wp14:anchorId="457DE977" wp14:editId="703FA864">
            <wp:extent cx="1123950" cy="1418096"/>
            <wp:effectExtent l="0" t="0" r="0" b="0"/>
            <wp:docPr id="1" name="Picture 1" descr="C:\Users\jean.templeton\AppData\Local\Microsoft\Windows\INetCache\Content.Outlook\SE2HHPA3\Feizal Hajat 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templeton\AppData\Local\Microsoft\Windows\INetCache\Content.Outlook\SE2HHPA3\Feizal Hajat OB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0560" cy="1464288"/>
                    </a:xfrm>
                    <a:prstGeom prst="rect">
                      <a:avLst/>
                    </a:prstGeom>
                    <a:noFill/>
                    <a:ln>
                      <a:noFill/>
                    </a:ln>
                  </pic:spPr>
                </pic:pic>
              </a:graphicData>
            </a:graphic>
          </wp:inline>
        </w:drawing>
      </w:r>
    </w:p>
    <w:p w14:paraId="3D4B3746" w14:textId="77777777" w:rsidR="007064FD" w:rsidRDefault="007064FD" w:rsidP="00A45C95">
      <w:pPr>
        <w:pStyle w:val="NoSpacing"/>
        <w:rPr>
          <w:rFonts w:ascii="Arial" w:hAnsi="Arial" w:cs="Arial"/>
          <w:b/>
          <w:bCs/>
        </w:rPr>
      </w:pPr>
    </w:p>
    <w:p w14:paraId="1AE869F2" w14:textId="77777777" w:rsidR="007064FD" w:rsidRDefault="007064FD" w:rsidP="00A45C95">
      <w:pPr>
        <w:pStyle w:val="NoSpacing"/>
        <w:rPr>
          <w:rFonts w:ascii="Arial" w:hAnsi="Arial" w:cs="Arial"/>
          <w:b/>
          <w:bCs/>
        </w:rPr>
      </w:pPr>
    </w:p>
    <w:p w14:paraId="517D0CBC" w14:textId="77777777" w:rsidR="007064FD" w:rsidRDefault="007064FD" w:rsidP="00A45C95">
      <w:pPr>
        <w:pStyle w:val="NoSpacing"/>
        <w:rPr>
          <w:rFonts w:ascii="Arial" w:hAnsi="Arial" w:cs="Arial"/>
          <w:b/>
          <w:bCs/>
        </w:rPr>
      </w:pPr>
    </w:p>
    <w:p w14:paraId="53269085" w14:textId="77777777" w:rsidR="007064FD" w:rsidRDefault="007064FD" w:rsidP="00A45C95">
      <w:pPr>
        <w:pStyle w:val="NoSpacing"/>
        <w:rPr>
          <w:rFonts w:ascii="Arial" w:hAnsi="Arial" w:cs="Arial"/>
          <w:b/>
          <w:bCs/>
        </w:rPr>
      </w:pPr>
    </w:p>
    <w:p w14:paraId="082826D7" w14:textId="77777777" w:rsidR="007064FD" w:rsidRDefault="007064FD" w:rsidP="00A45C95">
      <w:pPr>
        <w:pStyle w:val="NoSpacing"/>
        <w:rPr>
          <w:rFonts w:ascii="Arial" w:hAnsi="Arial" w:cs="Arial"/>
          <w:b/>
          <w:bCs/>
        </w:rPr>
      </w:pPr>
    </w:p>
    <w:p w14:paraId="0C7CC8B3" w14:textId="77777777" w:rsidR="007064FD" w:rsidRDefault="007064FD" w:rsidP="00A45C95">
      <w:pPr>
        <w:pStyle w:val="NoSpacing"/>
        <w:rPr>
          <w:rFonts w:ascii="Arial" w:hAnsi="Arial" w:cs="Arial"/>
          <w:b/>
          <w:bCs/>
        </w:rPr>
      </w:pPr>
    </w:p>
    <w:p w14:paraId="7BB61FE5" w14:textId="77777777" w:rsidR="007064FD" w:rsidRDefault="007064FD" w:rsidP="00A45C95">
      <w:pPr>
        <w:pStyle w:val="NoSpacing"/>
        <w:rPr>
          <w:rFonts w:ascii="Arial" w:hAnsi="Arial" w:cs="Arial"/>
          <w:b/>
          <w:bCs/>
        </w:rPr>
      </w:pPr>
    </w:p>
    <w:p w14:paraId="37F1C6EC" w14:textId="77777777" w:rsidR="007064FD" w:rsidRDefault="007064FD" w:rsidP="00A45C95">
      <w:pPr>
        <w:pStyle w:val="NoSpacing"/>
        <w:rPr>
          <w:rFonts w:ascii="Arial" w:hAnsi="Arial" w:cs="Arial"/>
          <w:b/>
          <w:bCs/>
        </w:rPr>
      </w:pPr>
    </w:p>
    <w:p w14:paraId="4AFB5CC1" w14:textId="77777777" w:rsidR="007064FD" w:rsidRDefault="007064FD" w:rsidP="00A45C95">
      <w:pPr>
        <w:pStyle w:val="NoSpacing"/>
        <w:rPr>
          <w:rFonts w:ascii="Arial" w:hAnsi="Arial" w:cs="Arial"/>
          <w:b/>
          <w:bCs/>
        </w:rPr>
      </w:pPr>
    </w:p>
    <w:p w14:paraId="4273145B" w14:textId="77777777" w:rsidR="007064FD" w:rsidRDefault="007064FD" w:rsidP="00A45C95">
      <w:pPr>
        <w:pStyle w:val="NoSpacing"/>
        <w:rPr>
          <w:rFonts w:ascii="Arial" w:hAnsi="Arial" w:cs="Arial"/>
          <w:b/>
          <w:bCs/>
        </w:rPr>
      </w:pPr>
    </w:p>
    <w:p w14:paraId="715A9D75" w14:textId="77777777" w:rsidR="007064FD" w:rsidRDefault="007064FD" w:rsidP="00A45C95">
      <w:pPr>
        <w:pStyle w:val="NoSpacing"/>
        <w:rPr>
          <w:rFonts w:ascii="Arial" w:hAnsi="Arial" w:cs="Arial"/>
          <w:b/>
          <w:bCs/>
        </w:rPr>
      </w:pPr>
    </w:p>
    <w:p w14:paraId="6896A7A2" w14:textId="1D574ECF" w:rsidR="007064FD" w:rsidRDefault="007064FD" w:rsidP="00A45C95">
      <w:pPr>
        <w:pStyle w:val="NoSpacing"/>
        <w:rPr>
          <w:rFonts w:ascii="Arial" w:hAnsi="Arial" w:cs="Arial"/>
          <w:b/>
          <w:bCs/>
        </w:rPr>
      </w:pPr>
    </w:p>
    <w:p w14:paraId="39770F20" w14:textId="77777777" w:rsidR="00056BB9" w:rsidRDefault="00056BB9" w:rsidP="00A45C95">
      <w:pPr>
        <w:pStyle w:val="NoSpacing"/>
        <w:rPr>
          <w:rFonts w:ascii="Arial" w:hAnsi="Arial" w:cs="Arial"/>
          <w:b/>
          <w:bCs/>
        </w:rPr>
      </w:pPr>
    </w:p>
    <w:p w14:paraId="4FAC9C5D" w14:textId="6085537C" w:rsidR="0060459B" w:rsidRDefault="00A45C95" w:rsidP="00A45C95">
      <w:pPr>
        <w:pStyle w:val="NoSpacing"/>
        <w:rPr>
          <w:rFonts w:ascii="Arial" w:hAnsi="Arial" w:cs="Arial"/>
          <w:b/>
          <w:bCs/>
        </w:rPr>
      </w:pPr>
      <w:r w:rsidRPr="00A45C95">
        <w:rPr>
          <w:rFonts w:ascii="Arial" w:hAnsi="Arial" w:cs="Arial"/>
          <w:b/>
          <w:bCs/>
        </w:rPr>
        <w:lastRenderedPageBreak/>
        <w:t>Our Mission</w:t>
      </w:r>
    </w:p>
    <w:p w14:paraId="4596400F" w14:textId="30244881" w:rsidR="00A45C95" w:rsidRDefault="00A45C95" w:rsidP="00A45C95">
      <w:pPr>
        <w:pStyle w:val="NoSpacing"/>
        <w:rPr>
          <w:rFonts w:ascii="Arial" w:hAnsi="Arial" w:cs="Arial"/>
          <w:b/>
          <w:bCs/>
        </w:rPr>
      </w:pPr>
    </w:p>
    <w:p w14:paraId="7AFE5A85" w14:textId="2CE20490" w:rsidR="00A45C95" w:rsidRPr="00A45C95" w:rsidRDefault="00A45C95" w:rsidP="00A45C95">
      <w:pPr>
        <w:pStyle w:val="NoSpacing"/>
        <w:rPr>
          <w:rFonts w:ascii="Arial" w:hAnsi="Arial" w:cs="Arial"/>
        </w:rPr>
      </w:pPr>
      <w:r w:rsidRPr="00A45C95">
        <w:rPr>
          <w:rFonts w:ascii="Arial" w:hAnsi="Arial" w:cs="Arial"/>
        </w:rPr>
        <w:t xml:space="preserve">St Basils works with young people to: </w:t>
      </w:r>
    </w:p>
    <w:p w14:paraId="75D5C0A8" w14:textId="244CDDA7" w:rsidR="00A45C95" w:rsidRPr="00A45C95" w:rsidRDefault="00A45C95" w:rsidP="00A45C95">
      <w:pPr>
        <w:pStyle w:val="NoSpacing"/>
        <w:rPr>
          <w:rFonts w:ascii="Arial" w:hAnsi="Arial" w:cs="Arial"/>
        </w:rPr>
      </w:pPr>
    </w:p>
    <w:p w14:paraId="51BB5E3C" w14:textId="3B9280AC" w:rsidR="00A45C95" w:rsidRPr="00A45C95" w:rsidRDefault="00A45C95" w:rsidP="00A45C95">
      <w:pPr>
        <w:pStyle w:val="NoSpacing"/>
        <w:numPr>
          <w:ilvl w:val="0"/>
          <w:numId w:val="1"/>
        </w:numPr>
        <w:rPr>
          <w:rFonts w:ascii="Arial" w:hAnsi="Arial" w:cs="Arial"/>
        </w:rPr>
      </w:pPr>
      <w:r w:rsidRPr="00A45C95">
        <w:rPr>
          <w:rFonts w:ascii="Arial" w:hAnsi="Arial" w:cs="Arial"/>
        </w:rPr>
        <w:t xml:space="preserve">Enable them to find and keep a </w:t>
      </w:r>
      <w:proofErr w:type="gramStart"/>
      <w:r w:rsidRPr="00A45C95">
        <w:rPr>
          <w:rFonts w:ascii="Arial" w:hAnsi="Arial" w:cs="Arial"/>
        </w:rPr>
        <w:t>home</w:t>
      </w:r>
      <w:r>
        <w:rPr>
          <w:rFonts w:ascii="Arial" w:hAnsi="Arial" w:cs="Arial"/>
        </w:rPr>
        <w:t>;</w:t>
      </w:r>
      <w:proofErr w:type="gramEnd"/>
    </w:p>
    <w:p w14:paraId="1C1AFCAA" w14:textId="7E5F2903" w:rsidR="00A45C95" w:rsidRPr="00A45C95" w:rsidRDefault="00A45C95" w:rsidP="00A45C95">
      <w:pPr>
        <w:pStyle w:val="NoSpacing"/>
        <w:numPr>
          <w:ilvl w:val="0"/>
          <w:numId w:val="1"/>
        </w:numPr>
        <w:rPr>
          <w:rFonts w:ascii="Arial" w:hAnsi="Arial" w:cs="Arial"/>
        </w:rPr>
      </w:pPr>
      <w:r w:rsidRPr="00A45C95">
        <w:rPr>
          <w:rFonts w:ascii="Arial" w:hAnsi="Arial" w:cs="Arial"/>
        </w:rPr>
        <w:t xml:space="preserve">Develop their confidence, skills and </w:t>
      </w:r>
      <w:proofErr w:type="gramStart"/>
      <w:r w:rsidRPr="00A45C95">
        <w:rPr>
          <w:rFonts w:ascii="Arial" w:hAnsi="Arial" w:cs="Arial"/>
        </w:rPr>
        <w:t>opportunities</w:t>
      </w:r>
      <w:r>
        <w:rPr>
          <w:rFonts w:ascii="Arial" w:hAnsi="Arial" w:cs="Arial"/>
        </w:rPr>
        <w:t>;</w:t>
      </w:r>
      <w:proofErr w:type="gramEnd"/>
    </w:p>
    <w:p w14:paraId="525BC991" w14:textId="38FB59CB" w:rsidR="00A45C95" w:rsidRDefault="00A45C95" w:rsidP="00A45C95">
      <w:pPr>
        <w:pStyle w:val="NoSpacing"/>
        <w:numPr>
          <w:ilvl w:val="0"/>
          <w:numId w:val="1"/>
        </w:numPr>
        <w:rPr>
          <w:rFonts w:ascii="Arial" w:hAnsi="Arial" w:cs="Arial"/>
        </w:rPr>
      </w:pPr>
      <w:r w:rsidRPr="00A45C95">
        <w:rPr>
          <w:rFonts w:ascii="Arial" w:hAnsi="Arial" w:cs="Arial"/>
        </w:rPr>
        <w:t>Prevent youth homelessness</w:t>
      </w:r>
      <w:r>
        <w:rPr>
          <w:rFonts w:ascii="Arial" w:hAnsi="Arial" w:cs="Arial"/>
        </w:rPr>
        <w:t>.</w:t>
      </w:r>
    </w:p>
    <w:p w14:paraId="1DB08934" w14:textId="188C5C2C" w:rsidR="008C4927" w:rsidRDefault="008C4927" w:rsidP="008C4927">
      <w:pPr>
        <w:pStyle w:val="NoSpacing"/>
        <w:rPr>
          <w:rFonts w:ascii="Arial" w:hAnsi="Arial" w:cs="Arial"/>
        </w:rPr>
      </w:pPr>
    </w:p>
    <w:p w14:paraId="5BB8B403" w14:textId="5DB73B5E" w:rsidR="008C4927" w:rsidRDefault="008C4927" w:rsidP="008C4927">
      <w:pPr>
        <w:pStyle w:val="NoSpacing"/>
        <w:rPr>
          <w:rFonts w:ascii="Arial" w:hAnsi="Arial" w:cs="Arial"/>
          <w:b/>
          <w:bCs/>
        </w:rPr>
      </w:pPr>
      <w:r w:rsidRPr="008C4927">
        <w:rPr>
          <w:rFonts w:ascii="Arial" w:hAnsi="Arial" w:cs="Arial"/>
          <w:b/>
          <w:bCs/>
        </w:rPr>
        <w:t xml:space="preserve">Our </w:t>
      </w:r>
      <w:proofErr w:type="gramStart"/>
      <w:r w:rsidRPr="008C4927">
        <w:rPr>
          <w:rFonts w:ascii="Arial" w:hAnsi="Arial" w:cs="Arial"/>
          <w:b/>
          <w:bCs/>
        </w:rPr>
        <w:t>Principles</w:t>
      </w:r>
      <w:proofErr w:type="gramEnd"/>
      <w:r w:rsidRPr="008C4927">
        <w:rPr>
          <w:rFonts w:ascii="Arial" w:hAnsi="Arial" w:cs="Arial"/>
          <w:b/>
          <w:bCs/>
        </w:rPr>
        <w:t xml:space="preserve"> to work by: </w:t>
      </w:r>
    </w:p>
    <w:p w14:paraId="596D7D68" w14:textId="5870ED13" w:rsidR="008C4927" w:rsidRDefault="008C4927" w:rsidP="008C4927">
      <w:pPr>
        <w:pStyle w:val="NoSpacing"/>
        <w:rPr>
          <w:rFonts w:ascii="Arial" w:hAnsi="Arial" w:cs="Arial"/>
          <w:b/>
          <w:bCs/>
        </w:rPr>
      </w:pPr>
    </w:p>
    <w:p w14:paraId="7DB2B6A0" w14:textId="78C86129" w:rsidR="008C4927" w:rsidRPr="008C4927" w:rsidRDefault="008C4927" w:rsidP="008C4927">
      <w:pPr>
        <w:pStyle w:val="NoSpacing"/>
        <w:numPr>
          <w:ilvl w:val="0"/>
          <w:numId w:val="6"/>
        </w:numPr>
        <w:rPr>
          <w:rFonts w:ascii="Arial" w:hAnsi="Arial" w:cs="Arial"/>
        </w:rPr>
      </w:pPr>
      <w:r w:rsidRPr="008C4927">
        <w:rPr>
          <w:rFonts w:ascii="Arial" w:hAnsi="Arial" w:cs="Arial"/>
        </w:rPr>
        <w:t xml:space="preserve">Young People </w:t>
      </w:r>
      <w:proofErr w:type="gramStart"/>
      <w:r w:rsidRPr="008C4927">
        <w:rPr>
          <w:rFonts w:ascii="Arial" w:hAnsi="Arial" w:cs="Arial"/>
        </w:rPr>
        <w:t>First</w:t>
      </w:r>
      <w:r w:rsidR="00026C74">
        <w:rPr>
          <w:rFonts w:ascii="Arial" w:hAnsi="Arial" w:cs="Arial"/>
        </w:rPr>
        <w:t>;</w:t>
      </w:r>
      <w:proofErr w:type="gramEnd"/>
    </w:p>
    <w:p w14:paraId="4C150C57" w14:textId="3A444F5E" w:rsidR="008C4927" w:rsidRPr="008C4927" w:rsidRDefault="008C4927" w:rsidP="008C4927">
      <w:pPr>
        <w:pStyle w:val="NoSpacing"/>
        <w:numPr>
          <w:ilvl w:val="0"/>
          <w:numId w:val="6"/>
        </w:numPr>
        <w:rPr>
          <w:rFonts w:ascii="Arial" w:hAnsi="Arial" w:cs="Arial"/>
        </w:rPr>
      </w:pPr>
      <w:r w:rsidRPr="008C4927">
        <w:rPr>
          <w:rFonts w:ascii="Arial" w:hAnsi="Arial" w:cs="Arial"/>
        </w:rPr>
        <w:t xml:space="preserve">Everybody </w:t>
      </w:r>
      <w:proofErr w:type="gramStart"/>
      <w:r w:rsidRPr="008C4927">
        <w:rPr>
          <w:rFonts w:ascii="Arial" w:hAnsi="Arial" w:cs="Arial"/>
        </w:rPr>
        <w:t>counts</w:t>
      </w:r>
      <w:r w:rsidR="00026C74">
        <w:rPr>
          <w:rFonts w:ascii="Arial" w:hAnsi="Arial" w:cs="Arial"/>
        </w:rPr>
        <w:t>;</w:t>
      </w:r>
      <w:proofErr w:type="gramEnd"/>
    </w:p>
    <w:p w14:paraId="5E8734F4" w14:textId="69A58B28" w:rsidR="008C4927" w:rsidRPr="008C4927" w:rsidRDefault="008C4927" w:rsidP="008C4927">
      <w:pPr>
        <w:pStyle w:val="NoSpacing"/>
        <w:numPr>
          <w:ilvl w:val="0"/>
          <w:numId w:val="6"/>
        </w:numPr>
        <w:rPr>
          <w:rFonts w:ascii="Arial" w:hAnsi="Arial" w:cs="Arial"/>
        </w:rPr>
      </w:pPr>
      <w:r w:rsidRPr="008C4927">
        <w:rPr>
          <w:rFonts w:ascii="Arial" w:hAnsi="Arial" w:cs="Arial"/>
        </w:rPr>
        <w:t xml:space="preserve">Strength and Unity through </w:t>
      </w:r>
      <w:proofErr w:type="gramStart"/>
      <w:r w:rsidRPr="008C4927">
        <w:rPr>
          <w:rFonts w:ascii="Arial" w:hAnsi="Arial" w:cs="Arial"/>
        </w:rPr>
        <w:t>Diversity</w:t>
      </w:r>
      <w:r w:rsidR="00026C74">
        <w:rPr>
          <w:rFonts w:ascii="Arial" w:hAnsi="Arial" w:cs="Arial"/>
        </w:rPr>
        <w:t>;</w:t>
      </w:r>
      <w:proofErr w:type="gramEnd"/>
    </w:p>
    <w:p w14:paraId="04075C32" w14:textId="0ED87EB6" w:rsidR="008C4927" w:rsidRPr="008C4927" w:rsidRDefault="008C4927" w:rsidP="008C4927">
      <w:pPr>
        <w:pStyle w:val="NoSpacing"/>
        <w:numPr>
          <w:ilvl w:val="0"/>
          <w:numId w:val="6"/>
        </w:numPr>
        <w:rPr>
          <w:rFonts w:ascii="Arial" w:hAnsi="Arial" w:cs="Arial"/>
        </w:rPr>
      </w:pPr>
      <w:r w:rsidRPr="008C4927">
        <w:rPr>
          <w:rFonts w:ascii="Arial" w:hAnsi="Arial" w:cs="Arial"/>
        </w:rPr>
        <w:t xml:space="preserve">Working and </w:t>
      </w:r>
      <w:proofErr w:type="gramStart"/>
      <w:r w:rsidRPr="008C4927">
        <w:rPr>
          <w:rFonts w:ascii="Arial" w:hAnsi="Arial" w:cs="Arial"/>
        </w:rPr>
        <w:t>Learning</w:t>
      </w:r>
      <w:proofErr w:type="gramEnd"/>
      <w:r w:rsidRPr="008C4927">
        <w:rPr>
          <w:rFonts w:ascii="Arial" w:hAnsi="Arial" w:cs="Arial"/>
        </w:rPr>
        <w:t xml:space="preserve"> with others</w:t>
      </w:r>
      <w:r w:rsidR="00026C74">
        <w:rPr>
          <w:rFonts w:ascii="Arial" w:hAnsi="Arial" w:cs="Arial"/>
        </w:rPr>
        <w:t>;</w:t>
      </w:r>
    </w:p>
    <w:p w14:paraId="29689EB1" w14:textId="2281C54A" w:rsidR="008C4927" w:rsidRPr="008C4927" w:rsidRDefault="008C4927" w:rsidP="008C4927">
      <w:pPr>
        <w:pStyle w:val="NoSpacing"/>
        <w:numPr>
          <w:ilvl w:val="0"/>
          <w:numId w:val="6"/>
        </w:numPr>
        <w:rPr>
          <w:rFonts w:ascii="Arial" w:hAnsi="Arial" w:cs="Arial"/>
        </w:rPr>
      </w:pPr>
      <w:r w:rsidRPr="008C4927">
        <w:rPr>
          <w:rFonts w:ascii="Arial" w:hAnsi="Arial" w:cs="Arial"/>
        </w:rPr>
        <w:t xml:space="preserve">Delivery and </w:t>
      </w:r>
      <w:proofErr w:type="gramStart"/>
      <w:r w:rsidRPr="008C4927">
        <w:rPr>
          <w:rFonts w:ascii="Arial" w:hAnsi="Arial" w:cs="Arial"/>
        </w:rPr>
        <w:t>Effectiveness</w:t>
      </w:r>
      <w:r w:rsidR="00026C74">
        <w:rPr>
          <w:rFonts w:ascii="Arial" w:hAnsi="Arial" w:cs="Arial"/>
        </w:rPr>
        <w:t>;</w:t>
      </w:r>
      <w:proofErr w:type="gramEnd"/>
    </w:p>
    <w:p w14:paraId="2D9CAC71" w14:textId="677A720F" w:rsidR="008C4927" w:rsidRPr="008C4927" w:rsidRDefault="008C4927" w:rsidP="008C4927">
      <w:pPr>
        <w:pStyle w:val="NoSpacing"/>
        <w:numPr>
          <w:ilvl w:val="0"/>
          <w:numId w:val="6"/>
        </w:numPr>
        <w:rPr>
          <w:rFonts w:ascii="Arial" w:hAnsi="Arial" w:cs="Arial"/>
        </w:rPr>
      </w:pPr>
      <w:proofErr w:type="gramStart"/>
      <w:r w:rsidRPr="008C4927">
        <w:rPr>
          <w:rFonts w:ascii="Arial" w:hAnsi="Arial" w:cs="Arial"/>
        </w:rPr>
        <w:t>Accountability</w:t>
      </w:r>
      <w:r w:rsidR="00026C74">
        <w:rPr>
          <w:rFonts w:ascii="Arial" w:hAnsi="Arial" w:cs="Arial"/>
        </w:rPr>
        <w:t>;</w:t>
      </w:r>
      <w:proofErr w:type="gramEnd"/>
    </w:p>
    <w:p w14:paraId="7F43DA20" w14:textId="7717D1D5" w:rsidR="008C4927" w:rsidRPr="008C4927" w:rsidRDefault="008C4927" w:rsidP="008C4927">
      <w:pPr>
        <w:pStyle w:val="NoSpacing"/>
        <w:numPr>
          <w:ilvl w:val="0"/>
          <w:numId w:val="6"/>
        </w:numPr>
        <w:rPr>
          <w:rFonts w:ascii="Arial" w:hAnsi="Arial" w:cs="Arial"/>
        </w:rPr>
      </w:pPr>
      <w:r w:rsidRPr="008C4927">
        <w:rPr>
          <w:rFonts w:ascii="Arial" w:hAnsi="Arial" w:cs="Arial"/>
        </w:rPr>
        <w:t>Forward Thinking</w:t>
      </w:r>
      <w:r w:rsidR="00026C74">
        <w:rPr>
          <w:rFonts w:ascii="Arial" w:hAnsi="Arial" w:cs="Arial"/>
        </w:rPr>
        <w:t>.</w:t>
      </w:r>
    </w:p>
    <w:p w14:paraId="264CCC7C" w14:textId="6B4D8231" w:rsidR="00A45C95" w:rsidRDefault="00A45C95" w:rsidP="00A45C95">
      <w:pPr>
        <w:pStyle w:val="NoSpacing"/>
        <w:rPr>
          <w:rFonts w:ascii="Arial" w:hAnsi="Arial" w:cs="Arial"/>
        </w:rPr>
      </w:pPr>
    </w:p>
    <w:p w14:paraId="17888724" w14:textId="33375FDF" w:rsidR="00A45C95" w:rsidRPr="00A45C95" w:rsidRDefault="00A45C95" w:rsidP="00A45C95">
      <w:pPr>
        <w:pStyle w:val="NoSpacing"/>
        <w:rPr>
          <w:rFonts w:ascii="Arial" w:hAnsi="Arial" w:cs="Arial"/>
          <w:b/>
          <w:bCs/>
        </w:rPr>
      </w:pPr>
      <w:r w:rsidRPr="00A45C95">
        <w:rPr>
          <w:rFonts w:ascii="Arial" w:hAnsi="Arial" w:cs="Arial"/>
          <w:b/>
          <w:bCs/>
        </w:rPr>
        <w:t xml:space="preserve">Our vision </w:t>
      </w:r>
    </w:p>
    <w:p w14:paraId="33E00372" w14:textId="491A27F5" w:rsidR="00A45C95" w:rsidRDefault="00A45C95" w:rsidP="00A45C95">
      <w:pPr>
        <w:pStyle w:val="NoSpacing"/>
        <w:rPr>
          <w:rFonts w:ascii="Arial" w:hAnsi="Arial" w:cs="Arial"/>
          <w:b/>
          <w:bCs/>
        </w:rPr>
      </w:pPr>
    </w:p>
    <w:p w14:paraId="0BEA819E" w14:textId="77777777" w:rsidR="00A45C95" w:rsidRPr="00A45C95" w:rsidRDefault="00A45C95" w:rsidP="00A45C95">
      <w:pPr>
        <w:pStyle w:val="NoSpacing"/>
        <w:rPr>
          <w:rFonts w:ascii="Arial" w:hAnsi="Arial" w:cs="Arial"/>
        </w:rPr>
      </w:pPr>
      <w:r w:rsidRPr="00A45C95">
        <w:rPr>
          <w:rFonts w:ascii="Arial" w:hAnsi="Arial" w:cs="Arial"/>
        </w:rPr>
        <w:t xml:space="preserve">Our vision for all young people is that: </w:t>
      </w:r>
    </w:p>
    <w:p w14:paraId="08EF1C81" w14:textId="77777777" w:rsidR="00A45C95" w:rsidRDefault="00A45C95" w:rsidP="00A45C95">
      <w:pPr>
        <w:pStyle w:val="NoSpacing"/>
        <w:rPr>
          <w:rFonts w:ascii="Arial" w:hAnsi="Arial" w:cs="Arial"/>
          <w:b/>
          <w:bCs/>
        </w:rPr>
      </w:pPr>
    </w:p>
    <w:p w14:paraId="3E7B4D86" w14:textId="67D9D19C" w:rsidR="00A45C95" w:rsidRPr="00A45C95" w:rsidRDefault="00A45C95" w:rsidP="00A45C95">
      <w:pPr>
        <w:pStyle w:val="NoSpacing"/>
        <w:numPr>
          <w:ilvl w:val="0"/>
          <w:numId w:val="2"/>
        </w:numPr>
        <w:rPr>
          <w:rFonts w:ascii="Arial" w:hAnsi="Arial" w:cs="Arial"/>
        </w:rPr>
      </w:pPr>
      <w:r w:rsidRPr="00A45C95">
        <w:rPr>
          <w:rFonts w:ascii="Arial" w:hAnsi="Arial" w:cs="Arial"/>
        </w:rPr>
        <w:t xml:space="preserve">Homelessness is not part of their experience of growing </w:t>
      </w:r>
      <w:proofErr w:type="gramStart"/>
      <w:r w:rsidRPr="00A45C95">
        <w:rPr>
          <w:rFonts w:ascii="Arial" w:hAnsi="Arial" w:cs="Arial"/>
        </w:rPr>
        <w:t>up</w:t>
      </w:r>
      <w:r w:rsidR="00026C74">
        <w:rPr>
          <w:rFonts w:ascii="Arial" w:hAnsi="Arial" w:cs="Arial"/>
        </w:rPr>
        <w:t>;</w:t>
      </w:r>
      <w:proofErr w:type="gramEnd"/>
    </w:p>
    <w:p w14:paraId="1B59F509" w14:textId="2A4B49FB" w:rsidR="00A45C95" w:rsidRPr="00A45C95" w:rsidRDefault="00A45C95" w:rsidP="00A45C95">
      <w:pPr>
        <w:pStyle w:val="NoSpacing"/>
        <w:numPr>
          <w:ilvl w:val="0"/>
          <w:numId w:val="2"/>
        </w:numPr>
        <w:rPr>
          <w:rFonts w:ascii="Arial" w:hAnsi="Arial" w:cs="Arial"/>
        </w:rPr>
      </w:pPr>
      <w:r w:rsidRPr="00A45C95">
        <w:rPr>
          <w:rFonts w:ascii="Arial" w:hAnsi="Arial" w:cs="Arial"/>
        </w:rPr>
        <w:t xml:space="preserve">There are integrated education, employment and housing </w:t>
      </w:r>
      <w:proofErr w:type="gramStart"/>
      <w:r w:rsidRPr="00A45C95">
        <w:rPr>
          <w:rFonts w:ascii="Arial" w:hAnsi="Arial" w:cs="Arial"/>
        </w:rPr>
        <w:t>pathways</w:t>
      </w:r>
      <w:r w:rsidR="00026C74">
        <w:rPr>
          <w:rFonts w:ascii="Arial" w:hAnsi="Arial" w:cs="Arial"/>
        </w:rPr>
        <w:t>;</w:t>
      </w:r>
      <w:proofErr w:type="gramEnd"/>
      <w:r w:rsidRPr="00A45C95">
        <w:rPr>
          <w:rFonts w:ascii="Arial" w:hAnsi="Arial" w:cs="Arial"/>
        </w:rPr>
        <w:t xml:space="preserve">  </w:t>
      </w:r>
    </w:p>
    <w:p w14:paraId="651A27AB" w14:textId="2561E2C6" w:rsidR="00A45C95" w:rsidRPr="00A45C95" w:rsidRDefault="00A45C95" w:rsidP="00A45C95">
      <w:pPr>
        <w:pStyle w:val="NoSpacing"/>
        <w:numPr>
          <w:ilvl w:val="0"/>
          <w:numId w:val="2"/>
        </w:numPr>
        <w:rPr>
          <w:rFonts w:ascii="Arial" w:hAnsi="Arial" w:cs="Arial"/>
        </w:rPr>
      </w:pPr>
      <w:r w:rsidRPr="00A45C95">
        <w:rPr>
          <w:rFonts w:ascii="Arial" w:hAnsi="Arial" w:cs="Arial"/>
        </w:rPr>
        <w:t xml:space="preserve">They </w:t>
      </w:r>
      <w:proofErr w:type="gramStart"/>
      <w:r w:rsidRPr="00A45C95">
        <w:rPr>
          <w:rFonts w:ascii="Arial" w:hAnsi="Arial" w:cs="Arial"/>
        </w:rPr>
        <w:t>are able to</w:t>
      </w:r>
      <w:proofErr w:type="gramEnd"/>
      <w:r w:rsidRPr="00A45C95">
        <w:rPr>
          <w:rFonts w:ascii="Arial" w:hAnsi="Arial" w:cs="Arial"/>
        </w:rPr>
        <w:t xml:space="preserve"> access the support and development opportunities they need to secure their futures and realise their potential</w:t>
      </w:r>
      <w:r w:rsidR="00026C74">
        <w:rPr>
          <w:rFonts w:ascii="Arial" w:hAnsi="Arial" w:cs="Arial"/>
        </w:rPr>
        <w:t>.</w:t>
      </w:r>
    </w:p>
    <w:p w14:paraId="41AC5A35" w14:textId="77777777" w:rsidR="00A45C95" w:rsidRDefault="00A45C95" w:rsidP="00A45C95">
      <w:pPr>
        <w:pStyle w:val="NoSpacing"/>
        <w:rPr>
          <w:rFonts w:ascii="Arial" w:hAnsi="Arial" w:cs="Arial"/>
          <w:b/>
          <w:bCs/>
        </w:rPr>
      </w:pPr>
    </w:p>
    <w:p w14:paraId="3770BD50" w14:textId="3B68E1D4" w:rsidR="00A45C95" w:rsidRPr="00FC3F70" w:rsidRDefault="00A45C95" w:rsidP="00A45C95">
      <w:pPr>
        <w:pStyle w:val="NoSpacing"/>
        <w:rPr>
          <w:rFonts w:ascii="Arial" w:hAnsi="Arial" w:cs="Arial"/>
          <w:b/>
          <w:bCs/>
        </w:rPr>
      </w:pPr>
      <w:r w:rsidRPr="00A45C95">
        <w:rPr>
          <w:rFonts w:ascii="Arial" w:hAnsi="Arial" w:cs="Arial"/>
          <w:b/>
          <w:bCs/>
        </w:rPr>
        <w:t xml:space="preserve">Our vision for St Basils is that: </w:t>
      </w:r>
    </w:p>
    <w:p w14:paraId="7B51413A" w14:textId="77777777" w:rsidR="00A45C95" w:rsidRPr="00FC3F70" w:rsidRDefault="00A45C95" w:rsidP="00A45C95">
      <w:pPr>
        <w:pStyle w:val="NoSpacing"/>
        <w:rPr>
          <w:rFonts w:ascii="Arial" w:hAnsi="Arial" w:cs="Arial"/>
          <w:b/>
          <w:bCs/>
        </w:rPr>
      </w:pPr>
    </w:p>
    <w:p w14:paraId="171ECCBD" w14:textId="77777777" w:rsidR="005B7D11" w:rsidRPr="00FC3F70" w:rsidRDefault="005B7D11" w:rsidP="005B7D11">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2"/>
          <w:szCs w:val="22"/>
        </w:rPr>
      </w:pPr>
      <w:r w:rsidRPr="00FC3F70">
        <w:rPr>
          <w:rFonts w:ascii="Arial" w:hAnsi="Arial" w:cs="Arial"/>
          <w:b/>
          <w:bCs/>
          <w:kern w:val="24"/>
          <w:sz w:val="22"/>
          <w:szCs w:val="22"/>
        </w:rPr>
        <w:t>During the next 5 years, we will extend and improve our accommodation and strengths-based progression offer for young people in the West Midlands and take every opportunity to contribute to improvements in mainstream systems, so they work for young people.</w:t>
      </w:r>
    </w:p>
    <w:p w14:paraId="13A124FC" w14:textId="77777777" w:rsidR="005B7D11" w:rsidRPr="00FC3F70" w:rsidRDefault="005B7D11" w:rsidP="005B7D11">
      <w:pPr>
        <w:kinsoku w:val="0"/>
        <w:overflowPunct w:val="0"/>
        <w:spacing w:before="185" w:line="216" w:lineRule="auto"/>
        <w:textAlignment w:val="baseline"/>
        <w:rPr>
          <w:rFonts w:ascii="Arial" w:hAnsi="Arial" w:cs="Arial"/>
          <w:sz w:val="22"/>
          <w:szCs w:val="22"/>
        </w:rPr>
      </w:pPr>
      <w:r w:rsidRPr="00FC3F70">
        <w:rPr>
          <w:rFonts w:ascii="Arial" w:hAnsi="Arial" w:cs="Arial"/>
          <w:b/>
          <w:bCs/>
          <w:kern w:val="24"/>
          <w:sz w:val="22"/>
          <w:szCs w:val="22"/>
        </w:rPr>
        <w:t>Our service developments will include:</w:t>
      </w:r>
    </w:p>
    <w:p w14:paraId="2814A579" w14:textId="77777777" w:rsidR="005B7D11" w:rsidRPr="00FC3F70" w:rsidRDefault="005B7D11" w:rsidP="005B7D11">
      <w:pPr>
        <w:numPr>
          <w:ilvl w:val="0"/>
          <w:numId w:val="7"/>
        </w:numPr>
        <w:kinsoku w:val="0"/>
        <w:overflowPunct w:val="0"/>
        <w:spacing w:line="216" w:lineRule="auto"/>
        <w:ind w:left="1051"/>
        <w:contextualSpacing/>
        <w:textAlignment w:val="baseline"/>
        <w:rPr>
          <w:rFonts w:ascii="Arial" w:hAnsi="Arial" w:cs="Arial"/>
          <w:sz w:val="22"/>
          <w:szCs w:val="22"/>
        </w:rPr>
      </w:pPr>
      <w:r w:rsidRPr="00FC3F70">
        <w:rPr>
          <w:rFonts w:ascii="Arial" w:hAnsi="Arial" w:cs="Arial"/>
          <w:kern w:val="24"/>
          <w:sz w:val="22"/>
          <w:szCs w:val="22"/>
        </w:rPr>
        <w:t>Reprovisioning our bedspaces where leases are coming to an end or where shared arrangements do not meet our aspirations and those of young people.</w:t>
      </w:r>
    </w:p>
    <w:p w14:paraId="3B1CE933" w14:textId="1ECCD0BD" w:rsidR="005B7D11" w:rsidRPr="00FC3F70" w:rsidRDefault="005B7D11" w:rsidP="005B7D11">
      <w:pPr>
        <w:numPr>
          <w:ilvl w:val="0"/>
          <w:numId w:val="7"/>
        </w:numPr>
        <w:kinsoku w:val="0"/>
        <w:overflowPunct w:val="0"/>
        <w:spacing w:before="185" w:line="216" w:lineRule="auto"/>
        <w:ind w:left="1051"/>
        <w:contextualSpacing/>
        <w:textAlignment w:val="baseline"/>
        <w:rPr>
          <w:rFonts w:ascii="Arial" w:hAnsi="Arial" w:cs="Arial"/>
          <w:sz w:val="22"/>
          <w:szCs w:val="22"/>
        </w:rPr>
      </w:pPr>
      <w:r w:rsidRPr="00FC3F70">
        <w:rPr>
          <w:rFonts w:ascii="Arial" w:hAnsi="Arial" w:cs="Arial"/>
          <w:kern w:val="24"/>
          <w:sz w:val="22"/>
          <w:szCs w:val="22"/>
        </w:rPr>
        <w:t xml:space="preserve">Extending our Live and Work options for young people engaged in education, </w:t>
      </w:r>
      <w:proofErr w:type="gramStart"/>
      <w:r w:rsidRPr="00FC3F70">
        <w:rPr>
          <w:rFonts w:ascii="Arial" w:hAnsi="Arial" w:cs="Arial"/>
          <w:kern w:val="24"/>
          <w:sz w:val="22"/>
          <w:szCs w:val="22"/>
        </w:rPr>
        <w:t>training</w:t>
      </w:r>
      <w:proofErr w:type="gramEnd"/>
      <w:r w:rsidRPr="00FC3F70">
        <w:rPr>
          <w:rFonts w:ascii="Arial" w:hAnsi="Arial" w:cs="Arial"/>
          <w:kern w:val="24"/>
          <w:sz w:val="22"/>
          <w:szCs w:val="22"/>
        </w:rPr>
        <w:t xml:space="preserve"> and </w:t>
      </w:r>
      <w:r w:rsidR="00FC3F70" w:rsidRPr="00FC3F70">
        <w:rPr>
          <w:rFonts w:ascii="Arial" w:hAnsi="Arial" w:cs="Arial"/>
          <w:kern w:val="24"/>
          <w:sz w:val="22"/>
          <w:szCs w:val="22"/>
        </w:rPr>
        <w:t>work.</w:t>
      </w:r>
      <w:r w:rsidRPr="00FC3F70">
        <w:rPr>
          <w:rFonts w:ascii="Arial" w:hAnsi="Arial" w:cs="Arial"/>
          <w:kern w:val="24"/>
          <w:sz w:val="22"/>
          <w:szCs w:val="22"/>
        </w:rPr>
        <w:t xml:space="preserve"> </w:t>
      </w:r>
    </w:p>
    <w:p w14:paraId="5F2B25FD" w14:textId="7C849826" w:rsidR="005B7D11" w:rsidRPr="00FC3F70" w:rsidRDefault="005B7D11" w:rsidP="005B7D11">
      <w:pPr>
        <w:numPr>
          <w:ilvl w:val="0"/>
          <w:numId w:val="7"/>
        </w:numPr>
        <w:kinsoku w:val="0"/>
        <w:overflowPunct w:val="0"/>
        <w:spacing w:before="185" w:line="216" w:lineRule="auto"/>
        <w:ind w:left="1051"/>
        <w:contextualSpacing/>
        <w:textAlignment w:val="baseline"/>
        <w:rPr>
          <w:rFonts w:ascii="Arial" w:hAnsi="Arial" w:cs="Arial"/>
          <w:sz w:val="22"/>
          <w:szCs w:val="22"/>
        </w:rPr>
      </w:pPr>
      <w:r w:rsidRPr="00FC3F70">
        <w:rPr>
          <w:rFonts w:ascii="Arial" w:hAnsi="Arial" w:cs="Arial"/>
          <w:kern w:val="24"/>
          <w:sz w:val="22"/>
          <w:szCs w:val="22"/>
        </w:rPr>
        <w:t xml:space="preserve">Investing in our housing stock to meet net zero requirements and reduce running </w:t>
      </w:r>
      <w:r w:rsidR="00FC3F70" w:rsidRPr="00FC3F70">
        <w:rPr>
          <w:rFonts w:ascii="Arial" w:hAnsi="Arial" w:cs="Arial"/>
          <w:kern w:val="24"/>
          <w:sz w:val="22"/>
          <w:szCs w:val="22"/>
        </w:rPr>
        <w:t>costs.</w:t>
      </w:r>
    </w:p>
    <w:p w14:paraId="155D3A4C" w14:textId="77777777" w:rsidR="005B7D11" w:rsidRPr="00FC3F70" w:rsidRDefault="005B7D11" w:rsidP="005B7D11">
      <w:pPr>
        <w:numPr>
          <w:ilvl w:val="0"/>
          <w:numId w:val="7"/>
        </w:numPr>
        <w:kinsoku w:val="0"/>
        <w:overflowPunct w:val="0"/>
        <w:spacing w:before="185" w:line="216" w:lineRule="auto"/>
        <w:ind w:left="1051"/>
        <w:contextualSpacing/>
        <w:textAlignment w:val="baseline"/>
        <w:rPr>
          <w:rFonts w:ascii="Arial" w:hAnsi="Arial" w:cs="Arial"/>
          <w:sz w:val="22"/>
          <w:szCs w:val="22"/>
        </w:rPr>
      </w:pPr>
      <w:r w:rsidRPr="00FC3F70">
        <w:rPr>
          <w:rFonts w:ascii="Arial" w:hAnsi="Arial" w:cs="Arial"/>
          <w:sz w:val="22"/>
          <w:szCs w:val="22"/>
        </w:rPr>
        <w:t>Developing our Employability offer</w:t>
      </w:r>
    </w:p>
    <w:p w14:paraId="349231DA" w14:textId="0A60F053" w:rsidR="005B7D11" w:rsidRPr="00FC3F70" w:rsidRDefault="005B7D11" w:rsidP="005B7D11">
      <w:pPr>
        <w:numPr>
          <w:ilvl w:val="0"/>
          <w:numId w:val="7"/>
        </w:numPr>
        <w:kinsoku w:val="0"/>
        <w:overflowPunct w:val="0"/>
        <w:spacing w:before="185" w:line="216" w:lineRule="auto"/>
        <w:ind w:left="1051"/>
        <w:contextualSpacing/>
        <w:textAlignment w:val="baseline"/>
        <w:rPr>
          <w:rFonts w:ascii="Arial" w:hAnsi="Arial" w:cs="Arial"/>
          <w:sz w:val="22"/>
          <w:szCs w:val="22"/>
        </w:rPr>
      </w:pPr>
      <w:r w:rsidRPr="00FC3F70">
        <w:rPr>
          <w:rFonts w:ascii="Arial" w:hAnsi="Arial" w:cs="Arial"/>
          <w:sz w:val="22"/>
          <w:szCs w:val="22"/>
        </w:rPr>
        <w:t xml:space="preserve">Working with expert partners to ensure our services offer inclusive services to young </w:t>
      </w:r>
      <w:r w:rsidR="00FC3F70" w:rsidRPr="00FC3F70">
        <w:rPr>
          <w:rFonts w:ascii="Arial" w:hAnsi="Arial" w:cs="Arial"/>
          <w:sz w:val="22"/>
          <w:szCs w:val="22"/>
        </w:rPr>
        <w:t>people.</w:t>
      </w:r>
    </w:p>
    <w:p w14:paraId="678F5388" w14:textId="77777777" w:rsidR="005B7D11" w:rsidRPr="00FC3F70" w:rsidRDefault="005B7D11" w:rsidP="005B7D11">
      <w:pPr>
        <w:numPr>
          <w:ilvl w:val="0"/>
          <w:numId w:val="7"/>
        </w:numPr>
        <w:kinsoku w:val="0"/>
        <w:overflowPunct w:val="0"/>
        <w:spacing w:before="185" w:line="216" w:lineRule="auto"/>
        <w:ind w:left="1051"/>
        <w:contextualSpacing/>
        <w:textAlignment w:val="baseline"/>
        <w:rPr>
          <w:rFonts w:ascii="Arial" w:hAnsi="Arial" w:cs="Arial"/>
          <w:sz w:val="22"/>
          <w:szCs w:val="22"/>
        </w:rPr>
      </w:pPr>
      <w:r w:rsidRPr="00FC3F70">
        <w:rPr>
          <w:rFonts w:ascii="Arial" w:hAnsi="Arial" w:cs="Arial"/>
          <w:sz w:val="22"/>
          <w:szCs w:val="22"/>
        </w:rPr>
        <w:t>Extending our prevention and early intervention offer</w:t>
      </w:r>
    </w:p>
    <w:p w14:paraId="0084725C" w14:textId="77777777" w:rsidR="005B7D11" w:rsidRPr="00FC3F70" w:rsidRDefault="005B7D11" w:rsidP="005B7D11">
      <w:pPr>
        <w:kinsoku w:val="0"/>
        <w:overflowPunct w:val="0"/>
        <w:spacing w:before="185" w:line="216" w:lineRule="auto"/>
        <w:ind w:left="1051"/>
        <w:contextualSpacing/>
        <w:textAlignment w:val="baseline"/>
        <w:rPr>
          <w:rFonts w:ascii="Arial" w:hAnsi="Arial" w:cs="Arial"/>
          <w:sz w:val="22"/>
          <w:szCs w:val="22"/>
        </w:rPr>
      </w:pPr>
    </w:p>
    <w:p w14:paraId="7423E0C0" w14:textId="77777777" w:rsidR="005B7D11" w:rsidRPr="00FC3F70" w:rsidRDefault="005B7D11" w:rsidP="005B7D11">
      <w:pPr>
        <w:kinsoku w:val="0"/>
        <w:overflowPunct w:val="0"/>
        <w:spacing w:before="185" w:line="216" w:lineRule="auto"/>
        <w:contextualSpacing/>
        <w:textAlignment w:val="baseline"/>
        <w:rPr>
          <w:rFonts w:ascii="Arial" w:hAnsi="Arial" w:cs="Arial"/>
          <w:sz w:val="22"/>
          <w:szCs w:val="22"/>
        </w:rPr>
      </w:pPr>
      <w:r w:rsidRPr="00FC3F70">
        <w:rPr>
          <w:rFonts w:ascii="Arial" w:hAnsi="Arial" w:cs="Arial"/>
          <w:b/>
          <w:bCs/>
          <w:kern w:val="24"/>
          <w:sz w:val="22"/>
          <w:szCs w:val="22"/>
        </w:rPr>
        <w:t>We will be the national lead for:</w:t>
      </w:r>
    </w:p>
    <w:p w14:paraId="1F7221D6" w14:textId="77777777" w:rsidR="005B7D11" w:rsidRPr="00FC3F70" w:rsidRDefault="005B7D11" w:rsidP="005B7D11">
      <w:pPr>
        <w:kinsoku w:val="0"/>
        <w:overflowPunct w:val="0"/>
        <w:spacing w:line="216" w:lineRule="auto"/>
        <w:ind w:left="1051"/>
        <w:contextualSpacing/>
        <w:textAlignment w:val="baseline"/>
        <w:rPr>
          <w:rFonts w:ascii="Arial" w:hAnsi="Arial" w:cs="Arial"/>
          <w:sz w:val="22"/>
          <w:szCs w:val="22"/>
        </w:rPr>
      </w:pPr>
      <w:r w:rsidRPr="00FC3F70">
        <w:rPr>
          <w:rFonts w:ascii="Arial" w:hAnsi="Arial" w:cs="Arial"/>
          <w:kern w:val="24"/>
          <w:sz w:val="22"/>
          <w:szCs w:val="22"/>
        </w:rPr>
        <w:t xml:space="preserve">Psychologically informed consultancy, </w:t>
      </w:r>
      <w:proofErr w:type="gramStart"/>
      <w:r w:rsidRPr="00FC3F70">
        <w:rPr>
          <w:rFonts w:ascii="Arial" w:hAnsi="Arial" w:cs="Arial"/>
          <w:kern w:val="24"/>
          <w:sz w:val="22"/>
          <w:szCs w:val="22"/>
        </w:rPr>
        <w:t>training</w:t>
      </w:r>
      <w:proofErr w:type="gramEnd"/>
      <w:r w:rsidRPr="00FC3F70">
        <w:rPr>
          <w:rFonts w:ascii="Arial" w:hAnsi="Arial" w:cs="Arial"/>
          <w:kern w:val="24"/>
          <w:sz w:val="22"/>
          <w:szCs w:val="22"/>
        </w:rPr>
        <w:t xml:space="preserve"> and reflective practice services </w:t>
      </w:r>
    </w:p>
    <w:p w14:paraId="7888C5F6" w14:textId="77777777" w:rsidR="005B7D11" w:rsidRPr="00FC3F70" w:rsidRDefault="005B7D11" w:rsidP="005B7D11">
      <w:pPr>
        <w:numPr>
          <w:ilvl w:val="0"/>
          <w:numId w:val="8"/>
        </w:numPr>
        <w:kinsoku w:val="0"/>
        <w:overflowPunct w:val="0"/>
        <w:spacing w:line="216" w:lineRule="auto"/>
        <w:ind w:left="1051"/>
        <w:contextualSpacing/>
        <w:textAlignment w:val="baseline"/>
        <w:rPr>
          <w:rFonts w:ascii="Arial" w:hAnsi="Arial" w:cs="Arial"/>
          <w:sz w:val="22"/>
          <w:szCs w:val="22"/>
        </w:rPr>
      </w:pPr>
      <w:r w:rsidRPr="00FC3F70">
        <w:rPr>
          <w:rFonts w:ascii="Arial" w:hAnsi="Arial" w:cs="Arial"/>
          <w:kern w:val="24"/>
          <w:sz w:val="22"/>
          <w:szCs w:val="22"/>
        </w:rPr>
        <w:t>Youth Voice engagement and support</w:t>
      </w:r>
    </w:p>
    <w:p w14:paraId="321F698D" w14:textId="77777777" w:rsidR="005B7D11" w:rsidRPr="00FC3F70" w:rsidRDefault="005B7D11" w:rsidP="005B7D11">
      <w:pPr>
        <w:numPr>
          <w:ilvl w:val="0"/>
          <w:numId w:val="8"/>
        </w:numPr>
        <w:kinsoku w:val="0"/>
        <w:overflowPunct w:val="0"/>
        <w:spacing w:line="216" w:lineRule="auto"/>
        <w:ind w:left="1051"/>
        <w:contextualSpacing/>
        <w:textAlignment w:val="baseline"/>
        <w:rPr>
          <w:rFonts w:ascii="Arial" w:hAnsi="Arial" w:cs="Arial"/>
          <w:sz w:val="22"/>
          <w:szCs w:val="22"/>
        </w:rPr>
      </w:pPr>
      <w:r w:rsidRPr="00FC3F70">
        <w:rPr>
          <w:rFonts w:ascii="Arial" w:hAnsi="Arial" w:cs="Arial"/>
          <w:kern w:val="24"/>
          <w:sz w:val="22"/>
          <w:szCs w:val="22"/>
        </w:rPr>
        <w:t>Positive Pathway Prevention Frameworks</w:t>
      </w:r>
    </w:p>
    <w:p w14:paraId="7A21115F" w14:textId="77777777" w:rsidR="005B7D11" w:rsidRPr="00FC3F70" w:rsidRDefault="005B7D11" w:rsidP="005B7D11">
      <w:pPr>
        <w:pStyle w:val="BodyText"/>
        <w:rPr>
          <w:rFonts w:ascii="Arial" w:hAnsi="Arial" w:cs="Arial"/>
          <w:b/>
          <w:sz w:val="22"/>
          <w:szCs w:val="22"/>
        </w:rPr>
      </w:pPr>
      <w:r w:rsidRPr="00FC3F70">
        <w:rPr>
          <w:rFonts w:ascii="Arial" w:hAnsi="Arial" w:cs="Arial"/>
          <w:b/>
          <w:sz w:val="22"/>
          <w:szCs w:val="22"/>
        </w:rPr>
        <w:t>We are committed to:</w:t>
      </w:r>
    </w:p>
    <w:p w14:paraId="61A470D5" w14:textId="77777777" w:rsidR="005B7D11" w:rsidRPr="00FC3F70" w:rsidRDefault="005B7D11" w:rsidP="005B7D11">
      <w:pPr>
        <w:numPr>
          <w:ilvl w:val="0"/>
          <w:numId w:val="9"/>
        </w:numPr>
        <w:spacing w:line="192" w:lineRule="auto"/>
        <w:contextualSpacing/>
        <w:rPr>
          <w:rFonts w:ascii="Arial" w:hAnsi="Arial" w:cs="Arial"/>
          <w:sz w:val="22"/>
          <w:szCs w:val="22"/>
        </w:rPr>
      </w:pPr>
      <w:r w:rsidRPr="00FC3F70">
        <w:rPr>
          <w:rFonts w:ascii="Arial" w:hAnsi="Arial" w:cs="Arial"/>
          <w:kern w:val="24"/>
          <w:sz w:val="22"/>
          <w:szCs w:val="22"/>
        </w:rPr>
        <w:t>Preventing homelessness in the first place, through early intervention and flexible prevention work with young people and their families</w:t>
      </w:r>
    </w:p>
    <w:p w14:paraId="7C897703" w14:textId="233DF502" w:rsidR="005B7D11" w:rsidRPr="00FC3F70" w:rsidRDefault="005B7D11" w:rsidP="005B7D11">
      <w:pPr>
        <w:numPr>
          <w:ilvl w:val="0"/>
          <w:numId w:val="9"/>
        </w:numPr>
        <w:spacing w:line="192" w:lineRule="auto"/>
        <w:contextualSpacing/>
        <w:rPr>
          <w:rFonts w:ascii="Arial" w:hAnsi="Arial" w:cs="Arial"/>
          <w:sz w:val="22"/>
          <w:szCs w:val="22"/>
        </w:rPr>
      </w:pPr>
      <w:r w:rsidRPr="00FC3F70">
        <w:rPr>
          <w:rFonts w:ascii="Arial" w:hAnsi="Arial" w:cs="Arial"/>
          <w:kern w:val="24"/>
          <w:sz w:val="22"/>
          <w:szCs w:val="22"/>
        </w:rPr>
        <w:t xml:space="preserve">Extending and improving our services that assist young people in realising their </w:t>
      </w:r>
      <w:r w:rsidR="00FC3F70" w:rsidRPr="00FC3F70">
        <w:rPr>
          <w:rFonts w:ascii="Arial" w:hAnsi="Arial" w:cs="Arial"/>
          <w:kern w:val="24"/>
          <w:sz w:val="22"/>
          <w:szCs w:val="22"/>
        </w:rPr>
        <w:t>potential.</w:t>
      </w:r>
    </w:p>
    <w:p w14:paraId="40A7B3E9" w14:textId="77777777" w:rsidR="005B7D11" w:rsidRPr="00FC3F70" w:rsidRDefault="005B7D11" w:rsidP="005B7D11">
      <w:pPr>
        <w:numPr>
          <w:ilvl w:val="0"/>
          <w:numId w:val="9"/>
        </w:numPr>
        <w:spacing w:line="192" w:lineRule="auto"/>
        <w:contextualSpacing/>
        <w:rPr>
          <w:rFonts w:ascii="Arial" w:hAnsi="Arial" w:cs="Arial"/>
          <w:sz w:val="22"/>
          <w:szCs w:val="22"/>
        </w:rPr>
      </w:pPr>
      <w:r w:rsidRPr="00FC3F70">
        <w:rPr>
          <w:rFonts w:ascii="Arial" w:hAnsi="Arial" w:cs="Arial"/>
          <w:kern w:val="24"/>
          <w:sz w:val="22"/>
          <w:szCs w:val="22"/>
        </w:rPr>
        <w:lastRenderedPageBreak/>
        <w:t xml:space="preserve">Building on our local, </w:t>
      </w:r>
      <w:proofErr w:type="gramStart"/>
      <w:r w:rsidRPr="00FC3F70">
        <w:rPr>
          <w:rFonts w:ascii="Arial" w:hAnsi="Arial" w:cs="Arial"/>
          <w:kern w:val="24"/>
          <w:sz w:val="22"/>
          <w:szCs w:val="22"/>
        </w:rPr>
        <w:t>regional</w:t>
      </w:r>
      <w:proofErr w:type="gramEnd"/>
      <w:r w:rsidRPr="00FC3F70">
        <w:rPr>
          <w:rFonts w:ascii="Arial" w:hAnsi="Arial" w:cs="Arial"/>
          <w:kern w:val="24"/>
          <w:sz w:val="22"/>
          <w:szCs w:val="22"/>
        </w:rPr>
        <w:t xml:space="preserve"> and national reputation for excellence in youth homelessness</w:t>
      </w:r>
    </w:p>
    <w:p w14:paraId="34C58A4D" w14:textId="77777777" w:rsidR="005B7D11" w:rsidRPr="00FC3F70" w:rsidRDefault="005B7D11" w:rsidP="005B7D11">
      <w:pPr>
        <w:rPr>
          <w:rFonts w:ascii="Arial" w:hAnsi="Arial"/>
          <w:b/>
          <w:sz w:val="22"/>
          <w:szCs w:val="22"/>
        </w:rPr>
      </w:pPr>
    </w:p>
    <w:p w14:paraId="19578E35" w14:textId="77777777" w:rsidR="005B7D11" w:rsidRPr="00FC3F70" w:rsidRDefault="005B7D11" w:rsidP="005B7D11">
      <w:pPr>
        <w:rPr>
          <w:rFonts w:ascii="Arial" w:hAnsi="Arial"/>
          <w:sz w:val="22"/>
          <w:szCs w:val="22"/>
        </w:rPr>
      </w:pPr>
      <w:r w:rsidRPr="00FC3F70">
        <w:rPr>
          <w:rFonts w:ascii="Arial" w:hAnsi="Arial"/>
          <w:b/>
          <w:sz w:val="22"/>
          <w:szCs w:val="22"/>
        </w:rPr>
        <w:t>We will work towards our vision by</w:t>
      </w:r>
      <w:r w:rsidRPr="00FC3F70">
        <w:rPr>
          <w:rFonts w:ascii="Arial" w:hAnsi="Arial"/>
          <w:sz w:val="22"/>
          <w:szCs w:val="22"/>
        </w:rPr>
        <w:t>:</w:t>
      </w:r>
    </w:p>
    <w:p w14:paraId="4EF73FC0" w14:textId="77777777" w:rsidR="005B7D11" w:rsidRPr="00FC3F70" w:rsidRDefault="005B7D11" w:rsidP="005B7D11">
      <w:pPr>
        <w:numPr>
          <w:ilvl w:val="0"/>
          <w:numId w:val="10"/>
        </w:numPr>
        <w:rPr>
          <w:rFonts w:ascii="Arial" w:hAnsi="Arial"/>
          <w:sz w:val="22"/>
          <w:szCs w:val="22"/>
        </w:rPr>
      </w:pPr>
      <w:r w:rsidRPr="00FC3F70">
        <w:rPr>
          <w:rFonts w:ascii="Arial" w:hAnsi="Arial"/>
          <w:sz w:val="22"/>
          <w:szCs w:val="22"/>
        </w:rPr>
        <w:t>Working alongside other agencies</w:t>
      </w:r>
    </w:p>
    <w:p w14:paraId="7E5580F0" w14:textId="77777777" w:rsidR="005B7D11" w:rsidRPr="00FC3F70" w:rsidRDefault="005B7D11" w:rsidP="005B7D11">
      <w:pPr>
        <w:numPr>
          <w:ilvl w:val="0"/>
          <w:numId w:val="10"/>
        </w:numPr>
        <w:rPr>
          <w:rFonts w:ascii="Arial" w:hAnsi="Arial"/>
          <w:sz w:val="22"/>
          <w:szCs w:val="22"/>
        </w:rPr>
      </w:pPr>
      <w:r w:rsidRPr="00FC3F70">
        <w:rPr>
          <w:rFonts w:ascii="Arial" w:hAnsi="Arial"/>
          <w:sz w:val="22"/>
          <w:szCs w:val="22"/>
        </w:rPr>
        <w:t>Influencing and informing both strategic and service development locally, regionally, and nationally</w:t>
      </w:r>
    </w:p>
    <w:p w14:paraId="31406F60" w14:textId="77777777" w:rsidR="005B7D11" w:rsidRPr="00FC3F70" w:rsidRDefault="005B7D11" w:rsidP="005B7D11">
      <w:pPr>
        <w:numPr>
          <w:ilvl w:val="0"/>
          <w:numId w:val="10"/>
        </w:numPr>
        <w:rPr>
          <w:rFonts w:ascii="Arial" w:hAnsi="Arial"/>
          <w:sz w:val="22"/>
          <w:szCs w:val="22"/>
        </w:rPr>
      </w:pPr>
      <w:r w:rsidRPr="00FC3F70">
        <w:rPr>
          <w:rFonts w:ascii="Arial" w:hAnsi="Arial"/>
          <w:sz w:val="22"/>
          <w:szCs w:val="22"/>
        </w:rPr>
        <w:t xml:space="preserve">Sharing the learning from our experience and evaluation of what works </w:t>
      </w:r>
    </w:p>
    <w:p w14:paraId="0FFD76D7" w14:textId="77777777" w:rsidR="005B7D11" w:rsidRPr="00FC3F70" w:rsidRDefault="005B7D11" w:rsidP="005B7D11">
      <w:pPr>
        <w:numPr>
          <w:ilvl w:val="0"/>
          <w:numId w:val="10"/>
        </w:numPr>
        <w:rPr>
          <w:rFonts w:ascii="Arial" w:hAnsi="Arial"/>
          <w:sz w:val="22"/>
          <w:szCs w:val="22"/>
        </w:rPr>
      </w:pPr>
      <w:r w:rsidRPr="00FC3F70">
        <w:rPr>
          <w:rFonts w:ascii="Arial" w:hAnsi="Arial"/>
          <w:sz w:val="22"/>
          <w:szCs w:val="22"/>
        </w:rPr>
        <w:t xml:space="preserve">Ensuring young people are at the heart of all decision-making relating to their lives and future. </w:t>
      </w:r>
    </w:p>
    <w:p w14:paraId="09C4DC18" w14:textId="6D87E4F6" w:rsidR="005B7D11" w:rsidRPr="00FC3F70" w:rsidRDefault="005B7D11" w:rsidP="005B7D11">
      <w:pPr>
        <w:numPr>
          <w:ilvl w:val="0"/>
          <w:numId w:val="10"/>
        </w:numPr>
        <w:rPr>
          <w:rFonts w:ascii="Arial" w:hAnsi="Arial"/>
          <w:sz w:val="22"/>
          <w:szCs w:val="22"/>
        </w:rPr>
      </w:pPr>
      <w:r w:rsidRPr="00FC3F70">
        <w:rPr>
          <w:rFonts w:ascii="Arial" w:hAnsi="Arial"/>
          <w:sz w:val="22"/>
          <w:szCs w:val="22"/>
        </w:rPr>
        <w:t>Having a skilled and highly motivated workforce which reflects the diverse communities we serve</w:t>
      </w:r>
      <w:r w:rsidR="00FC3F70" w:rsidRPr="00FC3F70">
        <w:rPr>
          <w:rFonts w:ascii="Arial" w:hAnsi="Arial"/>
          <w:sz w:val="22"/>
          <w:szCs w:val="22"/>
        </w:rPr>
        <w:t>.</w:t>
      </w:r>
    </w:p>
    <w:p w14:paraId="1990F1CA" w14:textId="77777777" w:rsidR="007064FD" w:rsidRDefault="007064FD" w:rsidP="007064FD">
      <w:pPr>
        <w:pStyle w:val="NoSpacing"/>
        <w:ind w:left="720"/>
        <w:rPr>
          <w:rFonts w:ascii="Arial" w:hAnsi="Arial" w:cs="Arial"/>
        </w:rPr>
      </w:pPr>
    </w:p>
    <w:p w14:paraId="699141BE" w14:textId="75780CD3" w:rsidR="00A45C95" w:rsidRPr="007064FD" w:rsidRDefault="00A45C95" w:rsidP="007064FD">
      <w:pPr>
        <w:pStyle w:val="NoSpacing"/>
        <w:rPr>
          <w:rFonts w:ascii="Arial" w:hAnsi="Arial" w:cs="Arial"/>
        </w:rPr>
      </w:pPr>
      <w:r w:rsidRPr="007064FD">
        <w:rPr>
          <w:rFonts w:ascii="Arial" w:hAnsi="Arial" w:cs="Arial"/>
          <w:b/>
          <w:bCs/>
        </w:rPr>
        <w:t>About Us</w:t>
      </w:r>
    </w:p>
    <w:p w14:paraId="7CF53ACA" w14:textId="66DD45C0" w:rsidR="007064FD" w:rsidRPr="007064FD" w:rsidRDefault="007064FD" w:rsidP="007064FD">
      <w:pPr>
        <w:pStyle w:val="NoSpacing"/>
        <w:jc w:val="both"/>
        <w:rPr>
          <w:rFonts w:ascii="Arial" w:hAnsi="Arial" w:cs="Arial"/>
        </w:rPr>
      </w:pPr>
    </w:p>
    <w:p w14:paraId="5B078154" w14:textId="72F47A31" w:rsidR="007064FD" w:rsidRPr="007064FD" w:rsidRDefault="007064FD" w:rsidP="007064FD">
      <w:pPr>
        <w:pStyle w:val="NoSpacing"/>
        <w:jc w:val="both"/>
        <w:rPr>
          <w:rFonts w:ascii="Arial" w:hAnsi="Arial" w:cs="Arial"/>
        </w:rPr>
      </w:pPr>
      <w:r w:rsidRPr="007064FD">
        <w:rPr>
          <w:rFonts w:ascii="Arial" w:hAnsi="Arial" w:cs="Arial"/>
        </w:rPr>
        <w:t xml:space="preserve">St Basils works with young people aged 16-25 who are homeless or at risk of homelessness, the largest organisation working exclusively in the West Midlands helping some </w:t>
      </w:r>
      <w:r w:rsidR="00630902">
        <w:rPr>
          <w:rFonts w:ascii="Arial" w:hAnsi="Arial" w:cs="Arial"/>
        </w:rPr>
        <w:t>4</w:t>
      </w:r>
      <w:r w:rsidR="00A235DB">
        <w:rPr>
          <w:rFonts w:ascii="Arial" w:hAnsi="Arial" w:cs="Arial"/>
        </w:rPr>
        <w:t>,</w:t>
      </w:r>
      <w:r w:rsidRPr="007064FD">
        <w:rPr>
          <w:rFonts w:ascii="Arial" w:hAnsi="Arial" w:cs="Arial"/>
        </w:rPr>
        <w:t xml:space="preserve">000 young people each year across the region with specific services in Birmingham, </w:t>
      </w:r>
      <w:r w:rsidR="00630902">
        <w:rPr>
          <w:rFonts w:ascii="Arial" w:hAnsi="Arial" w:cs="Arial"/>
        </w:rPr>
        <w:t xml:space="preserve">Coventry, </w:t>
      </w:r>
      <w:r w:rsidRPr="007064FD">
        <w:rPr>
          <w:rFonts w:ascii="Arial" w:hAnsi="Arial" w:cs="Arial"/>
        </w:rPr>
        <w:t xml:space="preserve">Sandwell, Solihull, Walsall, </w:t>
      </w:r>
      <w:proofErr w:type="gramStart"/>
      <w:r w:rsidRPr="007064FD">
        <w:rPr>
          <w:rFonts w:ascii="Arial" w:hAnsi="Arial" w:cs="Arial"/>
        </w:rPr>
        <w:t>Warwickshire</w:t>
      </w:r>
      <w:proofErr w:type="gramEnd"/>
      <w:r w:rsidR="00630902">
        <w:rPr>
          <w:rFonts w:ascii="Arial" w:hAnsi="Arial" w:cs="Arial"/>
        </w:rPr>
        <w:t xml:space="preserve"> and</w:t>
      </w:r>
      <w:r w:rsidRPr="007064FD">
        <w:rPr>
          <w:rFonts w:ascii="Arial" w:hAnsi="Arial" w:cs="Arial"/>
        </w:rPr>
        <w:t xml:space="preserve"> Worcestershire</w:t>
      </w:r>
      <w:r w:rsidR="00630902">
        <w:rPr>
          <w:rFonts w:ascii="Arial" w:hAnsi="Arial" w:cs="Arial"/>
        </w:rPr>
        <w:t>.</w:t>
      </w:r>
    </w:p>
    <w:p w14:paraId="768FCF8B" w14:textId="77777777" w:rsidR="007064FD" w:rsidRPr="007064FD" w:rsidRDefault="007064FD" w:rsidP="007064FD">
      <w:pPr>
        <w:pStyle w:val="NoSpacing"/>
        <w:jc w:val="both"/>
        <w:rPr>
          <w:rFonts w:ascii="Arial" w:hAnsi="Arial" w:cs="Arial"/>
        </w:rPr>
      </w:pPr>
    </w:p>
    <w:p w14:paraId="49F96841" w14:textId="5D191A71" w:rsidR="007064FD" w:rsidRPr="007064FD" w:rsidRDefault="007064FD" w:rsidP="007064FD">
      <w:pPr>
        <w:pStyle w:val="NoSpacing"/>
        <w:jc w:val="both"/>
        <w:rPr>
          <w:rFonts w:ascii="Arial" w:hAnsi="Arial" w:cs="Arial"/>
        </w:rPr>
      </w:pPr>
      <w:r w:rsidRPr="007064FD">
        <w:rPr>
          <w:rFonts w:ascii="Arial" w:hAnsi="Arial" w:cs="Arial"/>
        </w:rPr>
        <w:t>Every year some 1</w:t>
      </w:r>
      <w:r w:rsidR="00026C74">
        <w:rPr>
          <w:rFonts w:ascii="Arial" w:hAnsi="Arial" w:cs="Arial"/>
        </w:rPr>
        <w:t>,</w:t>
      </w:r>
      <w:r w:rsidRPr="007064FD">
        <w:rPr>
          <w:rFonts w:ascii="Arial" w:hAnsi="Arial" w:cs="Arial"/>
        </w:rPr>
        <w:t xml:space="preserve">200 young people are housed in our </w:t>
      </w:r>
      <w:r w:rsidR="005B7D11" w:rsidRPr="00FC3F70">
        <w:rPr>
          <w:rFonts w:ascii="Arial" w:hAnsi="Arial" w:cs="Arial"/>
        </w:rPr>
        <w:t>43</w:t>
      </w:r>
      <w:r w:rsidRPr="00FC3F70">
        <w:rPr>
          <w:rFonts w:ascii="Arial" w:hAnsi="Arial" w:cs="Arial"/>
        </w:rPr>
        <w:t xml:space="preserve"> </w:t>
      </w:r>
      <w:r w:rsidRPr="007064FD">
        <w:rPr>
          <w:rFonts w:ascii="Arial" w:hAnsi="Arial" w:cs="Arial"/>
        </w:rPr>
        <w:t xml:space="preserve">supported accommodation schemes, which for some young people includes their young children as well. We have a range of prevention, </w:t>
      </w:r>
      <w:proofErr w:type="gramStart"/>
      <w:r w:rsidRPr="007064FD">
        <w:rPr>
          <w:rFonts w:ascii="Arial" w:hAnsi="Arial" w:cs="Arial"/>
        </w:rPr>
        <w:t>accommodation</w:t>
      </w:r>
      <w:proofErr w:type="gramEnd"/>
      <w:r w:rsidRPr="007064FD">
        <w:rPr>
          <w:rFonts w:ascii="Arial" w:hAnsi="Arial" w:cs="Arial"/>
        </w:rPr>
        <w:t xml:space="preserve"> and support services to help young people regain the stability they need to rebuild their lives, gain skills, training and employment and move on. The aim is to help them successfully break the 'cycle of homelessness' so that they can go on to experience a bright, fulfilling future and never return to a state where they are at risk of homelessness again.</w:t>
      </w:r>
    </w:p>
    <w:p w14:paraId="2C5ED58A" w14:textId="77777777" w:rsidR="007064FD" w:rsidRPr="007064FD" w:rsidRDefault="007064FD" w:rsidP="007064FD">
      <w:pPr>
        <w:pStyle w:val="NoSpacing"/>
        <w:jc w:val="both"/>
        <w:rPr>
          <w:rFonts w:ascii="Arial" w:hAnsi="Arial" w:cs="Arial"/>
        </w:rPr>
      </w:pPr>
    </w:p>
    <w:p w14:paraId="51C9C605" w14:textId="2F2C03F0" w:rsidR="007064FD" w:rsidRDefault="007064FD" w:rsidP="007064FD">
      <w:pPr>
        <w:pStyle w:val="NoSpacing"/>
        <w:jc w:val="both"/>
        <w:rPr>
          <w:rFonts w:ascii="Arial" w:hAnsi="Arial" w:cs="Arial"/>
        </w:rPr>
      </w:pPr>
      <w:r w:rsidRPr="007064FD">
        <w:rPr>
          <w:rFonts w:ascii="Arial" w:hAnsi="Arial" w:cs="Arial"/>
        </w:rPr>
        <w:t>St Basils also works with young people and partners on a national basis (funded separately). We facilitate National Youth Voice, and we are working to roll out our 'Positive Pathway' Framework nationwide.</w:t>
      </w:r>
    </w:p>
    <w:p w14:paraId="6C6FF33C" w14:textId="1DD34826" w:rsidR="00BF6291" w:rsidRDefault="00BF6291" w:rsidP="007064FD">
      <w:pPr>
        <w:pStyle w:val="NoSpacing"/>
        <w:jc w:val="both"/>
        <w:rPr>
          <w:rFonts w:ascii="Arial" w:hAnsi="Arial" w:cs="Arial"/>
        </w:rPr>
      </w:pPr>
    </w:p>
    <w:p w14:paraId="4D839D51" w14:textId="40E9BE60" w:rsidR="00BF6291" w:rsidRDefault="00BF6291" w:rsidP="007064FD">
      <w:pPr>
        <w:pStyle w:val="NoSpacing"/>
        <w:jc w:val="both"/>
        <w:rPr>
          <w:rFonts w:ascii="Arial" w:hAnsi="Arial" w:cs="Arial"/>
          <w:b/>
          <w:bCs/>
        </w:rPr>
      </w:pPr>
      <w:r w:rsidRPr="00BF6291">
        <w:rPr>
          <w:rFonts w:ascii="Arial" w:hAnsi="Arial" w:cs="Arial"/>
          <w:b/>
          <w:bCs/>
        </w:rPr>
        <w:t xml:space="preserve">Our Governance </w:t>
      </w:r>
    </w:p>
    <w:p w14:paraId="72899065" w14:textId="22756C14" w:rsidR="00BF6291" w:rsidRDefault="00BF6291" w:rsidP="007064FD">
      <w:pPr>
        <w:pStyle w:val="NoSpacing"/>
        <w:jc w:val="both"/>
        <w:rPr>
          <w:rFonts w:ascii="Arial" w:hAnsi="Arial" w:cs="Arial"/>
          <w:b/>
          <w:bCs/>
        </w:rPr>
      </w:pPr>
    </w:p>
    <w:p w14:paraId="5C4A0528" w14:textId="274D9267" w:rsidR="00BF6291" w:rsidRPr="00BF6291" w:rsidRDefault="00BF6291" w:rsidP="00BF6291">
      <w:pPr>
        <w:pStyle w:val="NoSpacing"/>
        <w:jc w:val="both"/>
        <w:rPr>
          <w:rFonts w:ascii="Arial" w:hAnsi="Arial" w:cs="Arial"/>
        </w:rPr>
      </w:pPr>
      <w:r w:rsidRPr="00BF6291">
        <w:rPr>
          <w:rFonts w:ascii="Arial" w:hAnsi="Arial" w:cs="Arial"/>
        </w:rPr>
        <w:t xml:space="preserve">The Senior Leadership Team, led by the CEO is responsible for the strategic and operational leadership of the organisation. </w:t>
      </w:r>
    </w:p>
    <w:p w14:paraId="11CE4E1B" w14:textId="77777777" w:rsidR="00BF6291" w:rsidRDefault="00BF6291" w:rsidP="00BF6291">
      <w:pPr>
        <w:pStyle w:val="NoSpacing"/>
        <w:jc w:val="both"/>
        <w:rPr>
          <w:rFonts w:ascii="Arial" w:hAnsi="Arial" w:cs="Arial"/>
          <w:b/>
          <w:bCs/>
        </w:rPr>
      </w:pPr>
    </w:p>
    <w:p w14:paraId="1EB4B164" w14:textId="771593A6" w:rsidR="00BF6291" w:rsidRPr="00BF6291" w:rsidRDefault="00BF6291" w:rsidP="00BF6291">
      <w:pPr>
        <w:pStyle w:val="NoSpacing"/>
        <w:jc w:val="both"/>
        <w:rPr>
          <w:rFonts w:ascii="Arial" w:hAnsi="Arial" w:cs="Arial"/>
        </w:rPr>
      </w:pPr>
      <w:r w:rsidRPr="00BF6291">
        <w:rPr>
          <w:rFonts w:ascii="Arial" w:hAnsi="Arial" w:cs="Arial"/>
        </w:rPr>
        <w:t xml:space="preserve">Senior management are mandated to lead with clarity of purpose about the business we are </w:t>
      </w:r>
      <w:proofErr w:type="gramStart"/>
      <w:r w:rsidRPr="00BF6291">
        <w:rPr>
          <w:rFonts w:ascii="Arial" w:hAnsi="Arial" w:cs="Arial"/>
        </w:rPr>
        <w:t>in, and</w:t>
      </w:r>
      <w:proofErr w:type="gramEnd"/>
      <w:r w:rsidRPr="00BF6291">
        <w:rPr>
          <w:rFonts w:ascii="Arial" w:hAnsi="Arial" w:cs="Arial"/>
        </w:rPr>
        <w:t xml:space="preserve"> prioritise the delivery of services that meet our 7 strategic priorities. Our approach is one of ‘Strategic Doing’. </w:t>
      </w:r>
    </w:p>
    <w:p w14:paraId="67CAF231" w14:textId="77777777" w:rsidR="00BF6291" w:rsidRDefault="00BF6291" w:rsidP="00BF6291">
      <w:pPr>
        <w:pStyle w:val="NoSpacing"/>
        <w:jc w:val="both"/>
        <w:rPr>
          <w:rFonts w:ascii="Arial" w:hAnsi="Arial" w:cs="Arial"/>
          <w:b/>
          <w:bCs/>
        </w:rPr>
      </w:pPr>
    </w:p>
    <w:p w14:paraId="15060559" w14:textId="7E1DBAEF" w:rsidR="00BF6291" w:rsidRPr="00BF6291" w:rsidRDefault="00BF6291" w:rsidP="00BF6291">
      <w:pPr>
        <w:pStyle w:val="NoSpacing"/>
        <w:jc w:val="both"/>
        <w:rPr>
          <w:rFonts w:ascii="Arial" w:hAnsi="Arial" w:cs="Arial"/>
        </w:rPr>
      </w:pPr>
      <w:r w:rsidRPr="00BF6291">
        <w:rPr>
          <w:rFonts w:ascii="Arial" w:hAnsi="Arial" w:cs="Arial"/>
        </w:rPr>
        <w:t>St Basils is governed by a Board of Directors. St Basils also has the following Committees, which have delegated functions to support good governance and effective oversight</w:t>
      </w:r>
      <w:r w:rsidR="002E4AC9">
        <w:rPr>
          <w:rFonts w:ascii="Arial" w:hAnsi="Arial" w:cs="Arial"/>
        </w:rPr>
        <w:t>.</w:t>
      </w:r>
      <w:r w:rsidRPr="00BF6291">
        <w:rPr>
          <w:rFonts w:ascii="Arial" w:hAnsi="Arial" w:cs="Arial"/>
        </w:rPr>
        <w:t xml:space="preserve">  </w:t>
      </w:r>
    </w:p>
    <w:p w14:paraId="54585681" w14:textId="77777777" w:rsidR="00BF6291" w:rsidRPr="00BF6291" w:rsidRDefault="00BF6291" w:rsidP="00BF6291">
      <w:pPr>
        <w:pStyle w:val="NoSpacing"/>
        <w:jc w:val="both"/>
        <w:rPr>
          <w:rFonts w:ascii="Arial" w:hAnsi="Arial" w:cs="Arial"/>
          <w:b/>
          <w:bCs/>
        </w:rPr>
      </w:pPr>
    </w:p>
    <w:p w14:paraId="2307EDC4" w14:textId="5923F470" w:rsidR="00BF6291" w:rsidRPr="00BF6291" w:rsidRDefault="00BF6291" w:rsidP="00BF6291">
      <w:pPr>
        <w:pStyle w:val="NoSpacing"/>
        <w:numPr>
          <w:ilvl w:val="0"/>
          <w:numId w:val="5"/>
        </w:numPr>
        <w:jc w:val="both"/>
        <w:rPr>
          <w:rFonts w:ascii="Arial" w:hAnsi="Arial" w:cs="Arial"/>
        </w:rPr>
      </w:pPr>
      <w:r w:rsidRPr="00BF6291">
        <w:rPr>
          <w:rFonts w:ascii="Arial" w:hAnsi="Arial" w:cs="Arial"/>
        </w:rPr>
        <w:t xml:space="preserve">Business Support and Audit Committee </w:t>
      </w:r>
    </w:p>
    <w:p w14:paraId="02394828" w14:textId="724C1850" w:rsidR="00BF6291" w:rsidRPr="00BF6291" w:rsidRDefault="00BF6291" w:rsidP="00BF6291">
      <w:pPr>
        <w:pStyle w:val="NoSpacing"/>
        <w:numPr>
          <w:ilvl w:val="0"/>
          <w:numId w:val="5"/>
        </w:numPr>
        <w:jc w:val="both"/>
        <w:rPr>
          <w:rFonts w:ascii="Arial" w:hAnsi="Arial" w:cs="Arial"/>
        </w:rPr>
      </w:pPr>
      <w:r w:rsidRPr="00BF6291">
        <w:rPr>
          <w:rFonts w:ascii="Arial" w:hAnsi="Arial" w:cs="Arial"/>
        </w:rPr>
        <w:t xml:space="preserve">Service Delivery and Development Committee </w:t>
      </w:r>
    </w:p>
    <w:p w14:paraId="4AFFDE7D" w14:textId="67E8322D" w:rsidR="00BF6291" w:rsidRDefault="00BF6291" w:rsidP="00BF6291">
      <w:pPr>
        <w:pStyle w:val="NoSpacing"/>
        <w:numPr>
          <w:ilvl w:val="0"/>
          <w:numId w:val="5"/>
        </w:numPr>
        <w:jc w:val="both"/>
        <w:rPr>
          <w:rFonts w:ascii="Arial" w:hAnsi="Arial" w:cs="Arial"/>
        </w:rPr>
      </w:pPr>
      <w:r w:rsidRPr="00BF6291">
        <w:rPr>
          <w:rFonts w:ascii="Arial" w:hAnsi="Arial" w:cs="Arial"/>
        </w:rPr>
        <w:t xml:space="preserve">Nominations Committee </w:t>
      </w:r>
    </w:p>
    <w:p w14:paraId="51D9D7FD" w14:textId="77777777" w:rsidR="00BF6291" w:rsidRPr="00BF6291" w:rsidRDefault="00BF6291" w:rsidP="00BF6291">
      <w:pPr>
        <w:pStyle w:val="NoSpacing"/>
        <w:ind w:left="720"/>
        <w:jc w:val="both"/>
        <w:rPr>
          <w:rFonts w:ascii="Arial" w:hAnsi="Arial" w:cs="Arial"/>
        </w:rPr>
      </w:pPr>
    </w:p>
    <w:p w14:paraId="191C2A0E" w14:textId="6CBEDC54" w:rsidR="00BF6291" w:rsidRDefault="00BF6291" w:rsidP="00BF6291">
      <w:pPr>
        <w:pStyle w:val="NoSpacing"/>
        <w:jc w:val="both"/>
        <w:rPr>
          <w:rFonts w:ascii="Arial" w:hAnsi="Arial" w:cs="Arial"/>
        </w:rPr>
      </w:pPr>
      <w:r w:rsidRPr="002E4AC9">
        <w:rPr>
          <w:rFonts w:ascii="Arial" w:hAnsi="Arial" w:cs="Arial"/>
        </w:rPr>
        <w:t>As a registered provider of social housing, St Basils is required (in accordance with the Regulator of Social Housing’s Regulatory Framework) to adopt and comply with an appropriate Code of Governance. St Basils has adopted the sector specific NHF Code of Governance 2</w:t>
      </w:r>
      <w:r w:rsidR="002E4AC9" w:rsidRPr="002E4AC9">
        <w:rPr>
          <w:rFonts w:ascii="Arial" w:hAnsi="Arial" w:cs="Arial"/>
        </w:rPr>
        <w:t>022</w:t>
      </w:r>
      <w:r w:rsidRPr="002E4AC9">
        <w:rPr>
          <w:rFonts w:ascii="Arial" w:hAnsi="Arial" w:cs="Arial"/>
        </w:rPr>
        <w:t>. An annual statement of compliance in respect of the Governance Code is published in the Annual Report and Financial Statements.</w:t>
      </w:r>
    </w:p>
    <w:p w14:paraId="71178483" w14:textId="2E439B7D" w:rsidR="00D96DE3" w:rsidRDefault="00D96DE3" w:rsidP="00BF6291">
      <w:pPr>
        <w:pStyle w:val="NoSpacing"/>
        <w:jc w:val="both"/>
        <w:rPr>
          <w:rFonts w:ascii="Arial" w:hAnsi="Arial" w:cs="Arial"/>
        </w:rPr>
      </w:pPr>
    </w:p>
    <w:p w14:paraId="72B0D4A9" w14:textId="50EFD974" w:rsidR="00D96DE3" w:rsidRPr="002E4AC9" w:rsidRDefault="00D96DE3" w:rsidP="00BF6291">
      <w:pPr>
        <w:pStyle w:val="NoSpacing"/>
        <w:jc w:val="both"/>
        <w:rPr>
          <w:rFonts w:ascii="Arial" w:hAnsi="Arial" w:cs="Arial"/>
        </w:rPr>
      </w:pPr>
      <w:r>
        <w:rPr>
          <w:rFonts w:ascii="Arial" w:hAnsi="Arial" w:cs="Arial"/>
        </w:rPr>
        <w:lastRenderedPageBreak/>
        <w:t xml:space="preserve">In addition, St Basils has Standing Orders, with which Directors will be expected to comply, alongside applicable St Basils Policies and Procedures.  </w:t>
      </w:r>
    </w:p>
    <w:p w14:paraId="10FD3D7C" w14:textId="77777777" w:rsidR="00BF6291" w:rsidRPr="002E4AC9" w:rsidRDefault="00BF6291" w:rsidP="00BF6291">
      <w:pPr>
        <w:pStyle w:val="NoSpacing"/>
        <w:jc w:val="both"/>
        <w:rPr>
          <w:rFonts w:ascii="Arial" w:hAnsi="Arial" w:cs="Arial"/>
        </w:rPr>
      </w:pPr>
    </w:p>
    <w:p w14:paraId="68862257" w14:textId="51C1F000" w:rsidR="00BF6291" w:rsidRPr="00BF6291" w:rsidRDefault="00BF6291" w:rsidP="00BF6291">
      <w:pPr>
        <w:pStyle w:val="NoSpacing"/>
        <w:jc w:val="both"/>
        <w:rPr>
          <w:rFonts w:ascii="Arial" w:hAnsi="Arial" w:cs="Arial"/>
          <w:b/>
          <w:bCs/>
        </w:rPr>
      </w:pPr>
      <w:r w:rsidRPr="002E4AC9">
        <w:rPr>
          <w:rFonts w:ascii="Arial" w:hAnsi="Arial" w:cs="Arial"/>
        </w:rPr>
        <w:t>St Basils is a registered charity</w:t>
      </w:r>
      <w:r w:rsidR="002E4AC9" w:rsidRPr="002E4AC9">
        <w:rPr>
          <w:rFonts w:ascii="Arial" w:hAnsi="Arial" w:cs="Arial"/>
        </w:rPr>
        <w:t>.</w:t>
      </w:r>
      <w:r w:rsidRPr="002E4AC9">
        <w:rPr>
          <w:rFonts w:ascii="Arial" w:hAnsi="Arial" w:cs="Arial"/>
        </w:rPr>
        <w:t xml:space="preserve"> </w:t>
      </w:r>
      <w:r w:rsidR="002E4AC9" w:rsidRPr="002E4AC9">
        <w:rPr>
          <w:rFonts w:ascii="Arial" w:hAnsi="Arial" w:cs="Arial"/>
        </w:rPr>
        <w:t>A</w:t>
      </w:r>
      <w:r w:rsidRPr="002E4AC9">
        <w:rPr>
          <w:rFonts w:ascii="Arial" w:hAnsi="Arial" w:cs="Arial"/>
        </w:rPr>
        <w:t>ll Board Members are also Trustees</w:t>
      </w:r>
      <w:r w:rsidR="002E4AC9" w:rsidRPr="002E4AC9">
        <w:rPr>
          <w:rFonts w:ascii="Arial" w:hAnsi="Arial" w:cs="Arial"/>
        </w:rPr>
        <w:t xml:space="preserve"> and will be registered as such with the Charity Commission for England and Wales.</w:t>
      </w:r>
      <w:r w:rsidRPr="002E4AC9">
        <w:rPr>
          <w:rFonts w:ascii="Arial" w:hAnsi="Arial" w:cs="Arial"/>
        </w:rPr>
        <w:t xml:space="preserve"> We are also a Company limited by </w:t>
      </w:r>
      <w:r w:rsidR="009841AF">
        <w:rPr>
          <w:rFonts w:ascii="Arial" w:hAnsi="Arial" w:cs="Arial"/>
        </w:rPr>
        <w:t>guarantee; as such St Basils Directors are required to comply with any requirements within the provisions of the Companies Act 2006.</w:t>
      </w:r>
    </w:p>
    <w:p w14:paraId="6D89EB21" w14:textId="77777777" w:rsidR="00BF6291" w:rsidRDefault="00BF6291" w:rsidP="00BF6291">
      <w:pPr>
        <w:pStyle w:val="NoSpacing"/>
        <w:jc w:val="both"/>
        <w:rPr>
          <w:rFonts w:ascii="Arial" w:hAnsi="Arial" w:cs="Arial"/>
          <w:b/>
          <w:bCs/>
        </w:rPr>
      </w:pPr>
    </w:p>
    <w:p w14:paraId="7CE059D7" w14:textId="38C95EAF" w:rsidR="00BF6291" w:rsidRPr="002E4AC9" w:rsidRDefault="00BF6291" w:rsidP="00BF6291">
      <w:pPr>
        <w:pStyle w:val="NoSpacing"/>
        <w:jc w:val="both"/>
        <w:rPr>
          <w:rFonts w:ascii="Arial" w:hAnsi="Arial" w:cs="Arial"/>
        </w:rPr>
      </w:pPr>
      <w:r w:rsidRPr="002E4AC9">
        <w:rPr>
          <w:rFonts w:ascii="Arial" w:hAnsi="Arial" w:cs="Arial"/>
        </w:rPr>
        <w:t xml:space="preserve">We recognise the need </w:t>
      </w:r>
      <w:r w:rsidR="00630902">
        <w:rPr>
          <w:rFonts w:ascii="Arial" w:hAnsi="Arial" w:cs="Arial"/>
        </w:rPr>
        <w:t xml:space="preserve">to </w:t>
      </w:r>
      <w:r w:rsidRPr="002E4AC9">
        <w:rPr>
          <w:rFonts w:ascii="Arial" w:hAnsi="Arial" w:cs="Arial"/>
        </w:rPr>
        <w:t xml:space="preserve">ensure strong and effective governance. Directors are recruited </w:t>
      </w:r>
      <w:proofErr w:type="gramStart"/>
      <w:r w:rsidRPr="002E4AC9">
        <w:rPr>
          <w:rFonts w:ascii="Arial" w:hAnsi="Arial" w:cs="Arial"/>
        </w:rPr>
        <w:t>on the basis of</w:t>
      </w:r>
      <w:proofErr w:type="gramEnd"/>
      <w:r w:rsidRPr="002E4AC9">
        <w:rPr>
          <w:rFonts w:ascii="Arial" w:hAnsi="Arial" w:cs="Arial"/>
        </w:rPr>
        <w:t xml:space="preserve"> skills, experience and diversity. Directors are recruited in a fair, </w:t>
      </w:r>
      <w:proofErr w:type="gramStart"/>
      <w:r w:rsidRPr="002E4AC9">
        <w:rPr>
          <w:rFonts w:ascii="Arial" w:hAnsi="Arial" w:cs="Arial"/>
        </w:rPr>
        <w:t>open</w:t>
      </w:r>
      <w:proofErr w:type="gramEnd"/>
      <w:r w:rsidRPr="002E4AC9">
        <w:rPr>
          <w:rFonts w:ascii="Arial" w:hAnsi="Arial" w:cs="Arial"/>
        </w:rPr>
        <w:t xml:space="preserve"> and transparent manner. </w:t>
      </w:r>
    </w:p>
    <w:p w14:paraId="40E39247" w14:textId="77777777" w:rsidR="00BF6291" w:rsidRPr="002E4AC9" w:rsidRDefault="00BF6291" w:rsidP="00BF6291">
      <w:pPr>
        <w:pStyle w:val="NoSpacing"/>
        <w:jc w:val="both"/>
        <w:rPr>
          <w:rFonts w:ascii="Arial" w:hAnsi="Arial" w:cs="Arial"/>
        </w:rPr>
      </w:pPr>
    </w:p>
    <w:p w14:paraId="0DBFF8A3" w14:textId="483F56B8" w:rsidR="00BF6291" w:rsidRDefault="00BF6291" w:rsidP="00BF6291">
      <w:pPr>
        <w:pStyle w:val="NoSpacing"/>
        <w:jc w:val="both"/>
        <w:rPr>
          <w:rFonts w:ascii="Arial" w:hAnsi="Arial" w:cs="Arial"/>
          <w:b/>
          <w:bCs/>
        </w:rPr>
      </w:pPr>
      <w:r w:rsidRPr="002E4AC9">
        <w:rPr>
          <w:rFonts w:ascii="Arial" w:hAnsi="Arial" w:cs="Arial"/>
        </w:rPr>
        <w:t xml:space="preserve">We adopt a co-regulatory approach to governance by establishing a strong working relationship between Board members and service users and developing our governance arrangements with them. We </w:t>
      </w:r>
      <w:r w:rsidR="002E4AC9" w:rsidRPr="002E4AC9">
        <w:rPr>
          <w:rFonts w:ascii="Arial" w:hAnsi="Arial" w:cs="Arial"/>
        </w:rPr>
        <w:t>encourage</w:t>
      </w:r>
      <w:r w:rsidRPr="002E4AC9">
        <w:rPr>
          <w:rFonts w:ascii="Arial" w:hAnsi="Arial" w:cs="Arial"/>
        </w:rPr>
        <w:t xml:space="preserve"> Board members</w:t>
      </w:r>
      <w:r w:rsidR="002E4AC9" w:rsidRPr="002E4AC9">
        <w:rPr>
          <w:rFonts w:ascii="Arial" w:hAnsi="Arial" w:cs="Arial"/>
        </w:rPr>
        <w:t xml:space="preserve"> to</w:t>
      </w:r>
      <w:r w:rsidRPr="002E4AC9">
        <w:rPr>
          <w:rFonts w:ascii="Arial" w:hAnsi="Arial" w:cs="Arial"/>
        </w:rPr>
        <w:t xml:space="preserve"> visit services</w:t>
      </w:r>
      <w:r w:rsidR="002E4AC9" w:rsidRPr="002E4AC9">
        <w:rPr>
          <w:rFonts w:ascii="Arial" w:hAnsi="Arial" w:cs="Arial"/>
        </w:rPr>
        <w:t xml:space="preserve"> to support their strategic decision making.</w:t>
      </w:r>
      <w:r w:rsidR="00630902">
        <w:rPr>
          <w:rFonts w:ascii="Arial" w:hAnsi="Arial" w:cs="Arial"/>
        </w:rPr>
        <w:t xml:space="preserve"> We have a Youth Advisory Board </w:t>
      </w:r>
      <w:proofErr w:type="gramStart"/>
      <w:r w:rsidR="00630902">
        <w:rPr>
          <w:rFonts w:ascii="Arial" w:hAnsi="Arial" w:cs="Arial"/>
        </w:rPr>
        <w:t>and also</w:t>
      </w:r>
      <w:proofErr w:type="gramEnd"/>
      <w:r w:rsidR="00630902">
        <w:rPr>
          <w:rFonts w:ascii="Arial" w:hAnsi="Arial" w:cs="Arial"/>
        </w:rPr>
        <w:t xml:space="preserve"> have Youth Board Members on our main Board. Young people have developed 12 Youth Standards and we are held accountable through our governance systems for adherence to those standards.</w:t>
      </w:r>
      <w:r w:rsidR="002E4AC9" w:rsidRPr="002E4AC9">
        <w:rPr>
          <w:rFonts w:ascii="Arial" w:hAnsi="Arial" w:cs="Arial"/>
        </w:rPr>
        <w:t xml:space="preserve"> </w:t>
      </w:r>
      <w:r w:rsidRPr="00BF6291">
        <w:rPr>
          <w:rFonts w:ascii="Arial" w:hAnsi="Arial" w:cs="Arial"/>
          <w:b/>
          <w:bCs/>
        </w:rPr>
        <w:t xml:space="preserve"> </w:t>
      </w:r>
    </w:p>
    <w:p w14:paraId="701CC41E" w14:textId="1A9CAE9C" w:rsidR="002E4AC9" w:rsidRDefault="002E4AC9" w:rsidP="00BF6291">
      <w:pPr>
        <w:pStyle w:val="NoSpacing"/>
        <w:jc w:val="both"/>
        <w:rPr>
          <w:rFonts w:ascii="Arial" w:hAnsi="Arial" w:cs="Arial"/>
          <w:b/>
          <w:bCs/>
        </w:rPr>
      </w:pPr>
    </w:p>
    <w:p w14:paraId="7888E0E6" w14:textId="6619E344" w:rsidR="002E4AC9" w:rsidRDefault="002E4AC9" w:rsidP="00BF6291">
      <w:pPr>
        <w:pStyle w:val="NoSpacing"/>
        <w:jc w:val="both"/>
        <w:rPr>
          <w:rFonts w:ascii="Arial" w:hAnsi="Arial" w:cs="Arial"/>
          <w:b/>
          <w:bCs/>
        </w:rPr>
      </w:pPr>
    </w:p>
    <w:p w14:paraId="0A3089F0" w14:textId="77777777" w:rsidR="00026C74" w:rsidRDefault="00026C74" w:rsidP="00BF6291">
      <w:pPr>
        <w:pStyle w:val="NoSpacing"/>
        <w:jc w:val="both"/>
        <w:rPr>
          <w:rFonts w:ascii="Arial" w:hAnsi="Arial" w:cs="Arial"/>
          <w:b/>
          <w:bCs/>
        </w:rPr>
      </w:pPr>
    </w:p>
    <w:p w14:paraId="0E4E7FF1" w14:textId="5EEA6168" w:rsidR="002E4AC9" w:rsidRDefault="002E4AC9" w:rsidP="002E4AC9">
      <w:pPr>
        <w:pStyle w:val="NoSpacing"/>
        <w:jc w:val="center"/>
        <w:rPr>
          <w:rFonts w:ascii="Arial" w:hAnsi="Arial" w:cs="Arial"/>
          <w:b/>
          <w:bCs/>
        </w:rPr>
      </w:pPr>
      <w:r>
        <w:rPr>
          <w:rFonts w:ascii="Arial" w:hAnsi="Arial" w:cs="Arial"/>
          <w:b/>
          <w:bCs/>
        </w:rPr>
        <w:t>Role Profile</w:t>
      </w:r>
    </w:p>
    <w:p w14:paraId="60A7C6B2" w14:textId="1F7E746E" w:rsidR="002E4AC9" w:rsidRDefault="002E4AC9" w:rsidP="002E4AC9">
      <w:pPr>
        <w:pStyle w:val="NoSpacing"/>
        <w:jc w:val="center"/>
        <w:rPr>
          <w:rFonts w:ascii="Arial" w:hAnsi="Arial" w:cs="Arial"/>
          <w:b/>
          <w:bCs/>
        </w:rPr>
      </w:pPr>
    </w:p>
    <w:p w14:paraId="51456AAA" w14:textId="476E6B8D" w:rsidR="002E4AC9" w:rsidRPr="009841AF" w:rsidRDefault="002E4AC9" w:rsidP="002E4AC9">
      <w:pPr>
        <w:pStyle w:val="NoSpacing"/>
        <w:rPr>
          <w:rFonts w:ascii="Arial" w:hAnsi="Arial" w:cs="Arial"/>
        </w:rPr>
      </w:pPr>
      <w:r>
        <w:rPr>
          <w:rFonts w:ascii="Arial" w:hAnsi="Arial" w:cs="Arial"/>
          <w:b/>
          <w:bCs/>
        </w:rPr>
        <w:t xml:space="preserve">Role: </w:t>
      </w:r>
      <w:r w:rsidRPr="009841AF">
        <w:rPr>
          <w:rFonts w:ascii="Arial" w:hAnsi="Arial" w:cs="Arial"/>
        </w:rPr>
        <w:t>Director/Trustee</w:t>
      </w:r>
    </w:p>
    <w:p w14:paraId="7220DE7B" w14:textId="720401DA" w:rsidR="002E4AC9" w:rsidRDefault="002E4AC9" w:rsidP="002E4AC9">
      <w:pPr>
        <w:pStyle w:val="NoSpacing"/>
        <w:rPr>
          <w:rFonts w:ascii="Arial" w:hAnsi="Arial" w:cs="Arial"/>
          <w:b/>
          <w:bCs/>
        </w:rPr>
      </w:pPr>
    </w:p>
    <w:p w14:paraId="1EC7FB10" w14:textId="5C8B4077" w:rsidR="002E4AC9" w:rsidRDefault="002E4AC9" w:rsidP="002E4AC9">
      <w:pPr>
        <w:pStyle w:val="NoSpacing"/>
        <w:rPr>
          <w:rFonts w:ascii="Arial" w:hAnsi="Arial" w:cs="Arial"/>
          <w:b/>
          <w:bCs/>
        </w:rPr>
      </w:pPr>
      <w:r>
        <w:rPr>
          <w:rFonts w:ascii="Arial" w:hAnsi="Arial" w:cs="Arial"/>
          <w:b/>
          <w:bCs/>
        </w:rPr>
        <w:t xml:space="preserve">Accountable to: </w:t>
      </w:r>
      <w:r w:rsidRPr="009841AF">
        <w:rPr>
          <w:rFonts w:ascii="Arial" w:hAnsi="Arial" w:cs="Arial"/>
        </w:rPr>
        <w:t>Directors are accountable to the Chair of the Board. They are also required to have due regard for stakeholders at all levels.</w:t>
      </w:r>
    </w:p>
    <w:p w14:paraId="6535028D" w14:textId="3DAFB596" w:rsidR="002E4AC9" w:rsidRDefault="002E4AC9" w:rsidP="002E4AC9">
      <w:pPr>
        <w:pStyle w:val="NoSpacing"/>
        <w:rPr>
          <w:rFonts w:ascii="Arial" w:hAnsi="Arial" w:cs="Arial"/>
          <w:b/>
          <w:bCs/>
        </w:rPr>
      </w:pPr>
    </w:p>
    <w:p w14:paraId="18D61795" w14:textId="2CFBB1E3" w:rsidR="002E4AC9" w:rsidRPr="009841AF" w:rsidRDefault="009841AF" w:rsidP="002E4AC9">
      <w:pPr>
        <w:pStyle w:val="NoSpacing"/>
        <w:rPr>
          <w:rFonts w:ascii="Arial" w:hAnsi="Arial" w:cs="Arial"/>
        </w:rPr>
      </w:pPr>
      <w:r>
        <w:rPr>
          <w:rFonts w:ascii="Arial" w:hAnsi="Arial" w:cs="Arial"/>
          <w:b/>
          <w:bCs/>
        </w:rPr>
        <w:t xml:space="preserve">Responsible for: </w:t>
      </w:r>
      <w:r w:rsidRPr="009841AF">
        <w:rPr>
          <w:rFonts w:ascii="Arial" w:hAnsi="Arial" w:cs="Arial"/>
        </w:rPr>
        <w:t>Governing St Basils in a way that ensures long-term success and oversight of the culture of the organisation.</w:t>
      </w:r>
    </w:p>
    <w:p w14:paraId="4EE42648" w14:textId="219D89AD" w:rsidR="009841AF" w:rsidRDefault="009841AF" w:rsidP="002E4AC9">
      <w:pPr>
        <w:pStyle w:val="NoSpacing"/>
        <w:rPr>
          <w:rFonts w:ascii="Arial" w:hAnsi="Arial" w:cs="Arial"/>
          <w:b/>
          <w:bCs/>
        </w:rPr>
      </w:pPr>
    </w:p>
    <w:p w14:paraId="33B76C71" w14:textId="62F4CD16" w:rsidR="009841AF" w:rsidRDefault="009841AF" w:rsidP="002E4AC9">
      <w:pPr>
        <w:pStyle w:val="NoSpacing"/>
        <w:rPr>
          <w:rFonts w:ascii="Arial" w:hAnsi="Arial" w:cs="Arial"/>
        </w:rPr>
      </w:pPr>
      <w:r>
        <w:rPr>
          <w:rFonts w:ascii="Arial" w:hAnsi="Arial" w:cs="Arial"/>
          <w:b/>
          <w:bCs/>
        </w:rPr>
        <w:t xml:space="preserve">Salary: </w:t>
      </w:r>
      <w:r>
        <w:rPr>
          <w:rFonts w:ascii="Arial" w:hAnsi="Arial" w:cs="Arial"/>
        </w:rPr>
        <w:t>The role is voluntary</w:t>
      </w:r>
      <w:r w:rsidR="008C4927">
        <w:rPr>
          <w:rFonts w:ascii="Arial" w:hAnsi="Arial" w:cs="Arial"/>
        </w:rPr>
        <w:t xml:space="preserve"> and</w:t>
      </w:r>
      <w:r>
        <w:rPr>
          <w:rFonts w:ascii="Arial" w:hAnsi="Arial" w:cs="Arial"/>
        </w:rPr>
        <w:t xml:space="preserve"> so is unremunerated. Reasonable expenses will be paid for costs incurred in your role as a </w:t>
      </w:r>
      <w:proofErr w:type="gramStart"/>
      <w:r>
        <w:rPr>
          <w:rFonts w:ascii="Arial" w:hAnsi="Arial" w:cs="Arial"/>
        </w:rPr>
        <w:t>Director</w:t>
      </w:r>
      <w:proofErr w:type="gramEnd"/>
      <w:r>
        <w:rPr>
          <w:rFonts w:ascii="Arial" w:hAnsi="Arial" w:cs="Arial"/>
        </w:rPr>
        <w:t xml:space="preserve">. </w:t>
      </w:r>
    </w:p>
    <w:p w14:paraId="79E96D0C" w14:textId="0B095AED" w:rsidR="008C4927" w:rsidRDefault="008C4927" w:rsidP="002E4AC9">
      <w:pPr>
        <w:pStyle w:val="NoSpacing"/>
        <w:rPr>
          <w:rFonts w:ascii="Arial" w:hAnsi="Arial" w:cs="Arial"/>
        </w:rPr>
      </w:pPr>
    </w:p>
    <w:p w14:paraId="00F1E96D" w14:textId="39BC1A28" w:rsidR="008C4927" w:rsidRDefault="008C4927" w:rsidP="002E4AC9">
      <w:pPr>
        <w:pStyle w:val="NoSpacing"/>
        <w:rPr>
          <w:rFonts w:ascii="Arial" w:hAnsi="Arial" w:cs="Arial"/>
        </w:rPr>
      </w:pPr>
      <w:r w:rsidRPr="008C4927">
        <w:rPr>
          <w:rFonts w:ascii="Arial" w:hAnsi="Arial" w:cs="Arial"/>
          <w:b/>
          <w:bCs/>
        </w:rPr>
        <w:t>Key Relationships:</w:t>
      </w:r>
      <w:r>
        <w:rPr>
          <w:rFonts w:ascii="Arial" w:hAnsi="Arial" w:cs="Arial"/>
        </w:rPr>
        <w:t xml:space="preserve"> Chair of the Board, Directors, Senior Leadership Team, Governance Team, External </w:t>
      </w:r>
      <w:proofErr w:type="gramStart"/>
      <w:r>
        <w:rPr>
          <w:rFonts w:ascii="Arial" w:hAnsi="Arial" w:cs="Arial"/>
        </w:rPr>
        <w:t>Stakeholders</w:t>
      </w:r>
      <w:proofErr w:type="gramEnd"/>
      <w:r>
        <w:rPr>
          <w:rFonts w:ascii="Arial" w:hAnsi="Arial" w:cs="Arial"/>
        </w:rPr>
        <w:t xml:space="preserve"> and funders where needed. </w:t>
      </w:r>
    </w:p>
    <w:p w14:paraId="602749D0" w14:textId="5E47A78C" w:rsidR="009841AF" w:rsidRDefault="009841AF" w:rsidP="002E4AC9">
      <w:pPr>
        <w:pStyle w:val="NoSpacing"/>
        <w:rPr>
          <w:rFonts w:ascii="Arial" w:hAnsi="Arial" w:cs="Arial"/>
        </w:rPr>
      </w:pPr>
    </w:p>
    <w:p w14:paraId="69002982" w14:textId="147F1380" w:rsidR="009841AF" w:rsidRDefault="009841AF" w:rsidP="0067120E">
      <w:pPr>
        <w:pStyle w:val="NoSpacing"/>
        <w:jc w:val="both"/>
        <w:rPr>
          <w:rFonts w:ascii="Arial" w:hAnsi="Arial" w:cs="Arial"/>
          <w:b/>
          <w:bCs/>
        </w:rPr>
      </w:pPr>
      <w:r w:rsidRPr="009841AF">
        <w:rPr>
          <w:rFonts w:ascii="Arial" w:hAnsi="Arial" w:cs="Arial"/>
          <w:b/>
          <w:bCs/>
        </w:rPr>
        <w:t>Purpose of the role:</w:t>
      </w:r>
      <w:r>
        <w:rPr>
          <w:rFonts w:ascii="Arial" w:hAnsi="Arial" w:cs="Arial"/>
          <w:b/>
          <w:bCs/>
        </w:rPr>
        <w:t xml:space="preserve"> </w:t>
      </w:r>
      <w:r>
        <w:rPr>
          <w:rFonts w:ascii="Arial" w:hAnsi="Arial" w:cs="Arial"/>
        </w:rPr>
        <w:t>To ensure that St Basils is well governed. This will include holding senior managers to account in a constructive way</w:t>
      </w:r>
      <w:r w:rsidR="0067120E">
        <w:rPr>
          <w:rFonts w:ascii="Arial" w:hAnsi="Arial" w:cs="Arial"/>
        </w:rPr>
        <w:t>, for the benefit of stakeholders.</w:t>
      </w:r>
      <w:r>
        <w:rPr>
          <w:rFonts w:ascii="Arial" w:hAnsi="Arial" w:cs="Arial"/>
        </w:rPr>
        <w:t xml:space="preserve"> Board members must ensure that St Basils complies with legal and regulatory requirements</w:t>
      </w:r>
      <w:r w:rsidR="0067120E">
        <w:rPr>
          <w:rFonts w:ascii="Arial" w:hAnsi="Arial" w:cs="Arial"/>
        </w:rPr>
        <w:t xml:space="preserve">. Directors must also act as “guardians” for the vision, mission and values of St Basils and ensuring that the appropriate culture is demonstrated at all levels of the organisation. </w:t>
      </w:r>
      <w:r>
        <w:rPr>
          <w:rFonts w:ascii="Arial" w:hAnsi="Arial" w:cs="Arial"/>
        </w:rPr>
        <w:t xml:space="preserve"> </w:t>
      </w:r>
      <w:r w:rsidRPr="009841AF">
        <w:rPr>
          <w:rFonts w:ascii="Arial" w:hAnsi="Arial" w:cs="Arial"/>
          <w:b/>
          <w:bCs/>
        </w:rPr>
        <w:t xml:space="preserve"> </w:t>
      </w:r>
    </w:p>
    <w:p w14:paraId="2D88E0F8" w14:textId="33CD9C23" w:rsidR="0067120E" w:rsidRDefault="0067120E" w:rsidP="009841AF">
      <w:pPr>
        <w:pStyle w:val="NoSpacing"/>
        <w:rPr>
          <w:rFonts w:ascii="Arial" w:hAnsi="Arial" w:cs="Arial"/>
          <w:b/>
          <w:bCs/>
        </w:rPr>
      </w:pPr>
    </w:p>
    <w:p w14:paraId="71EBA7C7" w14:textId="3E3375A5" w:rsidR="00893AF3" w:rsidRDefault="00902DA7" w:rsidP="009841AF">
      <w:pPr>
        <w:pStyle w:val="NoSpacing"/>
        <w:rPr>
          <w:rFonts w:ascii="Arial" w:hAnsi="Arial" w:cs="Arial"/>
          <w:b/>
          <w:bCs/>
        </w:rPr>
      </w:pPr>
      <w:r>
        <w:rPr>
          <w:rFonts w:ascii="Arial" w:hAnsi="Arial" w:cs="Arial"/>
          <w:b/>
          <w:bCs/>
        </w:rPr>
        <w:t>Time Commitment</w:t>
      </w:r>
    </w:p>
    <w:p w14:paraId="4C50EFCF" w14:textId="77777777" w:rsidR="00902DA7" w:rsidRDefault="00902DA7" w:rsidP="009841AF">
      <w:pPr>
        <w:pStyle w:val="NoSpacing"/>
        <w:rPr>
          <w:rFonts w:ascii="Arial" w:hAnsi="Arial" w:cs="Arial"/>
          <w:b/>
          <w:bCs/>
        </w:rPr>
      </w:pPr>
    </w:p>
    <w:p w14:paraId="7AC93348" w14:textId="2DE5F3E3" w:rsidR="00902DA7" w:rsidRPr="00D96DE3" w:rsidRDefault="00D96DE3" w:rsidP="009841AF">
      <w:pPr>
        <w:pStyle w:val="NoSpacing"/>
        <w:rPr>
          <w:rFonts w:ascii="Arial" w:hAnsi="Arial" w:cs="Arial"/>
        </w:rPr>
      </w:pPr>
      <w:r w:rsidRPr="00D96DE3">
        <w:rPr>
          <w:rFonts w:ascii="Arial" w:hAnsi="Arial" w:cs="Arial"/>
        </w:rPr>
        <w:t xml:space="preserve">Board and Committee meetings are held quarterly. Each will last around 2 hours and will normally be held late afternoon/early evening. </w:t>
      </w:r>
    </w:p>
    <w:p w14:paraId="69CA1198" w14:textId="0811F506" w:rsidR="00D96DE3" w:rsidRPr="00D96DE3" w:rsidRDefault="00D96DE3" w:rsidP="009841AF">
      <w:pPr>
        <w:pStyle w:val="NoSpacing"/>
        <w:rPr>
          <w:rFonts w:ascii="Arial" w:hAnsi="Arial" w:cs="Arial"/>
        </w:rPr>
      </w:pPr>
    </w:p>
    <w:p w14:paraId="33F1A3DF" w14:textId="74A3AD82" w:rsidR="00D96DE3" w:rsidRDefault="00D96DE3" w:rsidP="009841AF">
      <w:pPr>
        <w:pStyle w:val="NoSpacing"/>
        <w:rPr>
          <w:rFonts w:ascii="Arial" w:hAnsi="Arial" w:cs="Arial"/>
          <w:b/>
          <w:bCs/>
        </w:rPr>
      </w:pPr>
      <w:r w:rsidRPr="00D96DE3">
        <w:rPr>
          <w:rFonts w:ascii="Arial" w:hAnsi="Arial" w:cs="Arial"/>
        </w:rPr>
        <w:t>A Board away day is usually held in October each year. This may include an overnight stay.</w:t>
      </w:r>
      <w:r>
        <w:rPr>
          <w:rFonts w:ascii="Arial" w:hAnsi="Arial" w:cs="Arial"/>
          <w:b/>
          <w:bCs/>
        </w:rPr>
        <w:t xml:space="preserve"> </w:t>
      </w:r>
    </w:p>
    <w:p w14:paraId="7C3DF270" w14:textId="77777777" w:rsidR="00902DA7" w:rsidRDefault="00902DA7" w:rsidP="009841AF">
      <w:pPr>
        <w:pStyle w:val="NoSpacing"/>
        <w:rPr>
          <w:rFonts w:ascii="Arial" w:hAnsi="Arial" w:cs="Arial"/>
          <w:b/>
          <w:bCs/>
        </w:rPr>
      </w:pPr>
    </w:p>
    <w:p w14:paraId="5E5B1D3B" w14:textId="43AAEED7" w:rsidR="00D96DE3" w:rsidRDefault="00D96DE3" w:rsidP="009841AF">
      <w:pPr>
        <w:pStyle w:val="NoSpacing"/>
        <w:rPr>
          <w:rFonts w:ascii="Arial" w:hAnsi="Arial" w:cs="Arial"/>
        </w:rPr>
      </w:pPr>
      <w:r w:rsidRPr="00D96DE3">
        <w:rPr>
          <w:rFonts w:ascii="Arial" w:hAnsi="Arial" w:cs="Arial"/>
        </w:rPr>
        <w:t xml:space="preserve">Board members will be required to give time to prepare for meetings, the papers are circulated via </w:t>
      </w:r>
      <w:r w:rsidR="00EE4015">
        <w:rPr>
          <w:rFonts w:ascii="Arial" w:hAnsi="Arial" w:cs="Arial"/>
        </w:rPr>
        <w:t>a</w:t>
      </w:r>
      <w:r w:rsidRPr="00D96DE3">
        <w:rPr>
          <w:rFonts w:ascii="Arial" w:hAnsi="Arial" w:cs="Arial"/>
        </w:rPr>
        <w:t>n online portal a week in advance of the meeting.</w:t>
      </w:r>
    </w:p>
    <w:p w14:paraId="0EFD4BA7" w14:textId="264BF6BF" w:rsidR="00026C74" w:rsidRDefault="00026C74" w:rsidP="009841AF">
      <w:pPr>
        <w:pStyle w:val="NoSpacing"/>
        <w:rPr>
          <w:rFonts w:ascii="Arial" w:hAnsi="Arial" w:cs="Arial"/>
        </w:rPr>
      </w:pPr>
    </w:p>
    <w:p w14:paraId="4B45D640" w14:textId="7F952636" w:rsidR="00026C74" w:rsidRDefault="00026C74" w:rsidP="009841AF">
      <w:pPr>
        <w:pStyle w:val="NoSpacing"/>
        <w:rPr>
          <w:rFonts w:ascii="Arial" w:hAnsi="Arial" w:cs="Arial"/>
        </w:rPr>
      </w:pPr>
      <w:r>
        <w:rPr>
          <w:rFonts w:ascii="Arial" w:hAnsi="Arial" w:cs="Arial"/>
        </w:rPr>
        <w:t xml:space="preserve">We encourage Board members to visit </w:t>
      </w:r>
      <w:r w:rsidR="00630902">
        <w:rPr>
          <w:rFonts w:ascii="Arial" w:hAnsi="Arial" w:cs="Arial"/>
        </w:rPr>
        <w:t xml:space="preserve">our services </w:t>
      </w:r>
      <w:r>
        <w:rPr>
          <w:rFonts w:ascii="Arial" w:hAnsi="Arial" w:cs="Arial"/>
        </w:rPr>
        <w:t xml:space="preserve">to help them with strategic decision making. It is recommended that all Board members make 2 visits a year. </w:t>
      </w:r>
    </w:p>
    <w:p w14:paraId="7AF0877A" w14:textId="04887BD3" w:rsidR="00902DA7" w:rsidRDefault="00902DA7" w:rsidP="009841AF">
      <w:pPr>
        <w:pStyle w:val="NoSpacing"/>
        <w:rPr>
          <w:rFonts w:ascii="Arial" w:hAnsi="Arial" w:cs="Arial"/>
        </w:rPr>
      </w:pPr>
    </w:p>
    <w:p w14:paraId="0302F824" w14:textId="77777777" w:rsidR="0087143B" w:rsidRPr="00026C74" w:rsidRDefault="0087143B" w:rsidP="009841AF">
      <w:pPr>
        <w:pStyle w:val="NoSpacing"/>
        <w:rPr>
          <w:rFonts w:ascii="Arial" w:hAnsi="Arial" w:cs="Arial"/>
        </w:rPr>
      </w:pPr>
    </w:p>
    <w:p w14:paraId="7AEA4721" w14:textId="77777777" w:rsidR="00026C74" w:rsidRDefault="00902DA7" w:rsidP="009841AF">
      <w:pPr>
        <w:pStyle w:val="NoSpacing"/>
        <w:rPr>
          <w:rFonts w:ascii="Arial" w:hAnsi="Arial" w:cs="Arial"/>
          <w:b/>
          <w:bCs/>
        </w:rPr>
      </w:pPr>
      <w:r>
        <w:rPr>
          <w:rFonts w:ascii="Arial" w:hAnsi="Arial" w:cs="Arial"/>
          <w:b/>
          <w:bCs/>
        </w:rPr>
        <w:t>Person Specification</w:t>
      </w:r>
    </w:p>
    <w:p w14:paraId="0B4F3912" w14:textId="77777777" w:rsidR="00026C74" w:rsidRDefault="00026C74" w:rsidP="009841AF">
      <w:pPr>
        <w:pStyle w:val="NoSpacing"/>
        <w:rPr>
          <w:rFonts w:ascii="Arial" w:hAnsi="Arial" w:cs="Arial"/>
          <w:b/>
          <w:bCs/>
        </w:rPr>
      </w:pPr>
    </w:p>
    <w:p w14:paraId="7DF39C3E" w14:textId="654A9078" w:rsidR="009841AF" w:rsidRPr="00026C74" w:rsidRDefault="00026C74" w:rsidP="009841AF">
      <w:pPr>
        <w:pStyle w:val="NoSpacing"/>
        <w:rPr>
          <w:rFonts w:ascii="Arial" w:hAnsi="Arial" w:cs="Arial"/>
        </w:rPr>
      </w:pPr>
      <w:r w:rsidRPr="00026C74">
        <w:rPr>
          <w:rFonts w:ascii="Arial" w:hAnsi="Arial" w:cs="Arial"/>
        </w:rPr>
        <w:t>Applicants for the role will need to demonstrate the following qualities</w:t>
      </w:r>
      <w:r>
        <w:rPr>
          <w:rFonts w:ascii="Arial" w:hAnsi="Arial" w:cs="Arial"/>
        </w:rPr>
        <w:t>/experience</w:t>
      </w:r>
      <w:r w:rsidRPr="00026C74">
        <w:rPr>
          <w:rFonts w:ascii="Arial" w:hAnsi="Arial" w:cs="Arial"/>
        </w:rPr>
        <w:t xml:space="preserve">: </w:t>
      </w:r>
      <w:r w:rsidR="00902DA7" w:rsidRPr="00026C74">
        <w:rPr>
          <w:rFonts w:ascii="Arial" w:hAnsi="Arial" w:cs="Arial"/>
        </w:rPr>
        <w:t xml:space="preserve"> </w:t>
      </w:r>
      <w:r w:rsidR="008C4927" w:rsidRPr="00026C74">
        <w:rPr>
          <w:rFonts w:ascii="Arial" w:hAnsi="Arial" w:cs="Arial"/>
        </w:rPr>
        <w:t xml:space="preserve"> </w:t>
      </w:r>
    </w:p>
    <w:p w14:paraId="5A61E080" w14:textId="77EE7453" w:rsidR="00893AF3" w:rsidRDefault="00893AF3" w:rsidP="009841AF">
      <w:pPr>
        <w:pStyle w:val="NoSpacing"/>
        <w:rPr>
          <w:rFonts w:ascii="Arial" w:hAnsi="Arial" w:cs="Arial"/>
          <w:b/>
          <w:bCs/>
        </w:rPr>
      </w:pPr>
    </w:p>
    <w:tbl>
      <w:tblPr>
        <w:tblStyle w:val="TableGrid"/>
        <w:tblW w:w="0" w:type="auto"/>
        <w:tblInd w:w="-289" w:type="dxa"/>
        <w:tblLook w:val="04A0" w:firstRow="1" w:lastRow="0" w:firstColumn="1" w:lastColumn="0" w:noHBand="0" w:noVBand="1"/>
      </w:tblPr>
      <w:tblGrid>
        <w:gridCol w:w="5529"/>
        <w:gridCol w:w="1183"/>
        <w:gridCol w:w="1275"/>
      </w:tblGrid>
      <w:tr w:rsidR="008D25AB" w14:paraId="43751003" w14:textId="77777777" w:rsidTr="00026C74">
        <w:tc>
          <w:tcPr>
            <w:tcW w:w="5529" w:type="dxa"/>
          </w:tcPr>
          <w:p w14:paraId="3F4FC45D" w14:textId="2FDEB3E4" w:rsidR="008D25AB" w:rsidRDefault="008D25AB" w:rsidP="009841AF">
            <w:pPr>
              <w:pStyle w:val="NoSpacing"/>
              <w:rPr>
                <w:rFonts w:ascii="Arial" w:hAnsi="Arial" w:cs="Arial"/>
                <w:b/>
                <w:bCs/>
              </w:rPr>
            </w:pPr>
            <w:r>
              <w:rPr>
                <w:rFonts w:ascii="Arial" w:hAnsi="Arial" w:cs="Arial"/>
                <w:b/>
                <w:bCs/>
              </w:rPr>
              <w:t xml:space="preserve">Criterion </w:t>
            </w:r>
          </w:p>
        </w:tc>
        <w:tc>
          <w:tcPr>
            <w:tcW w:w="827" w:type="dxa"/>
          </w:tcPr>
          <w:p w14:paraId="3C1F7096" w14:textId="0E476490" w:rsidR="008D25AB" w:rsidRDefault="008D25AB" w:rsidP="009841AF">
            <w:pPr>
              <w:pStyle w:val="NoSpacing"/>
              <w:rPr>
                <w:rFonts w:ascii="Arial" w:hAnsi="Arial" w:cs="Arial"/>
                <w:b/>
                <w:bCs/>
              </w:rPr>
            </w:pPr>
            <w:r>
              <w:rPr>
                <w:rFonts w:ascii="Arial" w:hAnsi="Arial" w:cs="Arial"/>
                <w:b/>
                <w:bCs/>
              </w:rPr>
              <w:t>Essential</w:t>
            </w:r>
          </w:p>
        </w:tc>
        <w:tc>
          <w:tcPr>
            <w:tcW w:w="1275" w:type="dxa"/>
          </w:tcPr>
          <w:p w14:paraId="722D0065" w14:textId="3C9F08C0" w:rsidR="008D25AB" w:rsidRDefault="008D25AB" w:rsidP="009841AF">
            <w:pPr>
              <w:pStyle w:val="NoSpacing"/>
              <w:rPr>
                <w:rFonts w:ascii="Arial" w:hAnsi="Arial" w:cs="Arial"/>
                <w:b/>
                <w:bCs/>
              </w:rPr>
            </w:pPr>
            <w:r>
              <w:rPr>
                <w:rFonts w:ascii="Arial" w:hAnsi="Arial" w:cs="Arial"/>
                <w:b/>
                <w:bCs/>
              </w:rPr>
              <w:t>Desirable</w:t>
            </w:r>
          </w:p>
        </w:tc>
      </w:tr>
      <w:tr w:rsidR="008D25AB" w14:paraId="58A04904" w14:textId="77777777" w:rsidTr="00026C74">
        <w:tc>
          <w:tcPr>
            <w:tcW w:w="5529" w:type="dxa"/>
          </w:tcPr>
          <w:p w14:paraId="069B057C" w14:textId="77777777" w:rsidR="008D4BFD" w:rsidRDefault="008D25AB" w:rsidP="009841AF">
            <w:pPr>
              <w:pStyle w:val="NoSpacing"/>
              <w:rPr>
                <w:rFonts w:ascii="Arial" w:hAnsi="Arial" w:cs="Arial"/>
              </w:rPr>
            </w:pPr>
            <w:r w:rsidRPr="00191FDB">
              <w:rPr>
                <w:rFonts w:ascii="Arial" w:hAnsi="Arial" w:cs="Arial"/>
              </w:rPr>
              <w:t>Experience of, or a professional background in</w:t>
            </w:r>
            <w:r w:rsidR="00630902">
              <w:rPr>
                <w:rFonts w:ascii="Arial" w:hAnsi="Arial" w:cs="Arial"/>
              </w:rPr>
              <w:t xml:space="preserve"> </w:t>
            </w:r>
            <w:r w:rsidR="008D4BFD">
              <w:rPr>
                <w:rFonts w:ascii="Arial" w:hAnsi="Arial" w:cs="Arial"/>
              </w:rPr>
              <w:t>any of the following:</w:t>
            </w:r>
          </w:p>
          <w:p w14:paraId="7CF41D86" w14:textId="7566DF8C" w:rsidR="008D25AB" w:rsidRPr="007D2A4C" w:rsidRDefault="00630902" w:rsidP="009841AF">
            <w:pPr>
              <w:pStyle w:val="NoSpacing"/>
              <w:rPr>
                <w:rFonts w:ascii="Arial" w:hAnsi="Arial" w:cs="Arial"/>
              </w:rPr>
            </w:pPr>
            <w:r>
              <w:rPr>
                <w:rFonts w:ascii="Arial" w:hAnsi="Arial" w:cs="Arial"/>
              </w:rPr>
              <w:t xml:space="preserve">Health or Social Care, Children or Young People’s Services including </w:t>
            </w:r>
            <w:r w:rsidR="008D4BFD">
              <w:rPr>
                <w:rFonts w:ascii="Arial" w:hAnsi="Arial" w:cs="Arial"/>
              </w:rPr>
              <w:t>Youth Justice,</w:t>
            </w:r>
            <w:r w:rsidR="008D25AB" w:rsidRPr="00191FDB">
              <w:rPr>
                <w:rFonts w:ascii="Arial" w:hAnsi="Arial" w:cs="Arial"/>
              </w:rPr>
              <w:t xml:space="preserve"> IT, Commercial Development, Legal or Housing</w:t>
            </w:r>
          </w:p>
        </w:tc>
        <w:tc>
          <w:tcPr>
            <w:tcW w:w="827" w:type="dxa"/>
          </w:tcPr>
          <w:p w14:paraId="2FE88100" w14:textId="7A681572" w:rsidR="008D25AB" w:rsidRDefault="007D2A4C" w:rsidP="009841AF">
            <w:pPr>
              <w:pStyle w:val="NoSpacing"/>
              <w:rPr>
                <w:rFonts w:ascii="Arial" w:hAnsi="Arial" w:cs="Arial"/>
                <w:b/>
                <w:bCs/>
              </w:rPr>
            </w:pPr>
            <w:r>
              <w:rPr>
                <w:rFonts w:ascii="Arial" w:hAnsi="Arial" w:cs="Arial"/>
                <w:b/>
                <w:bCs/>
              </w:rPr>
              <w:t xml:space="preserve">X </w:t>
            </w:r>
          </w:p>
        </w:tc>
        <w:tc>
          <w:tcPr>
            <w:tcW w:w="1275" w:type="dxa"/>
          </w:tcPr>
          <w:p w14:paraId="3C1DA719" w14:textId="1D2F053C" w:rsidR="008D25AB" w:rsidRDefault="008D25AB" w:rsidP="009841AF">
            <w:pPr>
              <w:pStyle w:val="NoSpacing"/>
              <w:rPr>
                <w:rFonts w:ascii="Arial" w:hAnsi="Arial" w:cs="Arial"/>
                <w:b/>
                <w:bCs/>
              </w:rPr>
            </w:pPr>
          </w:p>
        </w:tc>
      </w:tr>
      <w:tr w:rsidR="008D25AB" w14:paraId="32283D00" w14:textId="77777777" w:rsidTr="00026C74">
        <w:tc>
          <w:tcPr>
            <w:tcW w:w="5529" w:type="dxa"/>
          </w:tcPr>
          <w:p w14:paraId="181DFD9D" w14:textId="621DE217" w:rsidR="008D25AB" w:rsidRPr="007D2A4C" w:rsidRDefault="008D25AB" w:rsidP="009841AF">
            <w:pPr>
              <w:pStyle w:val="NoSpacing"/>
              <w:rPr>
                <w:rFonts w:ascii="Arial" w:hAnsi="Arial" w:cs="Arial"/>
              </w:rPr>
            </w:pPr>
            <w:r w:rsidRPr="007D2A4C">
              <w:rPr>
                <w:rFonts w:ascii="Arial" w:hAnsi="Arial" w:cs="Arial"/>
              </w:rPr>
              <w:t xml:space="preserve">A commitment to the vision, </w:t>
            </w:r>
            <w:proofErr w:type="gramStart"/>
            <w:r w:rsidRPr="007D2A4C">
              <w:rPr>
                <w:rFonts w:ascii="Arial" w:hAnsi="Arial" w:cs="Arial"/>
              </w:rPr>
              <w:t>mission</w:t>
            </w:r>
            <w:proofErr w:type="gramEnd"/>
            <w:r w:rsidRPr="007D2A4C">
              <w:rPr>
                <w:rFonts w:ascii="Arial" w:hAnsi="Arial" w:cs="Arial"/>
              </w:rPr>
              <w:t xml:space="preserve"> and principles to work by of St Basils</w:t>
            </w:r>
          </w:p>
        </w:tc>
        <w:tc>
          <w:tcPr>
            <w:tcW w:w="827" w:type="dxa"/>
          </w:tcPr>
          <w:p w14:paraId="591D7BB1" w14:textId="51EC6C41" w:rsidR="008D25AB" w:rsidRDefault="007D2A4C" w:rsidP="009841AF">
            <w:pPr>
              <w:pStyle w:val="NoSpacing"/>
              <w:rPr>
                <w:rFonts w:ascii="Arial" w:hAnsi="Arial" w:cs="Arial"/>
                <w:b/>
                <w:bCs/>
              </w:rPr>
            </w:pPr>
            <w:r>
              <w:rPr>
                <w:rFonts w:ascii="Arial" w:hAnsi="Arial" w:cs="Arial"/>
                <w:b/>
                <w:bCs/>
              </w:rPr>
              <w:t xml:space="preserve">X </w:t>
            </w:r>
          </w:p>
        </w:tc>
        <w:tc>
          <w:tcPr>
            <w:tcW w:w="1275" w:type="dxa"/>
          </w:tcPr>
          <w:p w14:paraId="51973DBC" w14:textId="05A9AB4E" w:rsidR="008D25AB" w:rsidRDefault="008D25AB" w:rsidP="009841AF">
            <w:pPr>
              <w:pStyle w:val="NoSpacing"/>
              <w:rPr>
                <w:rFonts w:ascii="Arial" w:hAnsi="Arial" w:cs="Arial"/>
                <w:b/>
                <w:bCs/>
              </w:rPr>
            </w:pPr>
          </w:p>
        </w:tc>
      </w:tr>
      <w:tr w:rsidR="007D2A4C" w14:paraId="0C3D8BF2" w14:textId="77777777" w:rsidTr="00026C74">
        <w:tc>
          <w:tcPr>
            <w:tcW w:w="5529" w:type="dxa"/>
          </w:tcPr>
          <w:p w14:paraId="2C0FEEAC" w14:textId="1322296D" w:rsidR="007D2A4C" w:rsidRPr="007D2A4C" w:rsidRDefault="007D2A4C" w:rsidP="009841AF">
            <w:pPr>
              <w:pStyle w:val="NoSpacing"/>
              <w:rPr>
                <w:rFonts w:ascii="Arial" w:hAnsi="Arial" w:cs="Arial"/>
              </w:rPr>
            </w:pPr>
            <w:r w:rsidRPr="007D2A4C">
              <w:rPr>
                <w:rFonts w:ascii="Arial" w:hAnsi="Arial" w:cs="Arial"/>
              </w:rPr>
              <w:t>A commitment to the time requirements of a St Basils Director</w:t>
            </w:r>
          </w:p>
        </w:tc>
        <w:tc>
          <w:tcPr>
            <w:tcW w:w="827" w:type="dxa"/>
          </w:tcPr>
          <w:p w14:paraId="7A440D7B" w14:textId="440F743D" w:rsidR="007D2A4C" w:rsidRDefault="007D2A4C" w:rsidP="009841AF">
            <w:pPr>
              <w:pStyle w:val="NoSpacing"/>
              <w:rPr>
                <w:rFonts w:ascii="Arial" w:hAnsi="Arial" w:cs="Arial"/>
                <w:b/>
                <w:bCs/>
              </w:rPr>
            </w:pPr>
            <w:r>
              <w:rPr>
                <w:rFonts w:ascii="Arial" w:hAnsi="Arial" w:cs="Arial"/>
                <w:b/>
                <w:bCs/>
              </w:rPr>
              <w:t xml:space="preserve">X </w:t>
            </w:r>
          </w:p>
        </w:tc>
        <w:tc>
          <w:tcPr>
            <w:tcW w:w="1275" w:type="dxa"/>
          </w:tcPr>
          <w:p w14:paraId="1FC60F16" w14:textId="77777777" w:rsidR="007D2A4C" w:rsidRDefault="007D2A4C" w:rsidP="009841AF">
            <w:pPr>
              <w:pStyle w:val="NoSpacing"/>
              <w:rPr>
                <w:rFonts w:ascii="Arial" w:hAnsi="Arial" w:cs="Arial"/>
                <w:b/>
                <w:bCs/>
              </w:rPr>
            </w:pPr>
          </w:p>
        </w:tc>
      </w:tr>
      <w:tr w:rsidR="008D25AB" w14:paraId="15C874CC" w14:textId="77777777" w:rsidTr="00026C74">
        <w:tc>
          <w:tcPr>
            <w:tcW w:w="5529" w:type="dxa"/>
          </w:tcPr>
          <w:p w14:paraId="4CB8EB76" w14:textId="5CD61758" w:rsidR="008D25AB" w:rsidRPr="007D2A4C" w:rsidRDefault="00C22A6A" w:rsidP="009841AF">
            <w:pPr>
              <w:pStyle w:val="NoSpacing"/>
              <w:rPr>
                <w:rFonts w:ascii="Arial" w:hAnsi="Arial" w:cs="Arial"/>
              </w:rPr>
            </w:pPr>
            <w:r w:rsidRPr="007D2A4C">
              <w:rPr>
                <w:rFonts w:ascii="Arial" w:hAnsi="Arial" w:cs="Arial"/>
              </w:rPr>
              <w:t xml:space="preserve">Prior experience as a Director/Trustee </w:t>
            </w:r>
          </w:p>
        </w:tc>
        <w:tc>
          <w:tcPr>
            <w:tcW w:w="827" w:type="dxa"/>
          </w:tcPr>
          <w:p w14:paraId="54A28693" w14:textId="77777777" w:rsidR="008D25AB" w:rsidRDefault="008D25AB" w:rsidP="009841AF">
            <w:pPr>
              <w:pStyle w:val="NoSpacing"/>
              <w:rPr>
                <w:rFonts w:ascii="Arial" w:hAnsi="Arial" w:cs="Arial"/>
                <w:b/>
                <w:bCs/>
              </w:rPr>
            </w:pPr>
          </w:p>
        </w:tc>
        <w:tc>
          <w:tcPr>
            <w:tcW w:w="1275" w:type="dxa"/>
          </w:tcPr>
          <w:p w14:paraId="6D2DEC20" w14:textId="080192FD" w:rsidR="008D25AB" w:rsidRDefault="007D2A4C" w:rsidP="009841AF">
            <w:pPr>
              <w:pStyle w:val="NoSpacing"/>
              <w:rPr>
                <w:rFonts w:ascii="Arial" w:hAnsi="Arial" w:cs="Arial"/>
                <w:b/>
                <w:bCs/>
              </w:rPr>
            </w:pPr>
            <w:r>
              <w:rPr>
                <w:rFonts w:ascii="Arial" w:hAnsi="Arial" w:cs="Arial"/>
                <w:b/>
                <w:bCs/>
              </w:rPr>
              <w:t xml:space="preserve">X </w:t>
            </w:r>
          </w:p>
        </w:tc>
      </w:tr>
      <w:tr w:rsidR="008D25AB" w14:paraId="79805920" w14:textId="77777777" w:rsidTr="00026C74">
        <w:tc>
          <w:tcPr>
            <w:tcW w:w="5529" w:type="dxa"/>
          </w:tcPr>
          <w:p w14:paraId="4635829C" w14:textId="0CB689F2" w:rsidR="008D25AB" w:rsidRPr="007D2A4C" w:rsidRDefault="00C22A6A" w:rsidP="009841AF">
            <w:pPr>
              <w:pStyle w:val="NoSpacing"/>
              <w:rPr>
                <w:rFonts w:ascii="Arial" w:hAnsi="Arial" w:cs="Arial"/>
              </w:rPr>
            </w:pPr>
            <w:r w:rsidRPr="007D2A4C">
              <w:rPr>
                <w:rFonts w:ascii="Arial" w:hAnsi="Arial" w:cs="Arial"/>
              </w:rPr>
              <w:t>An ability to digest large amounts of data, including financial accounts</w:t>
            </w:r>
            <w:r w:rsidR="007D2A4C" w:rsidRPr="007D2A4C">
              <w:rPr>
                <w:rFonts w:ascii="Arial" w:hAnsi="Arial" w:cs="Arial"/>
              </w:rPr>
              <w:t>/Audit reports</w:t>
            </w:r>
          </w:p>
        </w:tc>
        <w:tc>
          <w:tcPr>
            <w:tcW w:w="827" w:type="dxa"/>
          </w:tcPr>
          <w:p w14:paraId="0D5DDE76" w14:textId="61C28C54" w:rsidR="008D25AB" w:rsidRDefault="007D2A4C" w:rsidP="009841AF">
            <w:pPr>
              <w:pStyle w:val="NoSpacing"/>
              <w:rPr>
                <w:rFonts w:ascii="Arial" w:hAnsi="Arial" w:cs="Arial"/>
                <w:b/>
                <w:bCs/>
              </w:rPr>
            </w:pPr>
            <w:r>
              <w:rPr>
                <w:rFonts w:ascii="Arial" w:hAnsi="Arial" w:cs="Arial"/>
                <w:b/>
                <w:bCs/>
              </w:rPr>
              <w:t xml:space="preserve">X </w:t>
            </w:r>
          </w:p>
        </w:tc>
        <w:tc>
          <w:tcPr>
            <w:tcW w:w="1275" w:type="dxa"/>
          </w:tcPr>
          <w:p w14:paraId="0DE085F9" w14:textId="7A118666" w:rsidR="008D25AB" w:rsidRDefault="008D25AB" w:rsidP="009841AF">
            <w:pPr>
              <w:pStyle w:val="NoSpacing"/>
              <w:rPr>
                <w:rFonts w:ascii="Arial" w:hAnsi="Arial" w:cs="Arial"/>
                <w:b/>
                <w:bCs/>
              </w:rPr>
            </w:pPr>
          </w:p>
        </w:tc>
      </w:tr>
      <w:tr w:rsidR="008D25AB" w14:paraId="65BDE75D" w14:textId="77777777" w:rsidTr="00026C74">
        <w:tc>
          <w:tcPr>
            <w:tcW w:w="5529" w:type="dxa"/>
          </w:tcPr>
          <w:p w14:paraId="4BE81F41" w14:textId="1AC5D7CF" w:rsidR="008D25AB" w:rsidRPr="007D2A4C" w:rsidRDefault="00C22A6A" w:rsidP="009841AF">
            <w:pPr>
              <w:pStyle w:val="NoSpacing"/>
              <w:rPr>
                <w:rFonts w:ascii="Arial" w:hAnsi="Arial" w:cs="Arial"/>
              </w:rPr>
            </w:pPr>
            <w:r w:rsidRPr="007D2A4C">
              <w:rPr>
                <w:rFonts w:ascii="Arial" w:hAnsi="Arial" w:cs="Arial"/>
              </w:rPr>
              <w:t>An understanding of homelessness and associated issues, particularly for young people</w:t>
            </w:r>
          </w:p>
        </w:tc>
        <w:tc>
          <w:tcPr>
            <w:tcW w:w="827" w:type="dxa"/>
          </w:tcPr>
          <w:p w14:paraId="635A7FE2" w14:textId="77777777" w:rsidR="008D25AB" w:rsidRDefault="008D25AB" w:rsidP="009841AF">
            <w:pPr>
              <w:pStyle w:val="NoSpacing"/>
              <w:rPr>
                <w:rFonts w:ascii="Arial" w:hAnsi="Arial" w:cs="Arial"/>
                <w:b/>
                <w:bCs/>
              </w:rPr>
            </w:pPr>
          </w:p>
        </w:tc>
        <w:tc>
          <w:tcPr>
            <w:tcW w:w="1275" w:type="dxa"/>
          </w:tcPr>
          <w:p w14:paraId="2303D98E" w14:textId="72FC344A" w:rsidR="008D25AB" w:rsidRDefault="007D2A4C" w:rsidP="009841AF">
            <w:pPr>
              <w:pStyle w:val="NoSpacing"/>
              <w:rPr>
                <w:rFonts w:ascii="Arial" w:hAnsi="Arial" w:cs="Arial"/>
                <w:b/>
                <w:bCs/>
              </w:rPr>
            </w:pPr>
            <w:r>
              <w:rPr>
                <w:rFonts w:ascii="Arial" w:hAnsi="Arial" w:cs="Arial"/>
                <w:b/>
                <w:bCs/>
              </w:rPr>
              <w:t xml:space="preserve">X </w:t>
            </w:r>
          </w:p>
        </w:tc>
      </w:tr>
      <w:tr w:rsidR="008D25AB" w14:paraId="5C543AF9" w14:textId="77777777" w:rsidTr="00026C74">
        <w:tc>
          <w:tcPr>
            <w:tcW w:w="5529" w:type="dxa"/>
          </w:tcPr>
          <w:p w14:paraId="4161BF44" w14:textId="463E9E08" w:rsidR="008D25AB" w:rsidRPr="007D2A4C" w:rsidRDefault="00C22A6A" w:rsidP="009841AF">
            <w:pPr>
              <w:pStyle w:val="NoSpacing"/>
              <w:rPr>
                <w:rFonts w:ascii="Arial" w:hAnsi="Arial" w:cs="Arial"/>
              </w:rPr>
            </w:pPr>
            <w:r w:rsidRPr="007D2A4C">
              <w:rPr>
                <w:rFonts w:ascii="Arial" w:hAnsi="Arial" w:cs="Arial"/>
              </w:rPr>
              <w:t xml:space="preserve">A commitment to the principles of EDI, </w:t>
            </w:r>
            <w:r w:rsidR="00EF2815" w:rsidRPr="007D2A4C">
              <w:rPr>
                <w:rFonts w:ascii="Arial" w:hAnsi="Arial" w:cs="Arial"/>
              </w:rPr>
              <w:t>including tackling</w:t>
            </w:r>
            <w:r w:rsidRPr="007D2A4C">
              <w:rPr>
                <w:rFonts w:ascii="Arial" w:hAnsi="Arial" w:cs="Arial"/>
              </w:rPr>
              <w:t xml:space="preserve"> discrimination in all forms</w:t>
            </w:r>
          </w:p>
        </w:tc>
        <w:tc>
          <w:tcPr>
            <w:tcW w:w="827" w:type="dxa"/>
          </w:tcPr>
          <w:p w14:paraId="7FD04271" w14:textId="31C078CB" w:rsidR="008D25AB" w:rsidRDefault="007D2A4C" w:rsidP="009841AF">
            <w:pPr>
              <w:pStyle w:val="NoSpacing"/>
              <w:rPr>
                <w:rFonts w:ascii="Arial" w:hAnsi="Arial" w:cs="Arial"/>
                <w:b/>
                <w:bCs/>
              </w:rPr>
            </w:pPr>
            <w:r>
              <w:rPr>
                <w:rFonts w:ascii="Arial" w:hAnsi="Arial" w:cs="Arial"/>
                <w:b/>
                <w:bCs/>
              </w:rPr>
              <w:t xml:space="preserve">X </w:t>
            </w:r>
          </w:p>
        </w:tc>
        <w:tc>
          <w:tcPr>
            <w:tcW w:w="1275" w:type="dxa"/>
          </w:tcPr>
          <w:p w14:paraId="5DF35D6E" w14:textId="21E8ECC7" w:rsidR="008D25AB" w:rsidRDefault="008D25AB" w:rsidP="009841AF">
            <w:pPr>
              <w:pStyle w:val="NoSpacing"/>
              <w:rPr>
                <w:rFonts w:ascii="Arial" w:hAnsi="Arial" w:cs="Arial"/>
                <w:b/>
                <w:bCs/>
              </w:rPr>
            </w:pPr>
          </w:p>
        </w:tc>
      </w:tr>
      <w:tr w:rsidR="008D25AB" w14:paraId="32EEC9D8" w14:textId="77777777" w:rsidTr="00026C74">
        <w:tc>
          <w:tcPr>
            <w:tcW w:w="5529" w:type="dxa"/>
          </w:tcPr>
          <w:p w14:paraId="26673F85" w14:textId="1BEB3A93" w:rsidR="008D25AB" w:rsidRPr="007D2A4C" w:rsidRDefault="007D2A4C" w:rsidP="009841AF">
            <w:pPr>
              <w:pStyle w:val="NoSpacing"/>
              <w:rPr>
                <w:rFonts w:ascii="Arial" w:hAnsi="Arial" w:cs="Arial"/>
              </w:rPr>
            </w:pPr>
            <w:r w:rsidRPr="007D2A4C">
              <w:rPr>
                <w:rFonts w:ascii="Arial" w:hAnsi="Arial" w:cs="Arial"/>
              </w:rPr>
              <w:t>An ability to challenge constructively and make decisions independently based on evidence</w:t>
            </w:r>
          </w:p>
        </w:tc>
        <w:tc>
          <w:tcPr>
            <w:tcW w:w="827" w:type="dxa"/>
          </w:tcPr>
          <w:p w14:paraId="3C5B5AA4" w14:textId="3D54AA68" w:rsidR="008D25AB" w:rsidRDefault="007D2A4C" w:rsidP="009841AF">
            <w:pPr>
              <w:pStyle w:val="NoSpacing"/>
              <w:rPr>
                <w:rFonts w:ascii="Arial" w:hAnsi="Arial" w:cs="Arial"/>
                <w:b/>
                <w:bCs/>
              </w:rPr>
            </w:pPr>
            <w:r>
              <w:rPr>
                <w:rFonts w:ascii="Arial" w:hAnsi="Arial" w:cs="Arial"/>
                <w:b/>
                <w:bCs/>
              </w:rPr>
              <w:t xml:space="preserve">X </w:t>
            </w:r>
          </w:p>
        </w:tc>
        <w:tc>
          <w:tcPr>
            <w:tcW w:w="1275" w:type="dxa"/>
          </w:tcPr>
          <w:p w14:paraId="61FC9BB8" w14:textId="7391D312" w:rsidR="008D25AB" w:rsidRDefault="008D25AB" w:rsidP="009841AF">
            <w:pPr>
              <w:pStyle w:val="NoSpacing"/>
              <w:rPr>
                <w:rFonts w:ascii="Arial" w:hAnsi="Arial" w:cs="Arial"/>
                <w:b/>
                <w:bCs/>
              </w:rPr>
            </w:pPr>
          </w:p>
        </w:tc>
      </w:tr>
      <w:tr w:rsidR="00026C74" w14:paraId="3089DE07" w14:textId="77777777" w:rsidTr="00026C74">
        <w:tc>
          <w:tcPr>
            <w:tcW w:w="5529" w:type="dxa"/>
          </w:tcPr>
          <w:p w14:paraId="22DC2EBA" w14:textId="725932E5" w:rsidR="00026C74" w:rsidRPr="007D2A4C" w:rsidRDefault="00026C74" w:rsidP="009841AF">
            <w:pPr>
              <w:pStyle w:val="NoSpacing"/>
              <w:rPr>
                <w:rFonts w:ascii="Arial" w:hAnsi="Arial" w:cs="Arial"/>
              </w:rPr>
            </w:pPr>
            <w:r>
              <w:rPr>
                <w:rFonts w:ascii="Arial" w:hAnsi="Arial" w:cs="Arial"/>
              </w:rPr>
              <w:t>A willingness to undertake training and development as required by the Board</w:t>
            </w:r>
          </w:p>
        </w:tc>
        <w:tc>
          <w:tcPr>
            <w:tcW w:w="827" w:type="dxa"/>
          </w:tcPr>
          <w:p w14:paraId="73F9697D" w14:textId="301F593B" w:rsidR="00026C74" w:rsidRDefault="00026C74" w:rsidP="009841AF">
            <w:pPr>
              <w:pStyle w:val="NoSpacing"/>
              <w:rPr>
                <w:rFonts w:ascii="Arial" w:hAnsi="Arial" w:cs="Arial"/>
                <w:b/>
                <w:bCs/>
              </w:rPr>
            </w:pPr>
            <w:r>
              <w:rPr>
                <w:rFonts w:ascii="Arial" w:hAnsi="Arial" w:cs="Arial"/>
                <w:b/>
                <w:bCs/>
              </w:rPr>
              <w:t xml:space="preserve">X </w:t>
            </w:r>
          </w:p>
        </w:tc>
        <w:tc>
          <w:tcPr>
            <w:tcW w:w="1275" w:type="dxa"/>
          </w:tcPr>
          <w:p w14:paraId="4250CB09" w14:textId="77777777" w:rsidR="00026C74" w:rsidRDefault="00026C74" w:rsidP="009841AF">
            <w:pPr>
              <w:pStyle w:val="NoSpacing"/>
              <w:rPr>
                <w:rFonts w:ascii="Arial" w:hAnsi="Arial" w:cs="Arial"/>
                <w:b/>
                <w:bCs/>
              </w:rPr>
            </w:pPr>
          </w:p>
        </w:tc>
      </w:tr>
    </w:tbl>
    <w:p w14:paraId="1FD85DCC" w14:textId="588FF223" w:rsidR="0078049B" w:rsidRDefault="0078049B" w:rsidP="009841AF">
      <w:pPr>
        <w:pStyle w:val="NoSpacing"/>
        <w:rPr>
          <w:rFonts w:ascii="Arial" w:hAnsi="Arial" w:cs="Arial"/>
          <w:b/>
          <w:bCs/>
        </w:rPr>
      </w:pPr>
    </w:p>
    <w:p w14:paraId="2548FE49" w14:textId="21835C3E" w:rsidR="003D24ED" w:rsidRPr="003D24ED" w:rsidRDefault="003D24ED" w:rsidP="003D24ED">
      <w:pPr>
        <w:pStyle w:val="NoSpacing"/>
        <w:rPr>
          <w:rFonts w:ascii="Arial" w:hAnsi="Arial" w:cs="Arial"/>
          <w:b/>
          <w:bCs/>
        </w:rPr>
      </w:pPr>
      <w:r w:rsidRPr="003D24ED">
        <w:rPr>
          <w:rFonts w:ascii="Arial" w:hAnsi="Arial" w:cs="Arial"/>
          <w:b/>
          <w:bCs/>
        </w:rPr>
        <w:t xml:space="preserve">Commitment to Equality, </w:t>
      </w:r>
      <w:proofErr w:type="gramStart"/>
      <w:r w:rsidRPr="003D24ED">
        <w:rPr>
          <w:rFonts w:ascii="Arial" w:hAnsi="Arial" w:cs="Arial"/>
          <w:b/>
          <w:bCs/>
        </w:rPr>
        <w:t>Diversity</w:t>
      </w:r>
      <w:proofErr w:type="gramEnd"/>
      <w:r w:rsidRPr="003D24ED">
        <w:rPr>
          <w:rFonts w:ascii="Arial" w:hAnsi="Arial" w:cs="Arial"/>
          <w:b/>
          <w:bCs/>
        </w:rPr>
        <w:t xml:space="preserve"> and Inclusion</w:t>
      </w:r>
    </w:p>
    <w:p w14:paraId="477676E3" w14:textId="26BBBD6E" w:rsidR="003D24ED" w:rsidRPr="003D24ED" w:rsidRDefault="003D24ED" w:rsidP="003D24ED">
      <w:pPr>
        <w:pStyle w:val="NoSpacing"/>
      </w:pPr>
    </w:p>
    <w:p w14:paraId="4EEE47A6" w14:textId="77777777" w:rsidR="003A3FCA" w:rsidRPr="003A3FCA" w:rsidRDefault="003D24ED" w:rsidP="003A3FCA">
      <w:pPr>
        <w:pStyle w:val="NoSpacing"/>
        <w:jc w:val="both"/>
        <w:rPr>
          <w:rFonts w:ascii="Arial" w:hAnsi="Arial" w:cs="Arial"/>
          <w:color w:val="FF0000"/>
        </w:rPr>
      </w:pPr>
      <w:r w:rsidRPr="00470ED0">
        <w:rPr>
          <w:rFonts w:ascii="Arial" w:hAnsi="Arial" w:cs="Arial"/>
        </w:rPr>
        <w:t xml:space="preserve">St </w:t>
      </w:r>
      <w:r w:rsidRPr="00A235DB">
        <w:rPr>
          <w:rFonts w:ascii="Arial" w:hAnsi="Arial" w:cs="Arial"/>
        </w:rPr>
        <w:t xml:space="preserve">Basils is committed to ensuring its Board is sufficiently reflective of the communities it serves. </w:t>
      </w:r>
      <w:r w:rsidR="003A3FCA" w:rsidRPr="00A235DB">
        <w:rPr>
          <w:rFonts w:ascii="Arial" w:hAnsi="Arial" w:cs="Arial"/>
        </w:rPr>
        <w:t>It is important that our Board reflects the communities and young people we serve and currently has under-representation from Black people. We therefore particularly welcome expressions of interest from Black candidates.</w:t>
      </w:r>
    </w:p>
    <w:p w14:paraId="5FE69298" w14:textId="75FB4484" w:rsidR="003D24ED" w:rsidRPr="00470ED0" w:rsidRDefault="003D24ED" w:rsidP="00470ED0">
      <w:pPr>
        <w:pStyle w:val="NoSpacing"/>
        <w:jc w:val="both"/>
        <w:rPr>
          <w:rFonts w:ascii="Arial" w:hAnsi="Arial" w:cs="Arial"/>
        </w:rPr>
      </w:pPr>
    </w:p>
    <w:p w14:paraId="0FB75847" w14:textId="77777777" w:rsidR="005B7D11" w:rsidRDefault="005B7D11" w:rsidP="009841AF">
      <w:pPr>
        <w:pStyle w:val="NoSpacing"/>
        <w:rPr>
          <w:rFonts w:ascii="Arial" w:hAnsi="Arial" w:cs="Arial"/>
          <w:b/>
          <w:bCs/>
        </w:rPr>
      </w:pPr>
    </w:p>
    <w:p w14:paraId="7982E60F" w14:textId="5C5DA608" w:rsidR="003D24ED" w:rsidRDefault="00026C74" w:rsidP="009841AF">
      <w:pPr>
        <w:pStyle w:val="NoSpacing"/>
        <w:rPr>
          <w:rFonts w:ascii="Arial" w:hAnsi="Arial" w:cs="Arial"/>
          <w:b/>
          <w:bCs/>
        </w:rPr>
      </w:pPr>
      <w:r>
        <w:rPr>
          <w:rFonts w:ascii="Arial" w:hAnsi="Arial" w:cs="Arial"/>
          <w:b/>
          <w:bCs/>
        </w:rPr>
        <w:t>How to apply</w:t>
      </w:r>
    </w:p>
    <w:p w14:paraId="7D9C5934" w14:textId="77777777" w:rsidR="0078049B" w:rsidRDefault="0078049B" w:rsidP="009841AF">
      <w:pPr>
        <w:pStyle w:val="NoSpacing"/>
        <w:rPr>
          <w:rFonts w:ascii="Arial" w:hAnsi="Arial" w:cs="Arial"/>
          <w:b/>
          <w:bCs/>
        </w:rPr>
      </w:pPr>
    </w:p>
    <w:p w14:paraId="132475D0" w14:textId="4F962E96" w:rsidR="00026C74" w:rsidRDefault="0078049B" w:rsidP="0087110D">
      <w:pPr>
        <w:pStyle w:val="NoSpacing"/>
        <w:jc w:val="both"/>
        <w:rPr>
          <w:rFonts w:ascii="Arial" w:hAnsi="Arial" w:cs="Arial"/>
        </w:rPr>
      </w:pPr>
      <w:r w:rsidRPr="00E46CF9">
        <w:rPr>
          <w:rFonts w:ascii="Arial" w:hAnsi="Arial" w:cs="Arial"/>
        </w:rPr>
        <w:t xml:space="preserve">You can apply for this role by emailing a CV along with a cover letter </w:t>
      </w:r>
      <w:r w:rsidR="00E46CF9" w:rsidRPr="00E46CF9">
        <w:rPr>
          <w:rFonts w:ascii="Arial" w:hAnsi="Arial" w:cs="Arial"/>
        </w:rPr>
        <w:t>explaining your motivations for wanting to join St Basils’ Board.</w:t>
      </w:r>
      <w:r w:rsidR="00470ED0" w:rsidRPr="00E46CF9">
        <w:rPr>
          <w:rFonts w:ascii="Arial" w:hAnsi="Arial" w:cs="Arial"/>
        </w:rPr>
        <w:t xml:space="preserve"> We</w:t>
      </w:r>
      <w:r w:rsidR="00470ED0">
        <w:rPr>
          <w:rFonts w:ascii="Arial" w:hAnsi="Arial" w:cs="Arial"/>
        </w:rPr>
        <w:t xml:space="preserve"> also ask candidates to complete an EDI monitoring form. This form will not impact on recruitment decisions</w:t>
      </w:r>
      <w:r w:rsidR="00FC3F70">
        <w:rPr>
          <w:rFonts w:ascii="Arial" w:hAnsi="Arial" w:cs="Arial"/>
        </w:rPr>
        <w:t>.</w:t>
      </w:r>
    </w:p>
    <w:p w14:paraId="16EDBE4E" w14:textId="39AA7846" w:rsidR="0078049B" w:rsidRDefault="0078049B" w:rsidP="0087110D">
      <w:pPr>
        <w:pStyle w:val="NoSpacing"/>
        <w:jc w:val="both"/>
        <w:rPr>
          <w:rFonts w:ascii="Arial" w:hAnsi="Arial" w:cs="Arial"/>
        </w:rPr>
      </w:pPr>
    </w:p>
    <w:p w14:paraId="5BD4E946" w14:textId="4C1F9E58" w:rsidR="0078049B" w:rsidRDefault="0078049B" w:rsidP="00147F96">
      <w:pPr>
        <w:pStyle w:val="NoSpacing"/>
        <w:jc w:val="both"/>
        <w:rPr>
          <w:rFonts w:ascii="Arial" w:hAnsi="Arial" w:cs="Arial"/>
        </w:rPr>
      </w:pPr>
      <w:r>
        <w:rPr>
          <w:rFonts w:ascii="Arial" w:hAnsi="Arial" w:cs="Arial"/>
        </w:rPr>
        <w:t xml:space="preserve">Please send completed applications to: </w:t>
      </w:r>
      <w:r w:rsidR="00E46CF9">
        <w:rPr>
          <w:rFonts w:ascii="Arial" w:hAnsi="Arial" w:cs="Arial"/>
        </w:rPr>
        <w:t>Tobi Olofinnika, Governance and Regulations Manager</w:t>
      </w:r>
      <w:r>
        <w:rPr>
          <w:rFonts w:ascii="Arial" w:hAnsi="Arial" w:cs="Arial"/>
        </w:rPr>
        <w:t xml:space="preserve"> – </w:t>
      </w:r>
      <w:hyperlink r:id="rId8" w:history="1">
        <w:r w:rsidRPr="002F2E96">
          <w:rPr>
            <w:rStyle w:val="Hyperlink"/>
            <w:rFonts w:ascii="Arial" w:hAnsi="Arial" w:cs="Arial"/>
          </w:rPr>
          <w:t>governance@stbasils.org.uk</w:t>
        </w:r>
      </w:hyperlink>
      <w:r>
        <w:rPr>
          <w:rFonts w:ascii="Arial" w:hAnsi="Arial" w:cs="Arial"/>
        </w:rPr>
        <w:t xml:space="preserve"> </w:t>
      </w:r>
    </w:p>
    <w:p w14:paraId="08DF686F" w14:textId="7DB60EE3" w:rsidR="0078049B" w:rsidRDefault="0078049B" w:rsidP="009841AF">
      <w:pPr>
        <w:pStyle w:val="NoSpacing"/>
        <w:rPr>
          <w:rFonts w:ascii="Arial" w:hAnsi="Arial" w:cs="Arial"/>
        </w:rPr>
      </w:pPr>
    </w:p>
    <w:p w14:paraId="4C660CE1" w14:textId="75034E68" w:rsidR="0078049B" w:rsidRDefault="0078049B" w:rsidP="009841AF">
      <w:pPr>
        <w:pStyle w:val="NoSpacing"/>
        <w:rPr>
          <w:rFonts w:ascii="Arial" w:hAnsi="Arial" w:cs="Arial"/>
        </w:rPr>
      </w:pPr>
      <w:r w:rsidRPr="00843548">
        <w:rPr>
          <w:rFonts w:ascii="Arial" w:hAnsi="Arial" w:cs="Arial"/>
          <w:b/>
          <w:bCs/>
        </w:rPr>
        <w:t>Closing date for applications:</w:t>
      </w:r>
      <w:r>
        <w:rPr>
          <w:rFonts w:ascii="Arial" w:hAnsi="Arial" w:cs="Arial"/>
        </w:rPr>
        <w:t xml:space="preserve"> </w:t>
      </w:r>
      <w:r w:rsidR="00C557CD">
        <w:rPr>
          <w:rFonts w:ascii="Arial" w:hAnsi="Arial" w:cs="Arial"/>
        </w:rPr>
        <w:t xml:space="preserve">Friday </w:t>
      </w:r>
      <w:r w:rsidR="00E46CF9">
        <w:rPr>
          <w:rFonts w:ascii="Arial" w:hAnsi="Arial" w:cs="Arial"/>
        </w:rPr>
        <w:t>30</w:t>
      </w:r>
      <w:r w:rsidR="00100F0E" w:rsidRPr="00100F0E">
        <w:rPr>
          <w:rFonts w:ascii="Arial" w:hAnsi="Arial" w:cs="Arial"/>
          <w:vertAlign w:val="superscript"/>
        </w:rPr>
        <w:t>th</w:t>
      </w:r>
      <w:r w:rsidR="00100F0E">
        <w:rPr>
          <w:rFonts w:ascii="Arial" w:hAnsi="Arial" w:cs="Arial"/>
        </w:rPr>
        <w:t xml:space="preserve"> </w:t>
      </w:r>
      <w:r w:rsidR="00807687">
        <w:rPr>
          <w:rFonts w:ascii="Arial" w:hAnsi="Arial" w:cs="Arial"/>
        </w:rPr>
        <w:t>June</w:t>
      </w:r>
      <w:r w:rsidR="0087143B">
        <w:rPr>
          <w:rFonts w:ascii="Arial" w:hAnsi="Arial" w:cs="Arial"/>
        </w:rPr>
        <w:t xml:space="preserve"> 2023</w:t>
      </w:r>
      <w:r w:rsidR="0024580C">
        <w:rPr>
          <w:rFonts w:ascii="Arial" w:hAnsi="Arial" w:cs="Arial"/>
        </w:rPr>
        <w:t xml:space="preserve"> at 4pm</w:t>
      </w:r>
    </w:p>
    <w:p w14:paraId="584EBBEC" w14:textId="5F8C2932" w:rsidR="0078049B" w:rsidRDefault="0078049B" w:rsidP="009841AF">
      <w:pPr>
        <w:pStyle w:val="NoSpacing"/>
        <w:rPr>
          <w:rFonts w:ascii="Arial" w:hAnsi="Arial" w:cs="Arial"/>
        </w:rPr>
      </w:pPr>
    </w:p>
    <w:p w14:paraId="1F15428D" w14:textId="485BB7C3" w:rsidR="0078049B" w:rsidRPr="0078049B" w:rsidRDefault="0078049B" w:rsidP="009841AF">
      <w:pPr>
        <w:pStyle w:val="NoSpacing"/>
        <w:rPr>
          <w:rFonts w:ascii="Arial" w:hAnsi="Arial" w:cs="Arial"/>
        </w:rPr>
      </w:pPr>
      <w:r w:rsidRPr="00843548">
        <w:rPr>
          <w:rFonts w:ascii="Arial" w:hAnsi="Arial" w:cs="Arial"/>
          <w:b/>
          <w:bCs/>
        </w:rPr>
        <w:t>Interview date:</w:t>
      </w:r>
      <w:r>
        <w:rPr>
          <w:rFonts w:ascii="Arial" w:hAnsi="Arial" w:cs="Arial"/>
        </w:rPr>
        <w:t xml:space="preserve"> </w:t>
      </w:r>
      <w:r w:rsidR="00807687">
        <w:rPr>
          <w:rFonts w:ascii="Arial" w:hAnsi="Arial" w:cs="Arial"/>
        </w:rPr>
        <w:t xml:space="preserve">TBC </w:t>
      </w:r>
    </w:p>
    <w:sectPr w:rsidR="0078049B" w:rsidRPr="00780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Demibold">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2D"/>
    <w:multiLevelType w:val="hybridMultilevel"/>
    <w:tmpl w:val="82C8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22CC5"/>
    <w:multiLevelType w:val="hybridMultilevel"/>
    <w:tmpl w:val="99F02DEA"/>
    <w:lvl w:ilvl="0" w:tplc="AF32B76A">
      <w:start w:val="1"/>
      <w:numFmt w:val="bullet"/>
      <w:lvlText w:val="•"/>
      <w:lvlJc w:val="left"/>
      <w:pPr>
        <w:tabs>
          <w:tab w:val="num" w:pos="720"/>
        </w:tabs>
        <w:ind w:left="720" w:hanging="360"/>
      </w:pPr>
      <w:rPr>
        <w:rFonts w:ascii="Arial" w:hAnsi="Arial" w:hint="default"/>
      </w:rPr>
    </w:lvl>
    <w:lvl w:ilvl="1" w:tplc="F8B627F2" w:tentative="1">
      <w:start w:val="1"/>
      <w:numFmt w:val="bullet"/>
      <w:lvlText w:val="•"/>
      <w:lvlJc w:val="left"/>
      <w:pPr>
        <w:tabs>
          <w:tab w:val="num" w:pos="1440"/>
        </w:tabs>
        <w:ind w:left="1440" w:hanging="360"/>
      </w:pPr>
      <w:rPr>
        <w:rFonts w:ascii="Arial" w:hAnsi="Arial" w:hint="default"/>
      </w:rPr>
    </w:lvl>
    <w:lvl w:ilvl="2" w:tplc="F64459A0" w:tentative="1">
      <w:start w:val="1"/>
      <w:numFmt w:val="bullet"/>
      <w:lvlText w:val="•"/>
      <w:lvlJc w:val="left"/>
      <w:pPr>
        <w:tabs>
          <w:tab w:val="num" w:pos="2160"/>
        </w:tabs>
        <w:ind w:left="2160" w:hanging="360"/>
      </w:pPr>
      <w:rPr>
        <w:rFonts w:ascii="Arial" w:hAnsi="Arial" w:hint="default"/>
      </w:rPr>
    </w:lvl>
    <w:lvl w:ilvl="3" w:tplc="A4F61D96" w:tentative="1">
      <w:start w:val="1"/>
      <w:numFmt w:val="bullet"/>
      <w:lvlText w:val="•"/>
      <w:lvlJc w:val="left"/>
      <w:pPr>
        <w:tabs>
          <w:tab w:val="num" w:pos="2880"/>
        </w:tabs>
        <w:ind w:left="2880" w:hanging="360"/>
      </w:pPr>
      <w:rPr>
        <w:rFonts w:ascii="Arial" w:hAnsi="Arial" w:hint="default"/>
      </w:rPr>
    </w:lvl>
    <w:lvl w:ilvl="4" w:tplc="837242AA" w:tentative="1">
      <w:start w:val="1"/>
      <w:numFmt w:val="bullet"/>
      <w:lvlText w:val="•"/>
      <w:lvlJc w:val="left"/>
      <w:pPr>
        <w:tabs>
          <w:tab w:val="num" w:pos="3600"/>
        </w:tabs>
        <w:ind w:left="3600" w:hanging="360"/>
      </w:pPr>
      <w:rPr>
        <w:rFonts w:ascii="Arial" w:hAnsi="Arial" w:hint="default"/>
      </w:rPr>
    </w:lvl>
    <w:lvl w:ilvl="5" w:tplc="C5F28084" w:tentative="1">
      <w:start w:val="1"/>
      <w:numFmt w:val="bullet"/>
      <w:lvlText w:val="•"/>
      <w:lvlJc w:val="left"/>
      <w:pPr>
        <w:tabs>
          <w:tab w:val="num" w:pos="4320"/>
        </w:tabs>
        <w:ind w:left="4320" w:hanging="360"/>
      </w:pPr>
      <w:rPr>
        <w:rFonts w:ascii="Arial" w:hAnsi="Arial" w:hint="default"/>
      </w:rPr>
    </w:lvl>
    <w:lvl w:ilvl="6" w:tplc="A5AC30DE" w:tentative="1">
      <w:start w:val="1"/>
      <w:numFmt w:val="bullet"/>
      <w:lvlText w:val="•"/>
      <w:lvlJc w:val="left"/>
      <w:pPr>
        <w:tabs>
          <w:tab w:val="num" w:pos="5040"/>
        </w:tabs>
        <w:ind w:left="5040" w:hanging="360"/>
      </w:pPr>
      <w:rPr>
        <w:rFonts w:ascii="Arial" w:hAnsi="Arial" w:hint="default"/>
      </w:rPr>
    </w:lvl>
    <w:lvl w:ilvl="7" w:tplc="2A3232CA" w:tentative="1">
      <w:start w:val="1"/>
      <w:numFmt w:val="bullet"/>
      <w:lvlText w:val="•"/>
      <w:lvlJc w:val="left"/>
      <w:pPr>
        <w:tabs>
          <w:tab w:val="num" w:pos="5760"/>
        </w:tabs>
        <w:ind w:left="5760" w:hanging="360"/>
      </w:pPr>
      <w:rPr>
        <w:rFonts w:ascii="Arial" w:hAnsi="Arial" w:hint="default"/>
      </w:rPr>
    </w:lvl>
    <w:lvl w:ilvl="8" w:tplc="C77EBD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2844F1"/>
    <w:multiLevelType w:val="hybridMultilevel"/>
    <w:tmpl w:val="1576CD54"/>
    <w:lvl w:ilvl="0" w:tplc="FF04F77C">
      <w:start w:val="1"/>
      <w:numFmt w:val="bullet"/>
      <w:lvlText w:val="•"/>
      <w:lvlJc w:val="left"/>
      <w:pPr>
        <w:tabs>
          <w:tab w:val="num" w:pos="720"/>
        </w:tabs>
        <w:ind w:left="720" w:hanging="360"/>
      </w:pPr>
      <w:rPr>
        <w:rFonts w:hint="default"/>
      </w:rPr>
    </w:lvl>
    <w:lvl w:ilvl="1" w:tplc="2CE4A496" w:tentative="1">
      <w:start w:val="1"/>
      <w:numFmt w:val="bullet"/>
      <w:lvlText w:val=""/>
      <w:lvlJc w:val="left"/>
      <w:pPr>
        <w:tabs>
          <w:tab w:val="num" w:pos="1440"/>
        </w:tabs>
        <w:ind w:left="1440" w:hanging="360"/>
      </w:pPr>
      <w:rPr>
        <w:rFonts w:ascii="Wingdings" w:hAnsi="Wingdings" w:hint="default"/>
      </w:rPr>
    </w:lvl>
    <w:lvl w:ilvl="2" w:tplc="8464844C" w:tentative="1">
      <w:start w:val="1"/>
      <w:numFmt w:val="bullet"/>
      <w:lvlText w:val=""/>
      <w:lvlJc w:val="left"/>
      <w:pPr>
        <w:tabs>
          <w:tab w:val="num" w:pos="2160"/>
        </w:tabs>
        <w:ind w:left="2160" w:hanging="360"/>
      </w:pPr>
      <w:rPr>
        <w:rFonts w:ascii="Wingdings" w:hAnsi="Wingdings" w:hint="default"/>
      </w:rPr>
    </w:lvl>
    <w:lvl w:ilvl="3" w:tplc="DC38041A" w:tentative="1">
      <w:start w:val="1"/>
      <w:numFmt w:val="bullet"/>
      <w:lvlText w:val=""/>
      <w:lvlJc w:val="left"/>
      <w:pPr>
        <w:tabs>
          <w:tab w:val="num" w:pos="2880"/>
        </w:tabs>
        <w:ind w:left="2880" w:hanging="360"/>
      </w:pPr>
      <w:rPr>
        <w:rFonts w:ascii="Wingdings" w:hAnsi="Wingdings" w:hint="default"/>
      </w:rPr>
    </w:lvl>
    <w:lvl w:ilvl="4" w:tplc="DCF66616" w:tentative="1">
      <w:start w:val="1"/>
      <w:numFmt w:val="bullet"/>
      <w:lvlText w:val=""/>
      <w:lvlJc w:val="left"/>
      <w:pPr>
        <w:tabs>
          <w:tab w:val="num" w:pos="3600"/>
        </w:tabs>
        <w:ind w:left="3600" w:hanging="360"/>
      </w:pPr>
      <w:rPr>
        <w:rFonts w:ascii="Wingdings" w:hAnsi="Wingdings" w:hint="default"/>
      </w:rPr>
    </w:lvl>
    <w:lvl w:ilvl="5" w:tplc="D66C86DE" w:tentative="1">
      <w:start w:val="1"/>
      <w:numFmt w:val="bullet"/>
      <w:lvlText w:val=""/>
      <w:lvlJc w:val="left"/>
      <w:pPr>
        <w:tabs>
          <w:tab w:val="num" w:pos="4320"/>
        </w:tabs>
        <w:ind w:left="4320" w:hanging="360"/>
      </w:pPr>
      <w:rPr>
        <w:rFonts w:ascii="Wingdings" w:hAnsi="Wingdings" w:hint="default"/>
      </w:rPr>
    </w:lvl>
    <w:lvl w:ilvl="6" w:tplc="5F86F9EA" w:tentative="1">
      <w:start w:val="1"/>
      <w:numFmt w:val="bullet"/>
      <w:lvlText w:val=""/>
      <w:lvlJc w:val="left"/>
      <w:pPr>
        <w:tabs>
          <w:tab w:val="num" w:pos="5040"/>
        </w:tabs>
        <w:ind w:left="5040" w:hanging="360"/>
      </w:pPr>
      <w:rPr>
        <w:rFonts w:ascii="Wingdings" w:hAnsi="Wingdings" w:hint="default"/>
      </w:rPr>
    </w:lvl>
    <w:lvl w:ilvl="7" w:tplc="15A0FD74" w:tentative="1">
      <w:start w:val="1"/>
      <w:numFmt w:val="bullet"/>
      <w:lvlText w:val=""/>
      <w:lvlJc w:val="left"/>
      <w:pPr>
        <w:tabs>
          <w:tab w:val="num" w:pos="5760"/>
        </w:tabs>
        <w:ind w:left="5760" w:hanging="360"/>
      </w:pPr>
      <w:rPr>
        <w:rFonts w:ascii="Wingdings" w:hAnsi="Wingdings" w:hint="default"/>
      </w:rPr>
    </w:lvl>
    <w:lvl w:ilvl="8" w:tplc="EDB49A1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77266E"/>
    <w:multiLevelType w:val="hybridMultilevel"/>
    <w:tmpl w:val="F1AACBF4"/>
    <w:lvl w:ilvl="0" w:tplc="07AA8676">
      <w:start w:val="1"/>
      <w:numFmt w:val="bullet"/>
      <w:lvlText w:val="•"/>
      <w:lvlJc w:val="left"/>
      <w:pPr>
        <w:tabs>
          <w:tab w:val="num" w:pos="720"/>
        </w:tabs>
        <w:ind w:left="720" w:hanging="360"/>
      </w:pPr>
      <w:rPr>
        <w:rFonts w:ascii="Arial" w:hAnsi="Arial" w:hint="default"/>
      </w:rPr>
    </w:lvl>
    <w:lvl w:ilvl="1" w:tplc="E81E65C4" w:tentative="1">
      <w:start w:val="1"/>
      <w:numFmt w:val="bullet"/>
      <w:lvlText w:val="•"/>
      <w:lvlJc w:val="left"/>
      <w:pPr>
        <w:tabs>
          <w:tab w:val="num" w:pos="1440"/>
        </w:tabs>
        <w:ind w:left="1440" w:hanging="360"/>
      </w:pPr>
      <w:rPr>
        <w:rFonts w:ascii="Arial" w:hAnsi="Arial" w:hint="default"/>
      </w:rPr>
    </w:lvl>
    <w:lvl w:ilvl="2" w:tplc="8A0C8D4E" w:tentative="1">
      <w:start w:val="1"/>
      <w:numFmt w:val="bullet"/>
      <w:lvlText w:val="•"/>
      <w:lvlJc w:val="left"/>
      <w:pPr>
        <w:tabs>
          <w:tab w:val="num" w:pos="2160"/>
        </w:tabs>
        <w:ind w:left="2160" w:hanging="360"/>
      </w:pPr>
      <w:rPr>
        <w:rFonts w:ascii="Arial" w:hAnsi="Arial" w:hint="default"/>
      </w:rPr>
    </w:lvl>
    <w:lvl w:ilvl="3" w:tplc="7792BD64" w:tentative="1">
      <w:start w:val="1"/>
      <w:numFmt w:val="bullet"/>
      <w:lvlText w:val="•"/>
      <w:lvlJc w:val="left"/>
      <w:pPr>
        <w:tabs>
          <w:tab w:val="num" w:pos="2880"/>
        </w:tabs>
        <w:ind w:left="2880" w:hanging="360"/>
      </w:pPr>
      <w:rPr>
        <w:rFonts w:ascii="Arial" w:hAnsi="Arial" w:hint="default"/>
      </w:rPr>
    </w:lvl>
    <w:lvl w:ilvl="4" w:tplc="27EAAFC0" w:tentative="1">
      <w:start w:val="1"/>
      <w:numFmt w:val="bullet"/>
      <w:lvlText w:val="•"/>
      <w:lvlJc w:val="left"/>
      <w:pPr>
        <w:tabs>
          <w:tab w:val="num" w:pos="3600"/>
        </w:tabs>
        <w:ind w:left="3600" w:hanging="360"/>
      </w:pPr>
      <w:rPr>
        <w:rFonts w:ascii="Arial" w:hAnsi="Arial" w:hint="default"/>
      </w:rPr>
    </w:lvl>
    <w:lvl w:ilvl="5" w:tplc="ED5C8C44" w:tentative="1">
      <w:start w:val="1"/>
      <w:numFmt w:val="bullet"/>
      <w:lvlText w:val="•"/>
      <w:lvlJc w:val="left"/>
      <w:pPr>
        <w:tabs>
          <w:tab w:val="num" w:pos="4320"/>
        </w:tabs>
        <w:ind w:left="4320" w:hanging="360"/>
      </w:pPr>
      <w:rPr>
        <w:rFonts w:ascii="Arial" w:hAnsi="Arial" w:hint="default"/>
      </w:rPr>
    </w:lvl>
    <w:lvl w:ilvl="6" w:tplc="875EBCE2" w:tentative="1">
      <w:start w:val="1"/>
      <w:numFmt w:val="bullet"/>
      <w:lvlText w:val="•"/>
      <w:lvlJc w:val="left"/>
      <w:pPr>
        <w:tabs>
          <w:tab w:val="num" w:pos="5040"/>
        </w:tabs>
        <w:ind w:left="5040" w:hanging="360"/>
      </w:pPr>
      <w:rPr>
        <w:rFonts w:ascii="Arial" w:hAnsi="Arial" w:hint="default"/>
      </w:rPr>
    </w:lvl>
    <w:lvl w:ilvl="7" w:tplc="AC46805A" w:tentative="1">
      <w:start w:val="1"/>
      <w:numFmt w:val="bullet"/>
      <w:lvlText w:val="•"/>
      <w:lvlJc w:val="left"/>
      <w:pPr>
        <w:tabs>
          <w:tab w:val="num" w:pos="5760"/>
        </w:tabs>
        <w:ind w:left="5760" w:hanging="360"/>
      </w:pPr>
      <w:rPr>
        <w:rFonts w:ascii="Arial" w:hAnsi="Arial" w:hint="default"/>
      </w:rPr>
    </w:lvl>
    <w:lvl w:ilvl="8" w:tplc="5B540D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CB15B0"/>
    <w:multiLevelType w:val="hybridMultilevel"/>
    <w:tmpl w:val="652E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31247"/>
    <w:multiLevelType w:val="hybridMultilevel"/>
    <w:tmpl w:val="B86E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9E5281"/>
    <w:multiLevelType w:val="hybridMultilevel"/>
    <w:tmpl w:val="DE0C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C1865"/>
    <w:multiLevelType w:val="hybridMultilevel"/>
    <w:tmpl w:val="1E78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D3A1B"/>
    <w:multiLevelType w:val="hybridMultilevel"/>
    <w:tmpl w:val="BD68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9332A"/>
    <w:multiLevelType w:val="hybridMultilevel"/>
    <w:tmpl w:val="3E10726A"/>
    <w:lvl w:ilvl="0" w:tplc="FF04F77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809683">
    <w:abstractNumId w:val="7"/>
  </w:num>
  <w:num w:numId="2" w16cid:durableId="1223101392">
    <w:abstractNumId w:val="4"/>
  </w:num>
  <w:num w:numId="3" w16cid:durableId="1251046222">
    <w:abstractNumId w:val="5"/>
  </w:num>
  <w:num w:numId="4" w16cid:durableId="870075760">
    <w:abstractNumId w:val="0"/>
  </w:num>
  <w:num w:numId="5" w16cid:durableId="1942298978">
    <w:abstractNumId w:val="6"/>
  </w:num>
  <w:num w:numId="6" w16cid:durableId="6636274">
    <w:abstractNumId w:val="8"/>
  </w:num>
  <w:num w:numId="7" w16cid:durableId="2057000071">
    <w:abstractNumId w:val="1"/>
  </w:num>
  <w:num w:numId="8" w16cid:durableId="224754531">
    <w:abstractNumId w:val="3"/>
  </w:num>
  <w:num w:numId="9" w16cid:durableId="1764498099">
    <w:abstractNumId w:val="2"/>
  </w:num>
  <w:num w:numId="10" w16cid:durableId="58791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95"/>
    <w:rsid w:val="00026C74"/>
    <w:rsid w:val="00056BB9"/>
    <w:rsid w:val="000B682F"/>
    <w:rsid w:val="00100F0E"/>
    <w:rsid w:val="00147F96"/>
    <w:rsid w:val="00162633"/>
    <w:rsid w:val="00191FDB"/>
    <w:rsid w:val="0024580C"/>
    <w:rsid w:val="002E4AC9"/>
    <w:rsid w:val="003A3FCA"/>
    <w:rsid w:val="003D24ED"/>
    <w:rsid w:val="00470ED0"/>
    <w:rsid w:val="005B7D11"/>
    <w:rsid w:val="005E6B22"/>
    <w:rsid w:val="0060459B"/>
    <w:rsid w:val="00630902"/>
    <w:rsid w:val="00657E57"/>
    <w:rsid w:val="0066432F"/>
    <w:rsid w:val="0067120E"/>
    <w:rsid w:val="007064FD"/>
    <w:rsid w:val="007157F4"/>
    <w:rsid w:val="00740838"/>
    <w:rsid w:val="0078049B"/>
    <w:rsid w:val="007D2A4C"/>
    <w:rsid w:val="007E7C25"/>
    <w:rsid w:val="00807687"/>
    <w:rsid w:val="00834D02"/>
    <w:rsid w:val="00843548"/>
    <w:rsid w:val="0087110D"/>
    <w:rsid w:val="0087143B"/>
    <w:rsid w:val="00886831"/>
    <w:rsid w:val="00893AF3"/>
    <w:rsid w:val="008C4927"/>
    <w:rsid w:val="008D25AB"/>
    <w:rsid w:val="008D4BFD"/>
    <w:rsid w:val="00902DA7"/>
    <w:rsid w:val="009841AF"/>
    <w:rsid w:val="009B6618"/>
    <w:rsid w:val="00A145A8"/>
    <w:rsid w:val="00A235DB"/>
    <w:rsid w:val="00A45C95"/>
    <w:rsid w:val="00BF4C30"/>
    <w:rsid w:val="00BF6291"/>
    <w:rsid w:val="00C22A6A"/>
    <w:rsid w:val="00C557CD"/>
    <w:rsid w:val="00D31245"/>
    <w:rsid w:val="00D66085"/>
    <w:rsid w:val="00D71316"/>
    <w:rsid w:val="00D96DE3"/>
    <w:rsid w:val="00E43201"/>
    <w:rsid w:val="00E46CF9"/>
    <w:rsid w:val="00EE0FD6"/>
    <w:rsid w:val="00EE4015"/>
    <w:rsid w:val="00EF2815"/>
    <w:rsid w:val="00F567BA"/>
    <w:rsid w:val="00F93D19"/>
    <w:rsid w:val="00FC3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DBCC"/>
  <w15:chartTrackingRefBased/>
  <w15:docId w15:val="{4371B135-0695-4E12-8081-B9704625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D1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C95"/>
    <w:pPr>
      <w:spacing w:after="0" w:line="240" w:lineRule="auto"/>
    </w:pPr>
  </w:style>
  <w:style w:type="table" w:styleId="TableGrid">
    <w:name w:val="Table Grid"/>
    <w:basedOn w:val="TableNormal"/>
    <w:uiPriority w:val="39"/>
    <w:rsid w:val="00893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49B"/>
    <w:rPr>
      <w:color w:val="0563C1" w:themeColor="hyperlink"/>
      <w:u w:val="single"/>
    </w:rPr>
  </w:style>
  <w:style w:type="character" w:styleId="UnresolvedMention">
    <w:name w:val="Unresolved Mention"/>
    <w:basedOn w:val="DefaultParagraphFont"/>
    <w:uiPriority w:val="99"/>
    <w:semiHidden/>
    <w:unhideWhenUsed/>
    <w:rsid w:val="0078049B"/>
    <w:rPr>
      <w:color w:val="605E5C"/>
      <w:shd w:val="clear" w:color="auto" w:fill="E1DFDD"/>
    </w:rPr>
  </w:style>
  <w:style w:type="paragraph" w:styleId="BodyText">
    <w:name w:val="Body Text"/>
    <w:basedOn w:val="Normal"/>
    <w:link w:val="BodyTextChar"/>
    <w:rsid w:val="005B7D11"/>
    <w:pPr>
      <w:spacing w:after="120"/>
    </w:pPr>
  </w:style>
  <w:style w:type="character" w:customStyle="1" w:styleId="BodyTextChar">
    <w:name w:val="Body Text Char"/>
    <w:basedOn w:val="DefaultParagraphFont"/>
    <w:link w:val="BodyText"/>
    <w:rsid w:val="005B7D1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B7D11"/>
    <w:rPr>
      <w:sz w:val="16"/>
      <w:szCs w:val="16"/>
    </w:rPr>
  </w:style>
  <w:style w:type="paragraph" w:styleId="CommentText">
    <w:name w:val="annotation text"/>
    <w:basedOn w:val="Normal"/>
    <w:link w:val="CommentTextChar"/>
    <w:uiPriority w:val="99"/>
    <w:unhideWhenUsed/>
    <w:rsid w:val="005B7D11"/>
    <w:rPr>
      <w:sz w:val="20"/>
      <w:szCs w:val="20"/>
    </w:rPr>
  </w:style>
  <w:style w:type="character" w:customStyle="1" w:styleId="CommentTextChar">
    <w:name w:val="Comment Text Char"/>
    <w:basedOn w:val="DefaultParagraphFont"/>
    <w:link w:val="CommentText"/>
    <w:uiPriority w:val="99"/>
    <w:rsid w:val="005B7D1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B7D11"/>
    <w:rPr>
      <w:b/>
      <w:bCs/>
    </w:rPr>
  </w:style>
  <w:style w:type="character" w:customStyle="1" w:styleId="CommentSubjectChar">
    <w:name w:val="Comment Subject Char"/>
    <w:basedOn w:val="CommentTextChar"/>
    <w:link w:val="CommentSubject"/>
    <w:uiPriority w:val="99"/>
    <w:semiHidden/>
    <w:rsid w:val="005B7D11"/>
    <w:rPr>
      <w:rFonts w:ascii="Times New Roman" w:eastAsia="Times New Roman" w:hAnsi="Times New Roman" w:cs="Times New Roman"/>
      <w:b/>
      <w:bCs/>
      <w:sz w:val="20"/>
      <w:szCs w:val="20"/>
      <w:lang w:eastAsia="en-GB"/>
    </w:rPr>
  </w:style>
  <w:style w:type="paragraph" w:styleId="Revision">
    <w:name w:val="Revision"/>
    <w:hidden/>
    <w:uiPriority w:val="99"/>
    <w:semiHidden/>
    <w:rsid w:val="0063090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ance@stbasils.org.u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Killeen</dc:creator>
  <cp:keywords/>
  <dc:description/>
  <cp:lastModifiedBy>Zoe Rossi</cp:lastModifiedBy>
  <cp:revision>3</cp:revision>
  <dcterms:created xsi:type="dcterms:W3CDTF">2023-06-20T06:00:00Z</dcterms:created>
  <dcterms:modified xsi:type="dcterms:W3CDTF">2023-06-20T06:05:00Z</dcterms:modified>
</cp:coreProperties>
</file>