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521"/>
        <w:tblW w:w="10578" w:type="dxa"/>
        <w:tblLayout w:type="fixed"/>
        <w:tblLook w:val="04A0" w:firstRow="1" w:lastRow="0" w:firstColumn="1" w:lastColumn="0" w:noHBand="0" w:noVBand="1"/>
      </w:tblPr>
      <w:tblGrid>
        <w:gridCol w:w="4388"/>
        <w:gridCol w:w="6190"/>
      </w:tblGrid>
      <w:tr w:rsidR="00583C23" w:rsidRPr="00D76A8F" w14:paraId="0937BC67" w14:textId="77777777" w:rsidTr="00295667">
        <w:trPr>
          <w:trHeight w:val="308"/>
        </w:trPr>
        <w:tc>
          <w:tcPr>
            <w:tcW w:w="10578" w:type="dxa"/>
            <w:gridSpan w:val="2"/>
          </w:tcPr>
          <w:p w14:paraId="3A41CBE4" w14:textId="77777777" w:rsidR="00583C23" w:rsidRPr="00D76A8F" w:rsidRDefault="00AB49F6" w:rsidP="007C4DBD">
            <w:pPr>
              <w:rPr>
                <w:rFonts w:ascii="Arial" w:hAnsi="Arial" w:cs="Arial"/>
                <w:sz w:val="22"/>
                <w:szCs w:val="22"/>
              </w:rPr>
            </w:pPr>
            <w:r w:rsidRPr="00D76A8F">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529362E5" wp14:editId="7B45C82D">
                      <wp:simplePos x="0" y="0"/>
                      <wp:positionH relativeFrom="column">
                        <wp:posOffset>3526155</wp:posOffset>
                      </wp:positionH>
                      <wp:positionV relativeFrom="paragraph">
                        <wp:posOffset>111760</wp:posOffset>
                      </wp:positionV>
                      <wp:extent cx="2654300" cy="111950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119505"/>
                              </a:xfrm>
                              <a:prstGeom prst="rect">
                                <a:avLst/>
                              </a:prstGeom>
                              <a:solidFill>
                                <a:srgbClr val="FFFFFF"/>
                              </a:solidFill>
                              <a:ln w="9525">
                                <a:solidFill>
                                  <a:srgbClr val="000000"/>
                                </a:solidFill>
                                <a:miter lim="800000"/>
                                <a:headEnd/>
                                <a:tailEnd/>
                              </a:ln>
                            </wps:spPr>
                            <wps:txbx>
                              <w:txbxContent>
                                <w:p w14:paraId="4C755DD9" w14:textId="50248BDC" w:rsidR="00291584" w:rsidRDefault="00291584" w:rsidP="009F70FD">
                                  <w:pPr>
                                    <w:jc w:val="both"/>
                                  </w:pPr>
                                  <w:r>
                                    <w:rPr>
                                      <w:rFonts w:ascii="Arial" w:hAnsi="Arial" w:cs="Arial"/>
                                      <w:sz w:val="20"/>
                                      <w:lang w:val="en"/>
                                    </w:rPr>
                                    <w:t xml:space="preserve">Guidelines are information intended to advise people on how something should be done or what something should be. A guideline is a statement by which to determine a course of action by streamlining </w:t>
                                  </w:r>
                                  <w:r w:rsidR="005B38B6">
                                    <w:rPr>
                                      <w:rFonts w:ascii="Arial" w:hAnsi="Arial" w:cs="Arial"/>
                                      <w:sz w:val="20"/>
                                      <w:lang w:val="en"/>
                                    </w:rPr>
                                    <w:t>processes</w:t>
                                  </w:r>
                                  <w:r>
                                    <w:rPr>
                                      <w:rFonts w:ascii="Arial" w:hAnsi="Arial" w:cs="Arial"/>
                                      <w:sz w:val="20"/>
                                      <w:lang w:val="en"/>
                                    </w:rPr>
                                    <w:t xml:space="preserve"> according to a set routine or sound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362E5" id="_x0000_t202" coordsize="21600,21600" o:spt="202" path="m,l,21600r21600,l21600,xe">
                      <v:stroke joinstyle="miter"/>
                      <v:path gradientshapeok="t" o:connecttype="rect"/>
                    </v:shapetype>
                    <v:shape id="Text Box 2" o:spid="_x0000_s1026" type="#_x0000_t202" style="position:absolute;margin-left:277.65pt;margin-top:8.8pt;width:209pt;height:8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">
                      <v:textbox>
                        <w:txbxContent>
                          <w:p w14:paraId="4C755DD9" w14:textId="50248BDC" w:rsidR="00291584" w:rsidRDefault="00291584" w:rsidP="009F70FD">
                            <w:pPr>
                              <w:jc w:val="both"/>
                            </w:pPr>
                            <w:r>
                              <w:rPr>
                                <w:rFonts w:ascii="Arial" w:hAnsi="Arial" w:cs="Arial"/>
                                <w:sz w:val="20"/>
                                <w:lang w:val="en"/>
                              </w:rPr>
                              <w:t xml:space="preserve">Guidelines are information intended to advise people on how something should be done or what something should be. A guideline is a statement by which to determine a course of action by streamlining </w:t>
                            </w:r>
                            <w:r w:rsidR="005B38B6">
                              <w:rPr>
                                <w:rFonts w:ascii="Arial" w:hAnsi="Arial" w:cs="Arial"/>
                                <w:sz w:val="20"/>
                                <w:lang w:val="en"/>
                              </w:rPr>
                              <w:t>processes</w:t>
                            </w:r>
                            <w:r>
                              <w:rPr>
                                <w:rFonts w:ascii="Arial" w:hAnsi="Arial" w:cs="Arial"/>
                                <w:sz w:val="20"/>
                                <w:lang w:val="en"/>
                              </w:rPr>
                              <w:t xml:space="preserve"> according to a set routine or sound practice.</w:t>
                            </w:r>
                          </w:p>
                        </w:txbxContent>
                      </v:textbox>
                      <w10:wrap type="square"/>
                    </v:shape>
                  </w:pict>
                </mc:Fallback>
              </mc:AlternateContent>
            </w:r>
            <w:r w:rsidR="00583C23" w:rsidRPr="00D76A8F">
              <w:rPr>
                <w:rFonts w:ascii="Arial" w:hAnsi="Arial" w:cs="Arial"/>
                <w:noProof/>
                <w:sz w:val="22"/>
                <w:szCs w:val="22"/>
              </w:rPr>
              <w:drawing>
                <wp:inline distT="0" distB="0" distL="0" distR="0" wp14:anchorId="3F1D5026" wp14:editId="62988790">
                  <wp:extent cx="2057400" cy="1371600"/>
                  <wp:effectExtent l="0" t="0" r="0" b="0"/>
                  <wp:docPr id="4" name="Picture 4" descr="SB logo (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 logo (Black_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58965" cy="1372643"/>
                          </a:xfrm>
                          <a:prstGeom prst="rect">
                            <a:avLst/>
                          </a:prstGeom>
                          <a:noFill/>
                          <a:ln>
                            <a:noFill/>
                          </a:ln>
                        </pic:spPr>
                      </pic:pic>
                    </a:graphicData>
                  </a:graphic>
                </wp:inline>
              </w:drawing>
            </w:r>
            <w:r w:rsidR="00583C23" w:rsidRPr="00D76A8F">
              <w:rPr>
                <w:rFonts w:ascii="Arial" w:hAnsi="Arial" w:cs="Arial"/>
                <w:sz w:val="22"/>
                <w:szCs w:val="22"/>
              </w:rPr>
              <w:t xml:space="preserve">    </w:t>
            </w:r>
          </w:p>
        </w:tc>
      </w:tr>
      <w:tr w:rsidR="00583C23" w:rsidRPr="00D76A8F" w14:paraId="1F284246" w14:textId="77777777" w:rsidTr="00295667">
        <w:trPr>
          <w:trHeight w:val="308"/>
        </w:trPr>
        <w:tc>
          <w:tcPr>
            <w:tcW w:w="4388" w:type="dxa"/>
          </w:tcPr>
          <w:p w14:paraId="3A437557" w14:textId="77777777" w:rsidR="00583C23" w:rsidRPr="00D76A8F" w:rsidRDefault="00583C23" w:rsidP="007C4DBD">
            <w:pPr>
              <w:rPr>
                <w:rFonts w:ascii="Arial" w:hAnsi="Arial" w:cs="Arial"/>
                <w:sz w:val="22"/>
                <w:szCs w:val="22"/>
              </w:rPr>
            </w:pPr>
            <w:r w:rsidRPr="00D76A8F">
              <w:rPr>
                <w:rFonts w:ascii="Arial" w:hAnsi="Arial" w:cs="Arial"/>
                <w:sz w:val="22"/>
                <w:szCs w:val="22"/>
              </w:rPr>
              <w:t>Name:</w:t>
            </w:r>
          </w:p>
        </w:tc>
        <w:tc>
          <w:tcPr>
            <w:tcW w:w="6190" w:type="dxa"/>
          </w:tcPr>
          <w:p w14:paraId="48F94DBE" w14:textId="2BCE436C" w:rsidR="00583C23" w:rsidRPr="00D76A8F" w:rsidRDefault="006441A8" w:rsidP="0070398A">
            <w:pPr>
              <w:rPr>
                <w:rFonts w:ascii="Arial" w:hAnsi="Arial" w:cs="Arial"/>
                <w:b/>
                <w:bCs/>
                <w:sz w:val="22"/>
                <w:szCs w:val="22"/>
              </w:rPr>
            </w:pPr>
            <w:r>
              <w:rPr>
                <w:rFonts w:ascii="Arial" w:hAnsi="Arial" w:cs="Arial"/>
                <w:b/>
                <w:bCs/>
                <w:sz w:val="22"/>
                <w:szCs w:val="22"/>
              </w:rPr>
              <w:t xml:space="preserve">Additional Needs and Adaptation </w:t>
            </w:r>
            <w:r w:rsidR="001F5862" w:rsidRPr="00D76A8F">
              <w:rPr>
                <w:rFonts w:ascii="Arial" w:hAnsi="Arial" w:cs="Arial"/>
                <w:b/>
                <w:bCs/>
                <w:sz w:val="22"/>
                <w:szCs w:val="22"/>
              </w:rPr>
              <w:t>Guidelines</w:t>
            </w:r>
          </w:p>
        </w:tc>
      </w:tr>
      <w:tr w:rsidR="00583C23" w:rsidRPr="00D76A8F" w14:paraId="2A3A44F7" w14:textId="77777777" w:rsidTr="00295667">
        <w:trPr>
          <w:trHeight w:val="308"/>
        </w:trPr>
        <w:tc>
          <w:tcPr>
            <w:tcW w:w="4388" w:type="dxa"/>
          </w:tcPr>
          <w:p w14:paraId="66833F82" w14:textId="77777777" w:rsidR="00583C23" w:rsidRPr="00D76A8F" w:rsidRDefault="00583C23" w:rsidP="007C4DBD">
            <w:pPr>
              <w:rPr>
                <w:rFonts w:ascii="Arial" w:hAnsi="Arial" w:cs="Arial"/>
                <w:sz w:val="22"/>
                <w:szCs w:val="22"/>
              </w:rPr>
            </w:pPr>
            <w:r w:rsidRPr="00D76A8F">
              <w:rPr>
                <w:rFonts w:ascii="Arial" w:hAnsi="Arial" w:cs="Arial"/>
                <w:sz w:val="22"/>
                <w:szCs w:val="22"/>
              </w:rPr>
              <w:t>File No:</w:t>
            </w:r>
          </w:p>
        </w:tc>
        <w:tc>
          <w:tcPr>
            <w:tcW w:w="6190" w:type="dxa"/>
          </w:tcPr>
          <w:p w14:paraId="54285463" w14:textId="540E47B7" w:rsidR="00583C23" w:rsidRPr="00D76A8F" w:rsidRDefault="00797CB7" w:rsidP="00D76105">
            <w:pPr>
              <w:rPr>
                <w:rFonts w:ascii="Arial" w:hAnsi="Arial" w:cs="Arial"/>
                <w:sz w:val="22"/>
                <w:szCs w:val="22"/>
              </w:rPr>
            </w:pPr>
            <w:r w:rsidRPr="00D76A8F">
              <w:rPr>
                <w:rFonts w:ascii="Arial" w:hAnsi="Arial" w:cs="Arial"/>
                <w:sz w:val="22"/>
                <w:szCs w:val="22"/>
              </w:rPr>
              <w:t>G</w:t>
            </w:r>
            <w:r w:rsidR="00FF4D1B">
              <w:rPr>
                <w:rFonts w:ascii="Arial" w:hAnsi="Arial" w:cs="Arial"/>
                <w:sz w:val="22"/>
                <w:szCs w:val="22"/>
              </w:rPr>
              <w:t>16</w:t>
            </w:r>
          </w:p>
        </w:tc>
      </w:tr>
      <w:tr w:rsidR="00583C23" w:rsidRPr="00D76A8F" w14:paraId="6FD6ED0E" w14:textId="77777777" w:rsidTr="00295667">
        <w:trPr>
          <w:trHeight w:val="308"/>
        </w:trPr>
        <w:tc>
          <w:tcPr>
            <w:tcW w:w="4388" w:type="dxa"/>
          </w:tcPr>
          <w:p w14:paraId="187479E5" w14:textId="77777777" w:rsidR="00583C23" w:rsidRPr="00D76A8F" w:rsidRDefault="00583C23" w:rsidP="007C4DBD">
            <w:pPr>
              <w:rPr>
                <w:rFonts w:ascii="Arial" w:hAnsi="Arial" w:cs="Arial"/>
                <w:sz w:val="22"/>
                <w:szCs w:val="22"/>
              </w:rPr>
            </w:pPr>
            <w:r w:rsidRPr="00D76A8F">
              <w:rPr>
                <w:rFonts w:ascii="Arial" w:hAnsi="Arial" w:cs="Arial"/>
                <w:sz w:val="22"/>
                <w:szCs w:val="22"/>
              </w:rPr>
              <w:t>Version:</w:t>
            </w:r>
          </w:p>
        </w:tc>
        <w:tc>
          <w:tcPr>
            <w:tcW w:w="6190" w:type="dxa"/>
          </w:tcPr>
          <w:p w14:paraId="47750894" w14:textId="2BA2710E" w:rsidR="00583C23" w:rsidRPr="00D76A8F" w:rsidRDefault="005B38B6" w:rsidP="000C4CB4">
            <w:pPr>
              <w:rPr>
                <w:rFonts w:ascii="Arial" w:hAnsi="Arial" w:cs="Arial"/>
                <w:sz w:val="22"/>
                <w:szCs w:val="22"/>
              </w:rPr>
            </w:pPr>
            <w:r>
              <w:rPr>
                <w:rFonts w:ascii="Arial" w:hAnsi="Arial" w:cs="Arial"/>
                <w:sz w:val="22"/>
                <w:szCs w:val="22"/>
              </w:rPr>
              <w:t>1.0</w:t>
            </w:r>
            <w:r w:rsidR="00FF4D1B">
              <w:rPr>
                <w:rFonts w:ascii="Arial" w:hAnsi="Arial" w:cs="Arial"/>
                <w:sz w:val="22"/>
                <w:szCs w:val="22"/>
              </w:rPr>
              <w:t xml:space="preserve"> (</w:t>
            </w:r>
            <w:r>
              <w:rPr>
                <w:rFonts w:ascii="Arial" w:hAnsi="Arial" w:cs="Arial"/>
                <w:sz w:val="22"/>
                <w:szCs w:val="22"/>
              </w:rPr>
              <w:t>Final</w:t>
            </w:r>
            <w:r w:rsidR="00FF4D1B">
              <w:rPr>
                <w:rFonts w:ascii="Arial" w:hAnsi="Arial" w:cs="Arial"/>
                <w:sz w:val="22"/>
                <w:szCs w:val="22"/>
              </w:rPr>
              <w:t>)</w:t>
            </w:r>
          </w:p>
        </w:tc>
      </w:tr>
    </w:tbl>
    <w:p w14:paraId="23512361" w14:textId="77777777" w:rsidR="00583C23" w:rsidRPr="00D76A8F" w:rsidRDefault="00583C23" w:rsidP="00583C23">
      <w:pPr>
        <w:rPr>
          <w:rFonts w:ascii="Arial" w:hAnsi="Arial" w:cs="Arial"/>
          <w:sz w:val="22"/>
          <w:szCs w:val="22"/>
        </w:rPr>
      </w:pPr>
    </w:p>
    <w:tbl>
      <w:tblPr>
        <w:tblStyle w:val="TableGrid"/>
        <w:tblW w:w="10554" w:type="dxa"/>
        <w:tblInd w:w="-5" w:type="dxa"/>
        <w:tblLayout w:type="fixed"/>
        <w:tblLook w:val="04A0" w:firstRow="1" w:lastRow="0" w:firstColumn="1" w:lastColumn="0" w:noHBand="0" w:noVBand="1"/>
      </w:tblPr>
      <w:tblGrid>
        <w:gridCol w:w="4398"/>
        <w:gridCol w:w="6156"/>
      </w:tblGrid>
      <w:tr w:rsidR="00583C23" w:rsidRPr="00D76A8F" w14:paraId="50B8AED8" w14:textId="77777777" w:rsidTr="00C924BD">
        <w:trPr>
          <w:trHeight w:val="321"/>
        </w:trPr>
        <w:tc>
          <w:tcPr>
            <w:tcW w:w="4398" w:type="dxa"/>
          </w:tcPr>
          <w:p w14:paraId="7AC70C4A" w14:textId="77777777" w:rsidR="00583C23" w:rsidRPr="00D76A8F" w:rsidRDefault="00DB6249" w:rsidP="00DB6249">
            <w:pPr>
              <w:rPr>
                <w:rFonts w:ascii="Arial" w:hAnsi="Arial" w:cs="Arial"/>
                <w:sz w:val="22"/>
                <w:szCs w:val="22"/>
              </w:rPr>
            </w:pPr>
            <w:r w:rsidRPr="00D76A8F">
              <w:rPr>
                <w:rFonts w:ascii="Arial" w:hAnsi="Arial" w:cs="Arial"/>
                <w:sz w:val="22"/>
                <w:szCs w:val="22"/>
              </w:rPr>
              <w:t>Guideline</w:t>
            </w:r>
            <w:r w:rsidR="00583C23" w:rsidRPr="00D76A8F">
              <w:rPr>
                <w:rFonts w:ascii="Arial" w:hAnsi="Arial" w:cs="Arial"/>
                <w:sz w:val="22"/>
                <w:szCs w:val="22"/>
              </w:rPr>
              <w:t xml:space="preserve"> Custodian:</w:t>
            </w:r>
          </w:p>
        </w:tc>
        <w:tc>
          <w:tcPr>
            <w:tcW w:w="6156" w:type="dxa"/>
          </w:tcPr>
          <w:p w14:paraId="412F5ABC" w14:textId="77777777" w:rsidR="00583C23" w:rsidRPr="00D76A8F" w:rsidRDefault="00BC7288" w:rsidP="00252DD7">
            <w:pPr>
              <w:rPr>
                <w:rFonts w:ascii="Arial" w:hAnsi="Arial" w:cs="Arial"/>
                <w:b/>
                <w:sz w:val="24"/>
                <w:szCs w:val="24"/>
              </w:rPr>
            </w:pPr>
            <w:r w:rsidRPr="00D76A8F">
              <w:rPr>
                <w:rFonts w:ascii="Arial" w:hAnsi="Arial" w:cs="Arial"/>
                <w:b/>
                <w:sz w:val="24"/>
                <w:szCs w:val="24"/>
              </w:rPr>
              <w:t>Director of Housing</w:t>
            </w:r>
          </w:p>
        </w:tc>
      </w:tr>
      <w:tr w:rsidR="00583C23" w:rsidRPr="00D76A8F" w14:paraId="09865325" w14:textId="77777777" w:rsidTr="00C924BD">
        <w:trPr>
          <w:trHeight w:val="321"/>
        </w:trPr>
        <w:tc>
          <w:tcPr>
            <w:tcW w:w="4398" w:type="dxa"/>
          </w:tcPr>
          <w:p w14:paraId="5818786C" w14:textId="77777777" w:rsidR="00583C23" w:rsidRPr="00D76A8F" w:rsidRDefault="00DB6249" w:rsidP="00DB6249">
            <w:pPr>
              <w:rPr>
                <w:rFonts w:ascii="Arial" w:hAnsi="Arial" w:cs="Arial"/>
                <w:sz w:val="22"/>
                <w:szCs w:val="22"/>
              </w:rPr>
            </w:pPr>
            <w:r w:rsidRPr="00D76A8F">
              <w:rPr>
                <w:rFonts w:ascii="Arial" w:hAnsi="Arial" w:cs="Arial"/>
                <w:sz w:val="22"/>
                <w:szCs w:val="22"/>
              </w:rPr>
              <w:t>Guideline</w:t>
            </w:r>
            <w:r w:rsidR="00583C23" w:rsidRPr="00D76A8F">
              <w:rPr>
                <w:rFonts w:ascii="Arial" w:hAnsi="Arial" w:cs="Arial"/>
                <w:sz w:val="22"/>
                <w:szCs w:val="22"/>
              </w:rPr>
              <w:t xml:space="preserve"> Champion: (if applicable)</w:t>
            </w:r>
          </w:p>
        </w:tc>
        <w:tc>
          <w:tcPr>
            <w:tcW w:w="6156" w:type="dxa"/>
          </w:tcPr>
          <w:p w14:paraId="3DD0ACEA" w14:textId="1060654E" w:rsidR="00583C23" w:rsidRPr="00D76A8F" w:rsidRDefault="00FF4D1B" w:rsidP="007C4DBD">
            <w:pPr>
              <w:rPr>
                <w:rFonts w:ascii="Arial" w:hAnsi="Arial" w:cs="Arial"/>
                <w:b/>
                <w:bCs/>
                <w:sz w:val="22"/>
                <w:szCs w:val="22"/>
              </w:rPr>
            </w:pPr>
            <w:r>
              <w:rPr>
                <w:rFonts w:ascii="Arial" w:hAnsi="Arial" w:cs="Arial"/>
                <w:b/>
                <w:bCs/>
                <w:sz w:val="22"/>
                <w:szCs w:val="22"/>
              </w:rPr>
              <w:t>H</w:t>
            </w:r>
            <w:r w:rsidR="009D0E16">
              <w:rPr>
                <w:rFonts w:ascii="Arial" w:hAnsi="Arial" w:cs="Arial"/>
                <w:b/>
                <w:bCs/>
                <w:sz w:val="22"/>
                <w:szCs w:val="22"/>
              </w:rPr>
              <w:t xml:space="preserve">ealth, Safety &amp; Facilities </w:t>
            </w:r>
            <w:r>
              <w:rPr>
                <w:rFonts w:ascii="Arial" w:hAnsi="Arial" w:cs="Arial"/>
                <w:b/>
                <w:bCs/>
                <w:sz w:val="22"/>
                <w:szCs w:val="22"/>
              </w:rPr>
              <w:t>Manager</w:t>
            </w:r>
          </w:p>
        </w:tc>
      </w:tr>
      <w:tr w:rsidR="00583C23" w:rsidRPr="00D76A8F" w14:paraId="7CF4BDAC" w14:textId="77777777" w:rsidTr="00C924BD">
        <w:trPr>
          <w:trHeight w:val="321"/>
        </w:trPr>
        <w:tc>
          <w:tcPr>
            <w:tcW w:w="10554" w:type="dxa"/>
            <w:gridSpan w:val="2"/>
          </w:tcPr>
          <w:p w14:paraId="01306685" w14:textId="77777777" w:rsidR="00223E5C" w:rsidRPr="007648EF" w:rsidRDefault="00223E5C" w:rsidP="007648EF">
            <w:pPr>
              <w:rPr>
                <w:rFonts w:ascii="Arial" w:hAnsi="Arial" w:cs="Arial"/>
                <w:sz w:val="22"/>
                <w:szCs w:val="22"/>
              </w:rPr>
            </w:pPr>
          </w:p>
          <w:p w14:paraId="68FCE96C" w14:textId="301B11BC" w:rsidR="007648EF" w:rsidRPr="0006398B" w:rsidRDefault="00FA2925" w:rsidP="007648EF">
            <w:pPr>
              <w:rPr>
                <w:rFonts w:ascii="Arial" w:hAnsi="Arial" w:cs="Arial"/>
                <w:color w:val="0E0E0F"/>
                <w:sz w:val="22"/>
                <w:szCs w:val="22"/>
              </w:rPr>
            </w:pPr>
            <w:r w:rsidRPr="007648EF">
              <w:rPr>
                <w:rFonts w:ascii="Arial" w:hAnsi="Arial" w:cs="Arial"/>
                <w:color w:val="0E0E0F"/>
                <w:sz w:val="22"/>
                <w:szCs w:val="22"/>
              </w:rPr>
              <w:t xml:space="preserve">The purpose of this </w:t>
            </w:r>
            <w:r w:rsidR="007F0D44" w:rsidRPr="007648EF">
              <w:rPr>
                <w:rFonts w:ascii="Arial" w:hAnsi="Arial" w:cs="Arial"/>
                <w:color w:val="0E0E0F"/>
                <w:sz w:val="22"/>
                <w:szCs w:val="22"/>
              </w:rPr>
              <w:t>document</w:t>
            </w:r>
            <w:r w:rsidRPr="007648EF">
              <w:rPr>
                <w:rFonts w:ascii="Arial" w:hAnsi="Arial" w:cs="Arial"/>
                <w:color w:val="0E0E0F"/>
                <w:sz w:val="22"/>
                <w:szCs w:val="22"/>
              </w:rPr>
              <w:t xml:space="preserve"> is to provide guidance and understanding of </w:t>
            </w:r>
            <w:r w:rsidR="006441A8" w:rsidRPr="007648EF">
              <w:rPr>
                <w:rFonts w:ascii="Arial" w:hAnsi="Arial" w:cs="Arial"/>
                <w:color w:val="0E0E0F"/>
                <w:sz w:val="22"/>
                <w:szCs w:val="22"/>
              </w:rPr>
              <w:t>St Basils</w:t>
            </w:r>
            <w:r w:rsidRPr="007648EF">
              <w:rPr>
                <w:rFonts w:ascii="Arial" w:hAnsi="Arial" w:cs="Arial"/>
                <w:color w:val="0E0E0F"/>
                <w:sz w:val="22"/>
                <w:szCs w:val="22"/>
              </w:rPr>
              <w:t xml:space="preserve"> approach to the provision of </w:t>
            </w:r>
            <w:r w:rsidR="007F0D44" w:rsidRPr="007648EF">
              <w:rPr>
                <w:rFonts w:ascii="Arial" w:hAnsi="Arial" w:cs="Arial"/>
                <w:color w:val="0E0E0F"/>
                <w:sz w:val="22"/>
                <w:szCs w:val="22"/>
              </w:rPr>
              <w:t xml:space="preserve">aids and </w:t>
            </w:r>
            <w:r w:rsidRPr="007648EF">
              <w:rPr>
                <w:rFonts w:ascii="Arial" w:hAnsi="Arial" w:cs="Arial"/>
                <w:color w:val="0E0E0F"/>
                <w:sz w:val="22"/>
                <w:szCs w:val="22"/>
              </w:rPr>
              <w:t xml:space="preserve">adaptations to support </w:t>
            </w:r>
            <w:r w:rsidR="007F0D44" w:rsidRPr="0006398B">
              <w:rPr>
                <w:rFonts w:ascii="Arial" w:hAnsi="Arial" w:cs="Arial"/>
                <w:color w:val="0E0E0F"/>
                <w:sz w:val="22"/>
                <w:szCs w:val="22"/>
              </w:rPr>
              <w:t>our young people</w:t>
            </w:r>
            <w:r w:rsidRPr="0006398B">
              <w:rPr>
                <w:rFonts w:ascii="Arial" w:hAnsi="Arial" w:cs="Arial"/>
                <w:color w:val="0E0E0F"/>
                <w:sz w:val="22"/>
                <w:szCs w:val="22"/>
              </w:rPr>
              <w:t xml:space="preserve"> with the management of </w:t>
            </w:r>
            <w:r w:rsidR="00C54E37" w:rsidRPr="0006398B">
              <w:rPr>
                <w:rFonts w:ascii="Arial" w:hAnsi="Arial" w:cs="Arial"/>
                <w:color w:val="0E0E0F"/>
                <w:sz w:val="22"/>
                <w:szCs w:val="22"/>
              </w:rPr>
              <w:t>long-term</w:t>
            </w:r>
            <w:r w:rsidRPr="0006398B">
              <w:rPr>
                <w:rFonts w:ascii="Arial" w:hAnsi="Arial" w:cs="Arial"/>
                <w:color w:val="0E0E0F"/>
                <w:sz w:val="22"/>
                <w:szCs w:val="22"/>
              </w:rPr>
              <w:t xml:space="preserve"> health issues or disability to </w:t>
            </w:r>
            <w:r w:rsidR="007F0D44" w:rsidRPr="0006398B">
              <w:rPr>
                <w:rFonts w:ascii="Arial" w:hAnsi="Arial" w:cs="Arial"/>
                <w:color w:val="0E0E0F"/>
                <w:sz w:val="22"/>
                <w:szCs w:val="22"/>
              </w:rPr>
              <w:t xml:space="preserve">support them to live </w:t>
            </w:r>
            <w:r w:rsidRPr="0006398B">
              <w:rPr>
                <w:rFonts w:ascii="Arial" w:hAnsi="Arial" w:cs="Arial"/>
                <w:color w:val="0E0E0F"/>
                <w:sz w:val="22"/>
                <w:szCs w:val="22"/>
              </w:rPr>
              <w:t xml:space="preserve">in their </w:t>
            </w:r>
            <w:r w:rsidR="007F0D44" w:rsidRPr="0006398B">
              <w:rPr>
                <w:rFonts w:ascii="Arial" w:hAnsi="Arial" w:cs="Arial"/>
                <w:color w:val="0E0E0F"/>
                <w:sz w:val="22"/>
                <w:szCs w:val="22"/>
              </w:rPr>
              <w:t>property</w:t>
            </w:r>
            <w:r w:rsidRPr="0006398B">
              <w:rPr>
                <w:rFonts w:ascii="Arial" w:hAnsi="Arial" w:cs="Arial"/>
                <w:color w:val="0E0E0F"/>
                <w:sz w:val="22"/>
                <w:szCs w:val="22"/>
              </w:rPr>
              <w:t xml:space="preserve">. </w:t>
            </w:r>
          </w:p>
          <w:p w14:paraId="44B75BFA" w14:textId="77777777" w:rsidR="007648EF" w:rsidRPr="0006398B" w:rsidRDefault="007648EF" w:rsidP="007648EF">
            <w:pPr>
              <w:rPr>
                <w:rFonts w:ascii="Arial" w:hAnsi="Arial" w:cs="Arial"/>
                <w:color w:val="0E0E0F"/>
                <w:sz w:val="22"/>
                <w:szCs w:val="22"/>
              </w:rPr>
            </w:pPr>
          </w:p>
          <w:p w14:paraId="556CEBDE" w14:textId="6CC38841" w:rsidR="00FA2925" w:rsidRPr="007648EF" w:rsidRDefault="00FA2925" w:rsidP="007648EF">
            <w:pPr>
              <w:rPr>
                <w:rFonts w:ascii="Arial" w:hAnsi="Arial" w:cs="Arial"/>
                <w:color w:val="0E0E0F"/>
                <w:sz w:val="22"/>
                <w:szCs w:val="22"/>
              </w:rPr>
            </w:pPr>
            <w:r w:rsidRPr="0006398B">
              <w:rPr>
                <w:rFonts w:ascii="Arial" w:hAnsi="Arial" w:cs="Arial"/>
                <w:color w:val="0E0E0F"/>
                <w:sz w:val="22"/>
                <w:szCs w:val="22"/>
              </w:rPr>
              <w:t xml:space="preserve">It </w:t>
            </w:r>
            <w:r w:rsidR="007648EF" w:rsidRPr="0006398B">
              <w:rPr>
                <w:rFonts w:ascii="Arial" w:hAnsi="Arial" w:cs="Arial"/>
                <w:color w:val="0E0E0F"/>
                <w:sz w:val="22"/>
                <w:szCs w:val="22"/>
              </w:rPr>
              <w:t>will</w:t>
            </w:r>
            <w:r w:rsidRPr="0006398B">
              <w:rPr>
                <w:rFonts w:ascii="Arial" w:hAnsi="Arial" w:cs="Arial"/>
                <w:color w:val="0E0E0F"/>
                <w:sz w:val="22"/>
                <w:szCs w:val="22"/>
              </w:rPr>
              <w:t xml:space="preserve"> set out the criteria by which </w:t>
            </w:r>
            <w:r w:rsidR="007F0D44" w:rsidRPr="0006398B">
              <w:rPr>
                <w:rFonts w:ascii="Arial" w:hAnsi="Arial" w:cs="Arial"/>
                <w:color w:val="0E0E0F"/>
                <w:sz w:val="22"/>
                <w:szCs w:val="22"/>
              </w:rPr>
              <w:t>St Basils</w:t>
            </w:r>
            <w:r w:rsidRPr="0006398B">
              <w:rPr>
                <w:rFonts w:ascii="Arial" w:hAnsi="Arial" w:cs="Arial"/>
                <w:color w:val="0E0E0F"/>
                <w:sz w:val="22"/>
                <w:szCs w:val="22"/>
              </w:rPr>
              <w:t xml:space="preserve"> will assess requests for </w:t>
            </w:r>
            <w:r w:rsidR="007F0D44" w:rsidRPr="0006398B">
              <w:rPr>
                <w:rFonts w:ascii="Arial" w:hAnsi="Arial" w:cs="Arial"/>
                <w:color w:val="0E0E0F"/>
                <w:sz w:val="22"/>
                <w:szCs w:val="22"/>
              </w:rPr>
              <w:t xml:space="preserve">aids and/or </w:t>
            </w:r>
            <w:r w:rsidRPr="0006398B">
              <w:rPr>
                <w:rFonts w:ascii="Arial" w:hAnsi="Arial" w:cs="Arial"/>
                <w:color w:val="0E0E0F"/>
                <w:sz w:val="22"/>
                <w:szCs w:val="22"/>
              </w:rPr>
              <w:t>adaptations to their properties.</w:t>
            </w:r>
          </w:p>
          <w:p w14:paraId="0C0E6D3B" w14:textId="77777777" w:rsidR="007648EF" w:rsidRDefault="007648EF" w:rsidP="007648EF">
            <w:pPr>
              <w:rPr>
                <w:rFonts w:ascii="Arial" w:hAnsi="Arial" w:cs="Arial"/>
                <w:color w:val="0E0E0F"/>
                <w:sz w:val="22"/>
                <w:szCs w:val="22"/>
              </w:rPr>
            </w:pPr>
          </w:p>
          <w:p w14:paraId="4EA17492" w14:textId="70E7F8FA" w:rsidR="00FA2925" w:rsidRPr="007648EF" w:rsidRDefault="00FA2925" w:rsidP="007648EF">
            <w:pPr>
              <w:rPr>
                <w:rFonts w:ascii="Arial" w:hAnsi="Arial" w:cs="Arial"/>
                <w:color w:val="0E0E0F"/>
                <w:sz w:val="22"/>
                <w:szCs w:val="22"/>
              </w:rPr>
            </w:pPr>
            <w:r w:rsidRPr="0006398B">
              <w:rPr>
                <w:rFonts w:ascii="Arial" w:hAnsi="Arial" w:cs="Arial"/>
                <w:color w:val="0E0E0F"/>
                <w:sz w:val="22"/>
                <w:szCs w:val="22"/>
              </w:rPr>
              <w:t xml:space="preserve">This </w:t>
            </w:r>
            <w:r w:rsidR="007F0D44" w:rsidRPr="0006398B">
              <w:rPr>
                <w:rFonts w:ascii="Arial" w:hAnsi="Arial" w:cs="Arial"/>
                <w:color w:val="0E0E0F"/>
                <w:sz w:val="22"/>
                <w:szCs w:val="22"/>
              </w:rPr>
              <w:t>guidance</w:t>
            </w:r>
            <w:r w:rsidRPr="0006398B">
              <w:rPr>
                <w:rFonts w:ascii="Arial" w:hAnsi="Arial" w:cs="Arial"/>
                <w:color w:val="0E0E0F"/>
                <w:sz w:val="22"/>
                <w:szCs w:val="22"/>
              </w:rPr>
              <w:t xml:space="preserve"> applies to </w:t>
            </w:r>
            <w:r w:rsidR="007F0D44" w:rsidRPr="0006398B">
              <w:rPr>
                <w:rFonts w:ascii="Arial" w:hAnsi="Arial" w:cs="Arial"/>
                <w:color w:val="0E0E0F"/>
                <w:sz w:val="22"/>
                <w:szCs w:val="22"/>
              </w:rPr>
              <w:t>young people</w:t>
            </w:r>
            <w:r w:rsidRPr="0006398B">
              <w:rPr>
                <w:rFonts w:ascii="Arial" w:hAnsi="Arial" w:cs="Arial"/>
                <w:color w:val="0E0E0F"/>
                <w:sz w:val="22"/>
                <w:szCs w:val="22"/>
              </w:rPr>
              <w:t xml:space="preserve"> living in </w:t>
            </w:r>
            <w:r w:rsidR="006441A8" w:rsidRPr="0006398B">
              <w:rPr>
                <w:rFonts w:ascii="Arial" w:hAnsi="Arial" w:cs="Arial"/>
                <w:color w:val="0E0E0F"/>
                <w:sz w:val="22"/>
                <w:szCs w:val="22"/>
              </w:rPr>
              <w:t>St Basils</w:t>
            </w:r>
            <w:r w:rsidRPr="0006398B">
              <w:rPr>
                <w:rFonts w:ascii="Arial" w:hAnsi="Arial" w:cs="Arial"/>
                <w:color w:val="0E0E0F"/>
                <w:sz w:val="22"/>
                <w:szCs w:val="22"/>
              </w:rPr>
              <w:t xml:space="preserve"> properties, who require </w:t>
            </w:r>
            <w:r w:rsidR="006441A8" w:rsidRPr="0006398B">
              <w:rPr>
                <w:rFonts w:ascii="Arial" w:hAnsi="Arial" w:cs="Arial"/>
                <w:color w:val="0E0E0F"/>
                <w:sz w:val="22"/>
                <w:szCs w:val="22"/>
              </w:rPr>
              <w:t xml:space="preserve">additional aids and/or </w:t>
            </w:r>
            <w:r w:rsidRPr="0006398B">
              <w:rPr>
                <w:rFonts w:ascii="Arial" w:hAnsi="Arial" w:cs="Arial"/>
                <w:color w:val="0E0E0F"/>
                <w:sz w:val="22"/>
                <w:szCs w:val="22"/>
              </w:rPr>
              <w:t xml:space="preserve">adaptations </w:t>
            </w:r>
            <w:r w:rsidR="0006398B" w:rsidRPr="0006398B">
              <w:rPr>
                <w:rFonts w:ascii="Arial" w:hAnsi="Arial" w:cs="Arial"/>
                <w:color w:val="0E0E0F"/>
                <w:sz w:val="22"/>
                <w:szCs w:val="22"/>
              </w:rPr>
              <w:t>to live in their home.</w:t>
            </w:r>
            <w:r w:rsidRPr="007648EF">
              <w:rPr>
                <w:rFonts w:ascii="Arial" w:hAnsi="Arial" w:cs="Arial"/>
                <w:color w:val="0E0E0F"/>
                <w:sz w:val="22"/>
                <w:szCs w:val="22"/>
              </w:rPr>
              <w:t xml:space="preserve"> </w:t>
            </w:r>
          </w:p>
          <w:p w14:paraId="14851C3E" w14:textId="77777777" w:rsidR="007648EF" w:rsidRDefault="007648EF" w:rsidP="007648EF">
            <w:pPr>
              <w:rPr>
                <w:rFonts w:ascii="Arial" w:hAnsi="Arial" w:cs="Arial"/>
                <w:color w:val="0E0E0F"/>
                <w:sz w:val="22"/>
                <w:szCs w:val="22"/>
              </w:rPr>
            </w:pPr>
          </w:p>
          <w:p w14:paraId="5C8C0113" w14:textId="20811EBE" w:rsidR="00FA2925" w:rsidRDefault="00FA2925" w:rsidP="007648EF">
            <w:pPr>
              <w:rPr>
                <w:rFonts w:ascii="Arial" w:hAnsi="Arial" w:cs="Arial"/>
                <w:color w:val="0E0E0F"/>
                <w:sz w:val="22"/>
                <w:szCs w:val="22"/>
              </w:rPr>
            </w:pPr>
            <w:r w:rsidRPr="007648EF">
              <w:rPr>
                <w:rFonts w:ascii="Arial" w:hAnsi="Arial" w:cs="Arial"/>
                <w:color w:val="0E0E0F"/>
                <w:sz w:val="22"/>
                <w:szCs w:val="22"/>
              </w:rPr>
              <w:t xml:space="preserve">This </w:t>
            </w:r>
            <w:r w:rsidR="007F0D44" w:rsidRPr="007648EF">
              <w:rPr>
                <w:rFonts w:ascii="Arial" w:hAnsi="Arial" w:cs="Arial"/>
                <w:color w:val="0E0E0F"/>
                <w:sz w:val="22"/>
                <w:szCs w:val="22"/>
              </w:rPr>
              <w:t>guidance</w:t>
            </w:r>
            <w:r w:rsidRPr="007648EF">
              <w:rPr>
                <w:rFonts w:ascii="Arial" w:hAnsi="Arial" w:cs="Arial"/>
                <w:color w:val="0E0E0F"/>
                <w:sz w:val="22"/>
                <w:szCs w:val="22"/>
              </w:rPr>
              <w:t xml:space="preserve"> refers to and only applies to </w:t>
            </w:r>
            <w:r w:rsidR="007F0D44" w:rsidRPr="007648EF">
              <w:rPr>
                <w:rFonts w:ascii="Arial" w:hAnsi="Arial" w:cs="Arial"/>
                <w:color w:val="0E0E0F"/>
                <w:sz w:val="22"/>
                <w:szCs w:val="22"/>
              </w:rPr>
              <w:t xml:space="preserve">those with a </w:t>
            </w:r>
            <w:r w:rsidRPr="007648EF">
              <w:rPr>
                <w:rFonts w:ascii="Arial" w:hAnsi="Arial" w:cs="Arial"/>
                <w:color w:val="0E0E0F"/>
                <w:sz w:val="22"/>
                <w:szCs w:val="22"/>
              </w:rPr>
              <w:t>disab</w:t>
            </w:r>
            <w:r w:rsidR="007F0D44" w:rsidRPr="007648EF">
              <w:rPr>
                <w:rFonts w:ascii="Arial" w:hAnsi="Arial" w:cs="Arial"/>
                <w:color w:val="0E0E0F"/>
                <w:sz w:val="22"/>
                <w:szCs w:val="22"/>
              </w:rPr>
              <w:t>ility</w:t>
            </w:r>
            <w:r w:rsidRPr="007648EF">
              <w:rPr>
                <w:rFonts w:ascii="Arial" w:hAnsi="Arial" w:cs="Arial"/>
                <w:color w:val="0E0E0F"/>
                <w:sz w:val="22"/>
                <w:szCs w:val="22"/>
              </w:rPr>
              <w:t xml:space="preserve">. Under the terms of this </w:t>
            </w:r>
            <w:r w:rsidR="007F0D44" w:rsidRPr="007648EF">
              <w:rPr>
                <w:rFonts w:ascii="Arial" w:hAnsi="Arial" w:cs="Arial"/>
                <w:color w:val="0E0E0F"/>
                <w:sz w:val="22"/>
                <w:szCs w:val="22"/>
              </w:rPr>
              <w:t>guidance</w:t>
            </w:r>
            <w:r w:rsidRPr="007648EF">
              <w:rPr>
                <w:rFonts w:ascii="Arial" w:hAnsi="Arial" w:cs="Arial"/>
                <w:color w:val="0E0E0F"/>
                <w:sz w:val="22"/>
                <w:szCs w:val="22"/>
              </w:rPr>
              <w:t>, we have used the definition of disability from the Equalities Act 2010, which states a person is disabled ‘if they have a physical, mental or sensory impairment that has a substantial and long-term (i.e. more than 12 months) adverse effect on your ability to do normal daily activities.’</w:t>
            </w:r>
          </w:p>
          <w:p w14:paraId="3D23F360" w14:textId="77777777" w:rsidR="00992E68" w:rsidRDefault="00992E68" w:rsidP="007648EF">
            <w:pPr>
              <w:rPr>
                <w:rFonts w:ascii="Arial" w:hAnsi="Arial" w:cs="Arial"/>
                <w:color w:val="0E0E0F"/>
                <w:sz w:val="22"/>
                <w:szCs w:val="22"/>
              </w:rPr>
            </w:pPr>
          </w:p>
          <w:p w14:paraId="0984A842" w14:textId="77777777" w:rsidR="00992E68" w:rsidRPr="00432366" w:rsidRDefault="00992E68" w:rsidP="00992E68">
            <w:pPr>
              <w:rPr>
                <w:rFonts w:ascii="Arial" w:hAnsi="Arial" w:cs="Arial"/>
                <w:b/>
                <w:bCs/>
                <w:sz w:val="22"/>
                <w:szCs w:val="22"/>
              </w:rPr>
            </w:pPr>
            <w:r w:rsidRPr="00432366">
              <w:rPr>
                <w:rFonts w:ascii="Arial" w:hAnsi="Arial" w:cs="Arial"/>
                <w:b/>
                <w:bCs/>
                <w:sz w:val="22"/>
                <w:szCs w:val="22"/>
              </w:rPr>
              <w:t>Definitions</w:t>
            </w:r>
          </w:p>
          <w:p w14:paraId="0A5D9A9E" w14:textId="72CA5426" w:rsidR="00992E68" w:rsidRDefault="00992E68" w:rsidP="00E514F5">
            <w:pPr>
              <w:rPr>
                <w:rFonts w:ascii="Arial" w:hAnsi="Arial" w:cs="Arial"/>
                <w:sz w:val="22"/>
                <w:szCs w:val="22"/>
              </w:rPr>
            </w:pPr>
            <w:r>
              <w:rPr>
                <w:rFonts w:ascii="Arial" w:hAnsi="Arial" w:cs="Arial"/>
                <w:sz w:val="22"/>
                <w:szCs w:val="22"/>
                <w:u w:val="single"/>
              </w:rPr>
              <w:t>Young People</w:t>
            </w:r>
            <w:r w:rsidRPr="004A13FA">
              <w:rPr>
                <w:rFonts w:ascii="Arial" w:hAnsi="Arial" w:cs="Arial"/>
                <w:sz w:val="22"/>
                <w:szCs w:val="22"/>
              </w:rPr>
              <w:t xml:space="preserve"> </w:t>
            </w:r>
            <w:r>
              <w:rPr>
                <w:rFonts w:ascii="Arial" w:hAnsi="Arial" w:cs="Arial"/>
                <w:sz w:val="22"/>
                <w:szCs w:val="22"/>
              </w:rPr>
              <w:t>–</w:t>
            </w:r>
            <w:r w:rsidRPr="004A13FA">
              <w:rPr>
                <w:rFonts w:ascii="Arial" w:hAnsi="Arial" w:cs="Arial"/>
                <w:sz w:val="22"/>
                <w:szCs w:val="22"/>
              </w:rPr>
              <w:t xml:space="preserve"> </w:t>
            </w:r>
            <w:r>
              <w:rPr>
                <w:rFonts w:ascii="Arial" w:hAnsi="Arial" w:cs="Arial"/>
                <w:sz w:val="22"/>
                <w:szCs w:val="22"/>
              </w:rPr>
              <w:t xml:space="preserve">Tenants or licensees living in properties where St Basils is the </w:t>
            </w:r>
            <w:r w:rsidR="009D0E16">
              <w:rPr>
                <w:rFonts w:ascii="Arial" w:hAnsi="Arial" w:cs="Arial"/>
                <w:sz w:val="22"/>
                <w:szCs w:val="22"/>
              </w:rPr>
              <w:t>Landlord.</w:t>
            </w:r>
            <w:r>
              <w:rPr>
                <w:rFonts w:ascii="Arial" w:hAnsi="Arial" w:cs="Arial"/>
                <w:sz w:val="22"/>
                <w:szCs w:val="22"/>
              </w:rPr>
              <w:t xml:space="preserve"> </w:t>
            </w:r>
          </w:p>
          <w:p w14:paraId="79EFBB63" w14:textId="285C9891" w:rsidR="00E514F5" w:rsidRPr="007648EF" w:rsidRDefault="00E514F5" w:rsidP="00E514F5">
            <w:pPr>
              <w:rPr>
                <w:rFonts w:ascii="Arial" w:hAnsi="Arial" w:cs="Arial"/>
                <w:sz w:val="22"/>
                <w:szCs w:val="22"/>
              </w:rPr>
            </w:pPr>
          </w:p>
        </w:tc>
      </w:tr>
    </w:tbl>
    <w:p w14:paraId="541D614D" w14:textId="77777777" w:rsidR="00694027" w:rsidRPr="006441A8" w:rsidRDefault="00694027" w:rsidP="0026152A">
      <w:pPr>
        <w:rPr>
          <w:rFonts w:ascii="Arial" w:hAnsi="Arial" w:cs="Arial"/>
          <w:b/>
          <w:sz w:val="22"/>
          <w:szCs w:val="22"/>
        </w:rPr>
      </w:pPr>
    </w:p>
    <w:p w14:paraId="1CB4C4C9" w14:textId="77777777" w:rsidR="00FA2925" w:rsidRPr="006441A8" w:rsidRDefault="00FA2925" w:rsidP="00FA2925">
      <w:pPr>
        <w:rPr>
          <w:rFonts w:ascii="Arial" w:hAnsi="Arial" w:cs="Arial"/>
          <w:sz w:val="22"/>
          <w:szCs w:val="22"/>
        </w:rPr>
      </w:pPr>
    </w:p>
    <w:p w14:paraId="100321BC" w14:textId="27B4DA2F" w:rsidR="00FA2925" w:rsidRPr="007648EF" w:rsidRDefault="006441A8" w:rsidP="007648EF">
      <w:pPr>
        <w:rPr>
          <w:rFonts w:ascii="Arial" w:hAnsi="Arial" w:cs="Arial"/>
          <w:b/>
          <w:bCs/>
          <w:sz w:val="22"/>
          <w:szCs w:val="22"/>
        </w:rPr>
      </w:pPr>
      <w:r w:rsidRPr="007648EF">
        <w:rPr>
          <w:rFonts w:ascii="Arial" w:hAnsi="Arial" w:cs="Arial"/>
          <w:b/>
          <w:bCs/>
          <w:sz w:val="22"/>
          <w:szCs w:val="22"/>
        </w:rPr>
        <w:t>1</w:t>
      </w:r>
      <w:r w:rsidR="00FA2925" w:rsidRPr="007648EF">
        <w:rPr>
          <w:rFonts w:ascii="Arial" w:hAnsi="Arial" w:cs="Arial"/>
          <w:b/>
          <w:bCs/>
          <w:sz w:val="22"/>
          <w:szCs w:val="22"/>
        </w:rPr>
        <w:t>. Introduction</w:t>
      </w:r>
    </w:p>
    <w:p w14:paraId="4C091E31" w14:textId="49BDFDB7" w:rsidR="006441A8" w:rsidRDefault="007648EF" w:rsidP="007648EF">
      <w:pPr>
        <w:ind w:left="720" w:hanging="720"/>
        <w:rPr>
          <w:rFonts w:ascii="Arial" w:hAnsi="Arial" w:cs="Arial"/>
          <w:color w:val="0E0E0F"/>
          <w:sz w:val="22"/>
          <w:szCs w:val="22"/>
        </w:rPr>
      </w:pPr>
      <w:r>
        <w:rPr>
          <w:rFonts w:ascii="Arial" w:hAnsi="Arial" w:cs="Arial"/>
          <w:color w:val="0E0E0F"/>
          <w:sz w:val="22"/>
          <w:szCs w:val="22"/>
        </w:rPr>
        <w:t>1.1</w:t>
      </w:r>
      <w:r>
        <w:rPr>
          <w:rFonts w:ascii="Arial" w:hAnsi="Arial" w:cs="Arial"/>
          <w:color w:val="0E0E0F"/>
          <w:sz w:val="22"/>
          <w:szCs w:val="22"/>
        </w:rPr>
        <w:tab/>
      </w:r>
      <w:r w:rsidR="006441A8" w:rsidRPr="007648EF">
        <w:rPr>
          <w:rFonts w:ascii="Arial" w:hAnsi="Arial" w:cs="Arial"/>
          <w:color w:val="0E0E0F"/>
          <w:sz w:val="22"/>
          <w:szCs w:val="22"/>
        </w:rPr>
        <w:t>Housing adaptations can often play an important role in enabling a disabled person to be comfortable and safe in their home, promoting independent living or to use their home more effectively.</w:t>
      </w:r>
    </w:p>
    <w:p w14:paraId="373086E6" w14:textId="77777777" w:rsidR="007648EF" w:rsidRPr="007648EF" w:rsidRDefault="007648EF" w:rsidP="007648EF">
      <w:pPr>
        <w:rPr>
          <w:rFonts w:ascii="Arial" w:hAnsi="Arial" w:cs="Arial"/>
          <w:color w:val="0E0E0F"/>
          <w:sz w:val="22"/>
          <w:szCs w:val="22"/>
        </w:rPr>
      </w:pPr>
    </w:p>
    <w:p w14:paraId="14D81E3D" w14:textId="065279D9" w:rsidR="006441A8" w:rsidRPr="007648EF" w:rsidRDefault="007648EF" w:rsidP="007648EF">
      <w:pPr>
        <w:ind w:left="720" w:hanging="720"/>
        <w:rPr>
          <w:rFonts w:ascii="Arial" w:hAnsi="Arial" w:cs="Arial"/>
          <w:color w:val="0E0E0F"/>
          <w:sz w:val="22"/>
          <w:szCs w:val="22"/>
        </w:rPr>
      </w:pPr>
      <w:r>
        <w:rPr>
          <w:rFonts w:ascii="Arial" w:hAnsi="Arial" w:cs="Arial"/>
          <w:color w:val="0E0E0F"/>
          <w:sz w:val="22"/>
          <w:szCs w:val="22"/>
        </w:rPr>
        <w:t>1.2</w:t>
      </w:r>
      <w:r>
        <w:rPr>
          <w:rFonts w:ascii="Arial" w:hAnsi="Arial" w:cs="Arial"/>
          <w:color w:val="0E0E0F"/>
          <w:sz w:val="22"/>
          <w:szCs w:val="22"/>
        </w:rPr>
        <w:tab/>
      </w:r>
      <w:r w:rsidR="006441A8" w:rsidRPr="007648EF">
        <w:rPr>
          <w:rFonts w:ascii="Arial" w:hAnsi="Arial" w:cs="Arial"/>
          <w:color w:val="0E0E0F"/>
          <w:sz w:val="22"/>
          <w:szCs w:val="22"/>
        </w:rPr>
        <w:t xml:space="preserve">The link between housing and wellbeing is increasingly acknowledged. ‘The right home environment is essential to health and wellbeing for our young people. Accommodation adaptations can improve quality of life, wellbeing, enable safe access and egress and increase independence. </w:t>
      </w:r>
    </w:p>
    <w:p w14:paraId="420CB4DF" w14:textId="77777777" w:rsidR="006441A8" w:rsidRPr="007648EF" w:rsidRDefault="006441A8" w:rsidP="007648EF">
      <w:pPr>
        <w:rPr>
          <w:rFonts w:ascii="Arial" w:hAnsi="Arial" w:cs="Arial"/>
          <w:color w:val="0E0E0F"/>
          <w:sz w:val="22"/>
          <w:szCs w:val="22"/>
        </w:rPr>
      </w:pPr>
    </w:p>
    <w:p w14:paraId="7C839704" w14:textId="230EE151" w:rsidR="006441A8" w:rsidRPr="007648EF" w:rsidRDefault="007648EF" w:rsidP="007648EF">
      <w:pPr>
        <w:ind w:left="720" w:hanging="720"/>
        <w:rPr>
          <w:rFonts w:ascii="Arial" w:hAnsi="Arial" w:cs="Arial"/>
          <w:color w:val="0E0E0F"/>
          <w:sz w:val="22"/>
          <w:szCs w:val="22"/>
        </w:rPr>
      </w:pPr>
      <w:r>
        <w:rPr>
          <w:rFonts w:ascii="Arial" w:hAnsi="Arial" w:cs="Arial"/>
          <w:color w:val="0E0E0F"/>
          <w:sz w:val="22"/>
          <w:szCs w:val="22"/>
        </w:rPr>
        <w:t>1.3</w:t>
      </w:r>
      <w:r>
        <w:rPr>
          <w:rFonts w:ascii="Arial" w:hAnsi="Arial" w:cs="Arial"/>
          <w:color w:val="0E0E0F"/>
          <w:sz w:val="22"/>
          <w:szCs w:val="22"/>
        </w:rPr>
        <w:tab/>
      </w:r>
      <w:r w:rsidR="006441A8" w:rsidRPr="007648EF">
        <w:rPr>
          <w:rFonts w:ascii="Arial" w:hAnsi="Arial" w:cs="Arial"/>
          <w:color w:val="0E0E0F"/>
          <w:sz w:val="22"/>
          <w:szCs w:val="22"/>
        </w:rPr>
        <w:t xml:space="preserve">St Basils will consider applications </w:t>
      </w:r>
      <w:r w:rsidR="00747172">
        <w:rPr>
          <w:rFonts w:ascii="Arial" w:hAnsi="Arial" w:cs="Arial"/>
          <w:color w:val="0E0E0F"/>
          <w:sz w:val="22"/>
          <w:szCs w:val="22"/>
        </w:rPr>
        <w:t xml:space="preserve">for adaptations </w:t>
      </w:r>
      <w:r w:rsidR="006441A8" w:rsidRPr="007648EF">
        <w:rPr>
          <w:rFonts w:ascii="Arial" w:hAnsi="Arial" w:cs="Arial"/>
          <w:color w:val="0E0E0F"/>
          <w:sz w:val="22"/>
          <w:szCs w:val="22"/>
        </w:rPr>
        <w:t>from</w:t>
      </w:r>
      <w:r w:rsidR="0006398B">
        <w:rPr>
          <w:rFonts w:ascii="Arial" w:hAnsi="Arial" w:cs="Arial"/>
          <w:color w:val="0E0E0F"/>
          <w:sz w:val="22"/>
          <w:szCs w:val="22"/>
        </w:rPr>
        <w:t xml:space="preserve"> young people</w:t>
      </w:r>
      <w:r w:rsidR="0006398B" w:rsidRPr="007648EF">
        <w:rPr>
          <w:rFonts w:ascii="Arial" w:hAnsi="Arial" w:cs="Arial"/>
          <w:color w:val="0E0E0F"/>
          <w:sz w:val="22"/>
          <w:szCs w:val="22"/>
        </w:rPr>
        <w:t xml:space="preserve"> if</w:t>
      </w:r>
      <w:r w:rsidR="006441A8" w:rsidRPr="007648EF">
        <w:rPr>
          <w:rFonts w:ascii="Arial" w:hAnsi="Arial" w:cs="Arial"/>
          <w:color w:val="0E0E0F"/>
          <w:sz w:val="22"/>
          <w:szCs w:val="22"/>
        </w:rPr>
        <w:t xml:space="preserve"> they meet </w:t>
      </w:r>
      <w:r w:rsidR="007F0D44" w:rsidRPr="007648EF">
        <w:rPr>
          <w:rFonts w:ascii="Arial" w:hAnsi="Arial" w:cs="Arial"/>
          <w:color w:val="0E0E0F"/>
          <w:sz w:val="22"/>
          <w:szCs w:val="22"/>
        </w:rPr>
        <w:t xml:space="preserve">the </w:t>
      </w:r>
      <w:r w:rsidR="006441A8" w:rsidRPr="007648EF">
        <w:rPr>
          <w:rFonts w:ascii="Arial" w:hAnsi="Arial" w:cs="Arial"/>
          <w:color w:val="0E0E0F"/>
          <w:sz w:val="22"/>
          <w:szCs w:val="22"/>
        </w:rPr>
        <w:t xml:space="preserve">eligibility criteria </w:t>
      </w:r>
      <w:r w:rsidR="0006398B">
        <w:rPr>
          <w:rFonts w:ascii="Arial" w:hAnsi="Arial" w:cs="Arial"/>
          <w:color w:val="0E0E0F"/>
          <w:sz w:val="22"/>
          <w:szCs w:val="22"/>
        </w:rPr>
        <w:t xml:space="preserve">and </w:t>
      </w:r>
      <w:r w:rsidR="006441A8" w:rsidRPr="007648EF">
        <w:rPr>
          <w:rFonts w:ascii="Arial" w:hAnsi="Arial" w:cs="Arial"/>
          <w:color w:val="0E0E0F"/>
          <w:sz w:val="22"/>
          <w:szCs w:val="22"/>
        </w:rPr>
        <w:t>will look at the best use of resources for reasonable adjustments, or through options to relocate to a more suitable property.</w:t>
      </w:r>
    </w:p>
    <w:p w14:paraId="22ECFC36" w14:textId="77777777" w:rsidR="00FA2925" w:rsidRPr="007648EF" w:rsidRDefault="00FA2925" w:rsidP="007648EF">
      <w:pPr>
        <w:rPr>
          <w:rFonts w:ascii="Arial" w:hAnsi="Arial" w:cs="Arial"/>
          <w:sz w:val="22"/>
          <w:szCs w:val="22"/>
        </w:rPr>
      </w:pPr>
    </w:p>
    <w:p w14:paraId="11105477" w14:textId="53280C92" w:rsidR="00FA2925" w:rsidRPr="007648EF" w:rsidRDefault="00FA2925" w:rsidP="007648EF">
      <w:pPr>
        <w:rPr>
          <w:rFonts w:ascii="Arial" w:hAnsi="Arial" w:cs="Arial"/>
          <w:b/>
          <w:bCs/>
          <w:sz w:val="22"/>
          <w:szCs w:val="22"/>
        </w:rPr>
      </w:pPr>
      <w:r w:rsidRPr="007648EF">
        <w:rPr>
          <w:rFonts w:ascii="Arial" w:hAnsi="Arial" w:cs="Arial"/>
          <w:b/>
          <w:bCs/>
          <w:sz w:val="22"/>
          <w:szCs w:val="22"/>
        </w:rPr>
        <w:t>2. Legal &amp; Regulatory Framework</w:t>
      </w:r>
    </w:p>
    <w:p w14:paraId="3BA1872A" w14:textId="6CB1690B" w:rsidR="00310DDA" w:rsidRPr="007648EF" w:rsidRDefault="007648EF" w:rsidP="007648EF">
      <w:pPr>
        <w:ind w:left="720" w:hanging="720"/>
        <w:rPr>
          <w:rFonts w:ascii="Arial" w:hAnsi="Arial" w:cs="Arial"/>
          <w:sz w:val="22"/>
          <w:szCs w:val="22"/>
        </w:rPr>
      </w:pPr>
      <w:r>
        <w:rPr>
          <w:rFonts w:ascii="Arial" w:hAnsi="Arial" w:cs="Arial"/>
          <w:color w:val="0E0E0F"/>
          <w:sz w:val="22"/>
          <w:szCs w:val="22"/>
          <w:shd w:val="clear" w:color="auto" w:fill="FFFFFF"/>
        </w:rPr>
        <w:t>2.1</w:t>
      </w:r>
      <w:r>
        <w:rPr>
          <w:rFonts w:ascii="Arial" w:hAnsi="Arial" w:cs="Arial"/>
          <w:color w:val="0E0E0F"/>
          <w:sz w:val="22"/>
          <w:szCs w:val="22"/>
          <w:shd w:val="clear" w:color="auto" w:fill="FFFFFF"/>
        </w:rPr>
        <w:tab/>
      </w:r>
      <w:r w:rsidR="00310DDA" w:rsidRPr="007648EF">
        <w:rPr>
          <w:rFonts w:ascii="Arial" w:hAnsi="Arial" w:cs="Arial"/>
          <w:color w:val="0E0E0F"/>
          <w:sz w:val="22"/>
          <w:szCs w:val="22"/>
          <w:shd w:val="clear" w:color="auto" w:fill="FFFFFF"/>
        </w:rPr>
        <w:t xml:space="preserve">This document </w:t>
      </w:r>
      <w:proofErr w:type="gramStart"/>
      <w:r w:rsidR="00310DDA" w:rsidRPr="007648EF">
        <w:rPr>
          <w:rFonts w:ascii="Arial" w:hAnsi="Arial" w:cs="Arial"/>
          <w:color w:val="0E0E0F"/>
          <w:sz w:val="22"/>
          <w:szCs w:val="22"/>
          <w:shd w:val="clear" w:color="auto" w:fill="FFFFFF"/>
        </w:rPr>
        <w:t>makes reference</w:t>
      </w:r>
      <w:proofErr w:type="gramEnd"/>
      <w:r w:rsidR="00310DDA" w:rsidRPr="007648EF">
        <w:rPr>
          <w:rFonts w:ascii="Arial" w:hAnsi="Arial" w:cs="Arial"/>
          <w:color w:val="0E0E0F"/>
          <w:sz w:val="22"/>
          <w:szCs w:val="22"/>
          <w:shd w:val="clear" w:color="auto" w:fill="FFFFFF"/>
        </w:rPr>
        <w:t xml:space="preserve"> to the legal requirements and policies that must be adhered to. We have had regard to legislation including (but not limited to) the following:</w:t>
      </w:r>
    </w:p>
    <w:p w14:paraId="7575E6D6" w14:textId="5D54CE63" w:rsidR="00FA2925" w:rsidRPr="007648EF" w:rsidRDefault="00310DDA" w:rsidP="007648EF">
      <w:pPr>
        <w:pStyle w:val="ListParagraph"/>
        <w:numPr>
          <w:ilvl w:val="0"/>
          <w:numId w:val="16"/>
        </w:numPr>
        <w:rPr>
          <w:rFonts w:ascii="Arial" w:hAnsi="Arial" w:cs="Arial"/>
          <w:sz w:val="22"/>
          <w:szCs w:val="22"/>
        </w:rPr>
      </w:pPr>
      <w:r w:rsidRPr="007648EF">
        <w:rPr>
          <w:rFonts w:ascii="Arial" w:hAnsi="Arial" w:cs="Arial"/>
          <w:sz w:val="22"/>
          <w:szCs w:val="22"/>
        </w:rPr>
        <w:t>Equality Act 2010</w:t>
      </w:r>
    </w:p>
    <w:p w14:paraId="2A01D1EB" w14:textId="6D17B192" w:rsidR="00310DDA" w:rsidRPr="007648EF" w:rsidRDefault="00310DDA" w:rsidP="007648EF">
      <w:pPr>
        <w:pStyle w:val="ListParagraph"/>
        <w:numPr>
          <w:ilvl w:val="0"/>
          <w:numId w:val="16"/>
        </w:numPr>
        <w:rPr>
          <w:rFonts w:ascii="Arial" w:hAnsi="Arial" w:cs="Arial"/>
          <w:sz w:val="22"/>
          <w:szCs w:val="22"/>
        </w:rPr>
      </w:pPr>
      <w:r w:rsidRPr="007648EF">
        <w:rPr>
          <w:rFonts w:ascii="Arial" w:hAnsi="Arial" w:cs="Arial"/>
          <w:sz w:val="22"/>
          <w:szCs w:val="22"/>
        </w:rPr>
        <w:t>The Housing Act 1996</w:t>
      </w:r>
    </w:p>
    <w:p w14:paraId="56862841" w14:textId="5DBFF3E8" w:rsidR="007648EF" w:rsidRPr="007648EF" w:rsidRDefault="007648EF" w:rsidP="007648EF">
      <w:pPr>
        <w:pStyle w:val="ListParagraph"/>
        <w:numPr>
          <w:ilvl w:val="0"/>
          <w:numId w:val="16"/>
        </w:numPr>
        <w:rPr>
          <w:rFonts w:ascii="Arial" w:hAnsi="Arial" w:cs="Arial"/>
          <w:sz w:val="22"/>
          <w:szCs w:val="22"/>
        </w:rPr>
      </w:pPr>
      <w:r w:rsidRPr="007648EF">
        <w:rPr>
          <w:rFonts w:ascii="Arial" w:hAnsi="Arial" w:cs="Arial"/>
          <w:sz w:val="22"/>
          <w:szCs w:val="22"/>
        </w:rPr>
        <w:t>Data Protection Act 2018 (UK GDPR)</w:t>
      </w:r>
    </w:p>
    <w:p w14:paraId="098CD7A1" w14:textId="77777777" w:rsidR="00FA2925" w:rsidRPr="007648EF" w:rsidRDefault="00FA2925" w:rsidP="007648EF">
      <w:pPr>
        <w:rPr>
          <w:rFonts w:ascii="Arial" w:hAnsi="Arial" w:cs="Arial"/>
          <w:sz w:val="22"/>
          <w:szCs w:val="22"/>
        </w:rPr>
      </w:pPr>
    </w:p>
    <w:p w14:paraId="714ABDF2" w14:textId="77777777" w:rsidR="00FA2925" w:rsidRPr="007648EF" w:rsidRDefault="00FA2925" w:rsidP="007648EF">
      <w:pPr>
        <w:rPr>
          <w:rFonts w:ascii="Arial" w:hAnsi="Arial" w:cs="Arial"/>
          <w:sz w:val="22"/>
          <w:szCs w:val="22"/>
        </w:rPr>
      </w:pPr>
    </w:p>
    <w:p w14:paraId="6C1873AC" w14:textId="0F78A4DB" w:rsidR="00326882" w:rsidRPr="007648EF" w:rsidRDefault="006441A8" w:rsidP="007648EF">
      <w:pPr>
        <w:rPr>
          <w:rFonts w:ascii="Arial" w:hAnsi="Arial" w:cs="Arial"/>
          <w:b/>
          <w:bCs/>
          <w:sz w:val="22"/>
          <w:szCs w:val="22"/>
        </w:rPr>
      </w:pPr>
      <w:r w:rsidRPr="007648EF">
        <w:rPr>
          <w:rFonts w:ascii="Arial" w:hAnsi="Arial" w:cs="Arial"/>
          <w:b/>
          <w:bCs/>
          <w:sz w:val="22"/>
          <w:szCs w:val="22"/>
        </w:rPr>
        <w:t>3</w:t>
      </w:r>
      <w:r w:rsidR="00326882" w:rsidRPr="007648EF">
        <w:rPr>
          <w:rFonts w:ascii="Arial" w:hAnsi="Arial" w:cs="Arial"/>
          <w:b/>
          <w:bCs/>
          <w:sz w:val="22"/>
          <w:szCs w:val="22"/>
        </w:rPr>
        <w:t>. Equality, Diversity and Inclusion (EDI)</w:t>
      </w:r>
    </w:p>
    <w:p w14:paraId="2978C6EF" w14:textId="2246D6B9" w:rsidR="00E514F5" w:rsidRPr="00587E98" w:rsidRDefault="007648EF" w:rsidP="00E514F5">
      <w:pPr>
        <w:overflowPunct/>
        <w:autoSpaceDE/>
        <w:autoSpaceDN/>
        <w:adjustRightInd/>
        <w:spacing w:before="60" w:after="120"/>
        <w:ind w:left="720" w:hanging="720"/>
        <w:rPr>
          <w:rFonts w:ascii="Arial" w:hAnsi="Arial" w:cs="Arial"/>
          <w:color w:val="0E0E0F"/>
          <w:sz w:val="22"/>
          <w:szCs w:val="22"/>
          <w:lang w:eastAsia="en-GB"/>
        </w:rPr>
      </w:pPr>
      <w:r>
        <w:rPr>
          <w:rFonts w:ascii="Arial" w:hAnsi="Arial" w:cs="Arial"/>
          <w:color w:val="0E0E0F"/>
          <w:sz w:val="22"/>
          <w:szCs w:val="22"/>
          <w:lang w:eastAsia="en-GB"/>
        </w:rPr>
        <w:t>3.1</w:t>
      </w:r>
      <w:r>
        <w:rPr>
          <w:rFonts w:ascii="Arial" w:hAnsi="Arial" w:cs="Arial"/>
          <w:color w:val="0E0E0F"/>
          <w:sz w:val="22"/>
          <w:szCs w:val="22"/>
          <w:lang w:eastAsia="en-GB"/>
        </w:rPr>
        <w:tab/>
      </w:r>
      <w:r w:rsidR="00E514F5" w:rsidRPr="00E514F5">
        <w:rPr>
          <w:rFonts w:ascii="Arial" w:hAnsi="Arial" w:cs="Arial"/>
          <w:color w:val="0E0E0F"/>
          <w:sz w:val="22"/>
          <w:szCs w:val="22"/>
        </w:rPr>
        <w:t xml:space="preserve">St Basils </w:t>
      </w:r>
      <w:r w:rsidR="00E514F5" w:rsidRPr="00587E98">
        <w:rPr>
          <w:rFonts w:ascii="Arial" w:hAnsi="Arial" w:cs="Arial"/>
          <w:color w:val="0E0E0F"/>
          <w:sz w:val="22"/>
          <w:szCs w:val="22"/>
          <w:lang w:eastAsia="en-GB"/>
        </w:rPr>
        <w:t>promotes equality and diversity in all services that we provide</w:t>
      </w:r>
      <w:r w:rsidR="00E514F5" w:rsidRPr="00E514F5">
        <w:rPr>
          <w:rFonts w:ascii="Arial" w:hAnsi="Arial" w:cs="Arial"/>
          <w:color w:val="0E0E0F"/>
          <w:sz w:val="22"/>
          <w:szCs w:val="22"/>
        </w:rPr>
        <w:t xml:space="preserve">. </w:t>
      </w:r>
      <w:r w:rsidR="00E514F5" w:rsidRPr="00587E98">
        <w:rPr>
          <w:rFonts w:ascii="Arial" w:hAnsi="Arial" w:cs="Arial"/>
          <w:color w:val="0E0E0F"/>
          <w:sz w:val="22"/>
          <w:szCs w:val="22"/>
          <w:lang w:eastAsia="en-GB"/>
        </w:rPr>
        <w:t xml:space="preserve">Our aim is to continue to maintain equality and ensure that we adapt our homes in a non-discriminatory way based on meeting housing need. We also anticipate that the transparency of this will not let any customers be treated less favourably on the grounds of gender, marital status, pregnancy and maternity, race, disability, sexual orientation, age, faith or gender reassignment. </w:t>
      </w:r>
      <w:r w:rsidR="00E514F5" w:rsidRPr="00E514F5">
        <w:rPr>
          <w:rFonts w:ascii="Arial" w:hAnsi="Arial" w:cs="Arial"/>
          <w:color w:val="0E0E0F"/>
          <w:sz w:val="22"/>
          <w:szCs w:val="22"/>
        </w:rPr>
        <w:t xml:space="preserve">St Basils </w:t>
      </w:r>
      <w:r w:rsidR="00E514F5" w:rsidRPr="00587E98">
        <w:rPr>
          <w:rFonts w:ascii="Arial" w:hAnsi="Arial" w:cs="Arial"/>
          <w:color w:val="0E0E0F"/>
          <w:sz w:val="22"/>
          <w:szCs w:val="22"/>
          <w:lang w:eastAsia="en-GB"/>
        </w:rPr>
        <w:t xml:space="preserve">will treat all applications </w:t>
      </w:r>
      <w:r w:rsidR="00E514F5" w:rsidRPr="00E514F5">
        <w:rPr>
          <w:rFonts w:ascii="Arial" w:hAnsi="Arial" w:cs="Arial"/>
          <w:color w:val="0E0E0F"/>
          <w:sz w:val="22"/>
          <w:szCs w:val="22"/>
        </w:rPr>
        <w:t xml:space="preserve">for additional needs and </w:t>
      </w:r>
      <w:r w:rsidR="00E514F5" w:rsidRPr="00587E98">
        <w:rPr>
          <w:rFonts w:ascii="Arial" w:hAnsi="Arial" w:cs="Arial"/>
          <w:color w:val="0E0E0F"/>
          <w:sz w:val="22"/>
          <w:szCs w:val="22"/>
          <w:lang w:eastAsia="en-GB"/>
        </w:rPr>
        <w:t>adaptations in a sensitive and supportive manner.</w:t>
      </w:r>
      <w:r w:rsidR="00C54E37">
        <w:rPr>
          <w:rFonts w:ascii="Arial" w:hAnsi="Arial" w:cs="Arial"/>
          <w:color w:val="0E0E0F"/>
          <w:sz w:val="22"/>
          <w:szCs w:val="22"/>
          <w:lang w:eastAsia="en-GB"/>
        </w:rPr>
        <w:t xml:space="preserve"> </w:t>
      </w:r>
      <w:r w:rsidR="00C54E37">
        <w:rPr>
          <w:rFonts w:ascii="Arial" w:hAnsi="Arial" w:cs="Arial"/>
          <w:sz w:val="22"/>
          <w:szCs w:val="22"/>
        </w:rPr>
        <w:t>St Basil’s has carried out an internal Equalities Impact Assessment for this document.</w:t>
      </w:r>
    </w:p>
    <w:p w14:paraId="7701FBEF" w14:textId="19747BF8" w:rsidR="00505BA0" w:rsidRDefault="00505BA0" w:rsidP="00E514F5">
      <w:pPr>
        <w:ind w:left="720" w:hanging="720"/>
        <w:rPr>
          <w:rFonts w:ascii="Arial" w:hAnsi="Arial" w:cs="Arial"/>
          <w:color w:val="0E0E0F"/>
          <w:sz w:val="22"/>
          <w:szCs w:val="22"/>
          <w:lang w:eastAsia="en-GB"/>
        </w:rPr>
      </w:pPr>
    </w:p>
    <w:p w14:paraId="5EC31621" w14:textId="2A9A281F" w:rsidR="00310DDA" w:rsidRPr="007648EF" w:rsidRDefault="00310DDA" w:rsidP="007648EF">
      <w:pPr>
        <w:rPr>
          <w:rFonts w:ascii="Arial" w:hAnsi="Arial" w:cs="Arial"/>
          <w:color w:val="0E0E0F"/>
          <w:sz w:val="22"/>
          <w:szCs w:val="22"/>
          <w:lang w:eastAsia="en-GB"/>
        </w:rPr>
      </w:pPr>
      <w:r w:rsidRPr="007648EF">
        <w:rPr>
          <w:rFonts w:ascii="Arial" w:hAnsi="Arial" w:cs="Arial"/>
          <w:color w:val="0E0E0F"/>
          <w:sz w:val="22"/>
          <w:szCs w:val="22"/>
          <w:lang w:eastAsia="en-GB"/>
        </w:rPr>
        <w:t>This document can be made available in other languages and in large print or audio transcript if required.</w:t>
      </w:r>
    </w:p>
    <w:p w14:paraId="52A50B1B" w14:textId="77777777" w:rsidR="007648EF" w:rsidRPr="007648EF" w:rsidRDefault="007648EF" w:rsidP="007648EF">
      <w:pPr>
        <w:rPr>
          <w:rFonts w:ascii="Arial" w:hAnsi="Arial" w:cs="Arial"/>
          <w:sz w:val="22"/>
          <w:szCs w:val="22"/>
        </w:rPr>
      </w:pPr>
    </w:p>
    <w:p w14:paraId="6BD41CDB" w14:textId="1680E7D6" w:rsidR="00FA2925" w:rsidRPr="00505BA0" w:rsidRDefault="00505BA0" w:rsidP="00505BA0">
      <w:pPr>
        <w:rPr>
          <w:rFonts w:ascii="Arial" w:hAnsi="Arial" w:cs="Arial"/>
          <w:b/>
          <w:bCs/>
          <w:sz w:val="22"/>
          <w:szCs w:val="22"/>
        </w:rPr>
      </w:pPr>
      <w:r w:rsidRPr="00505BA0">
        <w:rPr>
          <w:rFonts w:ascii="Arial" w:hAnsi="Arial" w:cs="Arial"/>
          <w:b/>
          <w:bCs/>
          <w:sz w:val="22"/>
          <w:szCs w:val="22"/>
        </w:rPr>
        <w:t>4</w:t>
      </w:r>
      <w:r w:rsidR="00FA2925" w:rsidRPr="00505BA0">
        <w:rPr>
          <w:rFonts w:ascii="Arial" w:hAnsi="Arial" w:cs="Arial"/>
          <w:b/>
          <w:bCs/>
          <w:sz w:val="22"/>
          <w:szCs w:val="22"/>
        </w:rPr>
        <w:t>. Eligibility</w:t>
      </w:r>
    </w:p>
    <w:p w14:paraId="03E3827B" w14:textId="3AF042FE" w:rsidR="00747172" w:rsidRDefault="00505BA0" w:rsidP="00505BA0">
      <w:pPr>
        <w:ind w:left="720" w:hanging="720"/>
        <w:rPr>
          <w:rFonts w:ascii="Arial" w:hAnsi="Arial" w:cs="Arial"/>
          <w:color w:val="000000"/>
          <w:sz w:val="22"/>
          <w:szCs w:val="22"/>
        </w:rPr>
      </w:pPr>
      <w:r>
        <w:rPr>
          <w:rFonts w:ascii="Arial" w:hAnsi="Arial" w:cs="Arial"/>
          <w:color w:val="000000"/>
          <w:sz w:val="22"/>
          <w:szCs w:val="22"/>
        </w:rPr>
        <w:t>4.1</w:t>
      </w:r>
      <w:r>
        <w:rPr>
          <w:rFonts w:ascii="Arial" w:hAnsi="Arial" w:cs="Arial"/>
          <w:color w:val="000000"/>
          <w:sz w:val="22"/>
          <w:szCs w:val="22"/>
        </w:rPr>
        <w:tab/>
      </w:r>
      <w:r w:rsidR="00423449" w:rsidRPr="00505BA0">
        <w:rPr>
          <w:rFonts w:ascii="Arial" w:hAnsi="Arial" w:cs="Arial"/>
          <w:color w:val="000000"/>
          <w:sz w:val="22"/>
          <w:szCs w:val="22"/>
        </w:rPr>
        <w:t>You will be considered for disabled adaptations if you are</w:t>
      </w:r>
      <w:r w:rsidR="001C4E7F">
        <w:rPr>
          <w:rFonts w:ascii="Arial" w:hAnsi="Arial" w:cs="Arial"/>
          <w:color w:val="000000"/>
          <w:sz w:val="22"/>
          <w:szCs w:val="22"/>
        </w:rPr>
        <w:t>:</w:t>
      </w:r>
    </w:p>
    <w:p w14:paraId="7EC18E6F" w14:textId="113D3116" w:rsidR="00F7280F" w:rsidRDefault="00423449" w:rsidP="00747172">
      <w:pPr>
        <w:pStyle w:val="ListParagraph"/>
        <w:numPr>
          <w:ilvl w:val="0"/>
          <w:numId w:val="23"/>
        </w:numPr>
        <w:rPr>
          <w:rFonts w:ascii="Arial" w:hAnsi="Arial" w:cs="Arial"/>
          <w:color w:val="000000"/>
          <w:sz w:val="22"/>
          <w:szCs w:val="22"/>
        </w:rPr>
      </w:pPr>
      <w:r w:rsidRPr="00747172">
        <w:rPr>
          <w:rFonts w:ascii="Arial" w:hAnsi="Arial" w:cs="Arial"/>
          <w:color w:val="000000"/>
          <w:sz w:val="22"/>
          <w:szCs w:val="22"/>
        </w:rPr>
        <w:t xml:space="preserve">residing in </w:t>
      </w:r>
      <w:r w:rsidR="00747172" w:rsidRPr="00747172">
        <w:rPr>
          <w:rFonts w:ascii="Arial" w:hAnsi="Arial" w:cs="Arial"/>
          <w:color w:val="000000"/>
          <w:sz w:val="22"/>
          <w:szCs w:val="22"/>
        </w:rPr>
        <w:t>a</w:t>
      </w:r>
      <w:r w:rsidRPr="00747172">
        <w:rPr>
          <w:rFonts w:ascii="Arial" w:hAnsi="Arial" w:cs="Arial"/>
          <w:color w:val="000000"/>
          <w:sz w:val="22"/>
          <w:szCs w:val="22"/>
        </w:rPr>
        <w:t xml:space="preserve"> </w:t>
      </w:r>
      <w:r w:rsidR="00F32936" w:rsidRPr="00747172">
        <w:rPr>
          <w:rFonts w:ascii="Arial" w:hAnsi="Arial" w:cs="Arial"/>
          <w:color w:val="000000"/>
          <w:sz w:val="22"/>
          <w:szCs w:val="22"/>
        </w:rPr>
        <w:t>property</w:t>
      </w:r>
      <w:r w:rsidR="00747172" w:rsidRPr="00747172">
        <w:rPr>
          <w:rFonts w:ascii="Arial" w:hAnsi="Arial" w:cs="Arial"/>
          <w:color w:val="000000"/>
          <w:sz w:val="22"/>
          <w:szCs w:val="22"/>
        </w:rPr>
        <w:t xml:space="preserve"> </w:t>
      </w:r>
      <w:r w:rsidR="00747172">
        <w:rPr>
          <w:rFonts w:ascii="Arial" w:hAnsi="Arial" w:cs="Arial"/>
          <w:color w:val="000000"/>
          <w:sz w:val="22"/>
          <w:szCs w:val="22"/>
        </w:rPr>
        <w:t>where St Basil’s is the landlord</w:t>
      </w:r>
      <w:r w:rsidR="00F32936" w:rsidRPr="00747172">
        <w:rPr>
          <w:rFonts w:ascii="Arial" w:hAnsi="Arial" w:cs="Arial"/>
          <w:color w:val="000000"/>
          <w:sz w:val="22"/>
          <w:szCs w:val="22"/>
        </w:rPr>
        <w:t>,</w:t>
      </w:r>
    </w:p>
    <w:p w14:paraId="4C9EB6A6" w14:textId="07C1AA8D" w:rsidR="00747172" w:rsidRDefault="00F7280F" w:rsidP="00747172">
      <w:pPr>
        <w:pStyle w:val="ListParagraph"/>
        <w:numPr>
          <w:ilvl w:val="0"/>
          <w:numId w:val="23"/>
        </w:numPr>
        <w:rPr>
          <w:rFonts w:ascii="Arial" w:hAnsi="Arial" w:cs="Arial"/>
          <w:color w:val="000000"/>
          <w:sz w:val="22"/>
          <w:szCs w:val="22"/>
        </w:rPr>
      </w:pPr>
      <w:r>
        <w:rPr>
          <w:rFonts w:ascii="Arial" w:hAnsi="Arial" w:cs="Arial"/>
          <w:color w:val="000000"/>
          <w:sz w:val="22"/>
          <w:szCs w:val="22"/>
        </w:rPr>
        <w:t>not residing in emergency accommodation</w:t>
      </w:r>
      <w:r w:rsidR="00423449" w:rsidRPr="00747172">
        <w:rPr>
          <w:rFonts w:ascii="Arial" w:hAnsi="Arial" w:cs="Arial"/>
          <w:color w:val="000000"/>
          <w:sz w:val="22"/>
          <w:szCs w:val="22"/>
        </w:rPr>
        <w:t xml:space="preserve"> </w:t>
      </w:r>
    </w:p>
    <w:p w14:paraId="4D3B34F2" w14:textId="3AE05EB9" w:rsidR="00423449" w:rsidRPr="00747172" w:rsidRDefault="00423449" w:rsidP="00747172">
      <w:pPr>
        <w:pStyle w:val="ListParagraph"/>
        <w:numPr>
          <w:ilvl w:val="0"/>
          <w:numId w:val="23"/>
        </w:numPr>
        <w:rPr>
          <w:rFonts w:ascii="Arial" w:hAnsi="Arial" w:cs="Arial"/>
          <w:color w:val="000000"/>
          <w:sz w:val="22"/>
          <w:szCs w:val="22"/>
        </w:rPr>
      </w:pPr>
      <w:r w:rsidRPr="00747172">
        <w:rPr>
          <w:rFonts w:ascii="Arial" w:hAnsi="Arial" w:cs="Arial"/>
          <w:color w:val="000000"/>
          <w:sz w:val="22"/>
          <w:szCs w:val="22"/>
        </w:rPr>
        <w:t xml:space="preserve">you have an impairment which has a serious </w:t>
      </w:r>
      <w:r w:rsidR="00F32936" w:rsidRPr="00747172">
        <w:rPr>
          <w:rFonts w:ascii="Arial" w:hAnsi="Arial" w:cs="Arial"/>
          <w:color w:val="000000"/>
          <w:sz w:val="22"/>
          <w:szCs w:val="22"/>
        </w:rPr>
        <w:t>long-term</w:t>
      </w:r>
      <w:r w:rsidRPr="00747172">
        <w:rPr>
          <w:rFonts w:ascii="Arial" w:hAnsi="Arial" w:cs="Arial"/>
          <w:color w:val="000000"/>
          <w:sz w:val="22"/>
          <w:szCs w:val="22"/>
        </w:rPr>
        <w:t xml:space="preserve"> effect on your ability to carry out normal day to day activities.</w:t>
      </w:r>
    </w:p>
    <w:p w14:paraId="6A5604B4" w14:textId="77777777" w:rsidR="00505BA0" w:rsidRDefault="00505BA0" w:rsidP="00505BA0">
      <w:pPr>
        <w:rPr>
          <w:rFonts w:ascii="Arial" w:hAnsi="Arial" w:cs="Arial"/>
          <w:color w:val="000000"/>
          <w:sz w:val="22"/>
          <w:szCs w:val="22"/>
        </w:rPr>
      </w:pPr>
    </w:p>
    <w:p w14:paraId="113FCFA9" w14:textId="77028C15" w:rsidR="00747172" w:rsidRDefault="00505BA0" w:rsidP="00505BA0">
      <w:pPr>
        <w:ind w:left="720" w:hanging="720"/>
        <w:rPr>
          <w:rFonts w:ascii="Arial" w:hAnsi="Arial" w:cs="Arial"/>
          <w:color w:val="000000"/>
          <w:sz w:val="22"/>
          <w:szCs w:val="22"/>
        </w:rPr>
      </w:pPr>
      <w:r>
        <w:rPr>
          <w:rFonts w:ascii="Arial" w:hAnsi="Arial" w:cs="Arial"/>
          <w:color w:val="000000"/>
          <w:sz w:val="22"/>
          <w:szCs w:val="22"/>
        </w:rPr>
        <w:t>4.2</w:t>
      </w:r>
      <w:r>
        <w:rPr>
          <w:rFonts w:ascii="Arial" w:hAnsi="Arial" w:cs="Arial"/>
          <w:color w:val="000000"/>
          <w:sz w:val="22"/>
          <w:szCs w:val="22"/>
        </w:rPr>
        <w:tab/>
      </w:r>
      <w:r w:rsidR="00747172">
        <w:rPr>
          <w:rFonts w:ascii="Arial" w:hAnsi="Arial" w:cs="Arial"/>
          <w:color w:val="000000"/>
          <w:sz w:val="22"/>
          <w:szCs w:val="22"/>
        </w:rPr>
        <w:t xml:space="preserve">If you are living in a property which St Basil’s manages on behalf of another </w:t>
      </w:r>
      <w:r w:rsidR="00E1369E">
        <w:rPr>
          <w:rFonts w:ascii="Arial" w:hAnsi="Arial" w:cs="Arial"/>
          <w:color w:val="000000"/>
          <w:sz w:val="22"/>
          <w:szCs w:val="22"/>
        </w:rPr>
        <w:t>organisation,</w:t>
      </w:r>
      <w:r w:rsidR="00747172">
        <w:rPr>
          <w:rFonts w:ascii="Arial" w:hAnsi="Arial" w:cs="Arial"/>
          <w:color w:val="000000"/>
          <w:sz w:val="22"/>
          <w:szCs w:val="22"/>
        </w:rPr>
        <w:t xml:space="preserve"> we will support you to </w:t>
      </w:r>
      <w:proofErr w:type="gramStart"/>
      <w:r w:rsidR="00747172">
        <w:rPr>
          <w:rFonts w:ascii="Arial" w:hAnsi="Arial" w:cs="Arial"/>
          <w:color w:val="000000"/>
          <w:sz w:val="22"/>
          <w:szCs w:val="22"/>
        </w:rPr>
        <w:t>submit an application</w:t>
      </w:r>
      <w:proofErr w:type="gramEnd"/>
      <w:r w:rsidR="00747172">
        <w:rPr>
          <w:rFonts w:ascii="Arial" w:hAnsi="Arial" w:cs="Arial"/>
          <w:color w:val="000000"/>
          <w:sz w:val="22"/>
          <w:szCs w:val="22"/>
        </w:rPr>
        <w:t xml:space="preserve"> for adaptations to your landlord.</w:t>
      </w:r>
    </w:p>
    <w:p w14:paraId="7FE842B5" w14:textId="77777777" w:rsidR="00747172" w:rsidRDefault="00747172" w:rsidP="00505BA0">
      <w:pPr>
        <w:ind w:left="720" w:hanging="720"/>
        <w:rPr>
          <w:rFonts w:ascii="Arial" w:hAnsi="Arial" w:cs="Arial"/>
          <w:color w:val="000000"/>
          <w:sz w:val="22"/>
          <w:szCs w:val="22"/>
        </w:rPr>
      </w:pPr>
    </w:p>
    <w:p w14:paraId="52BDF352" w14:textId="347284C7" w:rsidR="00505BA0" w:rsidRPr="00505BA0" w:rsidRDefault="00747172" w:rsidP="00505BA0">
      <w:pPr>
        <w:ind w:left="720" w:hanging="720"/>
        <w:rPr>
          <w:rFonts w:ascii="Arial" w:hAnsi="Arial" w:cs="Arial"/>
          <w:color w:val="000000"/>
          <w:sz w:val="22"/>
          <w:szCs w:val="22"/>
        </w:rPr>
      </w:pPr>
      <w:r>
        <w:rPr>
          <w:rFonts w:ascii="Arial" w:hAnsi="Arial" w:cs="Arial"/>
          <w:color w:val="000000"/>
          <w:sz w:val="22"/>
          <w:szCs w:val="22"/>
        </w:rPr>
        <w:t>4.3       Adaptations</w:t>
      </w:r>
      <w:r w:rsidR="005D2476">
        <w:rPr>
          <w:rFonts w:ascii="Arial" w:hAnsi="Arial" w:cs="Arial"/>
          <w:color w:val="000000"/>
          <w:sz w:val="22"/>
          <w:szCs w:val="22"/>
        </w:rPr>
        <w:t xml:space="preserve"> </w:t>
      </w:r>
      <w:r>
        <w:rPr>
          <w:rFonts w:ascii="Arial" w:hAnsi="Arial" w:cs="Arial"/>
          <w:color w:val="000000"/>
          <w:sz w:val="22"/>
          <w:szCs w:val="22"/>
        </w:rPr>
        <w:t xml:space="preserve">costing more than </w:t>
      </w:r>
      <w:r w:rsidR="005D2476">
        <w:rPr>
          <w:rFonts w:ascii="Arial" w:hAnsi="Arial" w:cs="Arial"/>
          <w:color w:val="000000"/>
          <w:sz w:val="22"/>
          <w:szCs w:val="22"/>
        </w:rPr>
        <w:t xml:space="preserve">£500 </w:t>
      </w:r>
      <w:r>
        <w:rPr>
          <w:rFonts w:ascii="Arial" w:hAnsi="Arial" w:cs="Arial"/>
          <w:color w:val="000000"/>
          <w:sz w:val="22"/>
          <w:szCs w:val="22"/>
        </w:rPr>
        <w:t>in total will require</w:t>
      </w:r>
      <w:r w:rsidR="00423449" w:rsidRPr="00505BA0">
        <w:rPr>
          <w:rFonts w:ascii="Arial" w:hAnsi="Arial" w:cs="Arial"/>
          <w:color w:val="000000"/>
          <w:sz w:val="22"/>
          <w:szCs w:val="22"/>
        </w:rPr>
        <w:t xml:space="preserve"> </w:t>
      </w:r>
      <w:r w:rsidR="00423449" w:rsidRPr="005D2476">
        <w:rPr>
          <w:rFonts w:ascii="Arial" w:hAnsi="Arial" w:cs="Arial"/>
          <w:color w:val="000000"/>
          <w:sz w:val="22"/>
          <w:szCs w:val="22"/>
        </w:rPr>
        <w:t xml:space="preserve">an Assessment of Individual Needs from </w:t>
      </w:r>
      <w:r w:rsidR="005D2476">
        <w:rPr>
          <w:rFonts w:ascii="Arial" w:hAnsi="Arial" w:cs="Arial"/>
          <w:color w:val="000000"/>
          <w:sz w:val="22"/>
          <w:szCs w:val="22"/>
        </w:rPr>
        <w:t xml:space="preserve">a </w:t>
      </w:r>
      <w:r w:rsidR="00423449" w:rsidRPr="005D2476">
        <w:rPr>
          <w:rFonts w:ascii="Arial" w:hAnsi="Arial" w:cs="Arial"/>
          <w:color w:val="000000"/>
          <w:sz w:val="22"/>
          <w:szCs w:val="22"/>
        </w:rPr>
        <w:t xml:space="preserve">social </w:t>
      </w:r>
      <w:r w:rsidR="005D2476" w:rsidRPr="005D2476">
        <w:rPr>
          <w:rFonts w:ascii="Arial" w:hAnsi="Arial" w:cs="Arial"/>
          <w:color w:val="000000"/>
          <w:sz w:val="22"/>
          <w:szCs w:val="22"/>
        </w:rPr>
        <w:t>services’</w:t>
      </w:r>
      <w:r w:rsidR="00423449" w:rsidRPr="005D2476">
        <w:rPr>
          <w:rFonts w:ascii="Arial" w:hAnsi="Arial" w:cs="Arial"/>
          <w:color w:val="000000"/>
          <w:sz w:val="22"/>
          <w:szCs w:val="22"/>
        </w:rPr>
        <w:t xml:space="preserve"> occupational therapist or </w:t>
      </w:r>
      <w:r w:rsidR="00723AD4">
        <w:rPr>
          <w:rFonts w:ascii="Arial" w:hAnsi="Arial" w:cs="Arial"/>
          <w:color w:val="000000"/>
          <w:sz w:val="22"/>
          <w:szCs w:val="22"/>
        </w:rPr>
        <w:t>a</w:t>
      </w:r>
      <w:r w:rsidR="00423449" w:rsidRPr="005D2476">
        <w:rPr>
          <w:rFonts w:ascii="Arial" w:hAnsi="Arial" w:cs="Arial"/>
          <w:color w:val="000000"/>
          <w:sz w:val="22"/>
          <w:szCs w:val="22"/>
        </w:rPr>
        <w:t xml:space="preserve"> hospital occupational therapist</w:t>
      </w:r>
      <w:r w:rsidR="005D2476" w:rsidRPr="005D2476">
        <w:rPr>
          <w:rFonts w:ascii="Arial" w:hAnsi="Arial" w:cs="Arial"/>
          <w:color w:val="000000"/>
          <w:sz w:val="22"/>
          <w:szCs w:val="22"/>
        </w:rPr>
        <w:t>.</w:t>
      </w:r>
    </w:p>
    <w:p w14:paraId="0D61E2B9" w14:textId="77777777" w:rsidR="00505BA0" w:rsidRDefault="00505BA0" w:rsidP="00505BA0">
      <w:pPr>
        <w:rPr>
          <w:rFonts w:ascii="Arial" w:hAnsi="Arial" w:cs="Arial"/>
          <w:color w:val="000000"/>
          <w:sz w:val="22"/>
          <w:szCs w:val="22"/>
        </w:rPr>
      </w:pPr>
    </w:p>
    <w:p w14:paraId="736B136F" w14:textId="2BAB4B07" w:rsidR="00423449" w:rsidRPr="00505BA0" w:rsidRDefault="00505BA0" w:rsidP="00505BA0">
      <w:pPr>
        <w:ind w:left="720" w:hanging="720"/>
        <w:rPr>
          <w:rFonts w:ascii="Arial" w:hAnsi="Arial" w:cs="Arial"/>
          <w:color w:val="000000"/>
          <w:sz w:val="22"/>
          <w:szCs w:val="22"/>
        </w:rPr>
      </w:pPr>
      <w:r>
        <w:rPr>
          <w:rFonts w:ascii="Arial" w:hAnsi="Arial" w:cs="Arial"/>
          <w:color w:val="000000"/>
          <w:sz w:val="22"/>
          <w:szCs w:val="22"/>
        </w:rPr>
        <w:t>4.3</w:t>
      </w:r>
      <w:r>
        <w:rPr>
          <w:rFonts w:ascii="Arial" w:hAnsi="Arial" w:cs="Arial"/>
          <w:color w:val="000000"/>
          <w:sz w:val="22"/>
          <w:szCs w:val="22"/>
        </w:rPr>
        <w:tab/>
      </w:r>
      <w:r w:rsidR="00423449" w:rsidRPr="00505BA0">
        <w:rPr>
          <w:rFonts w:ascii="Arial" w:hAnsi="Arial" w:cs="Arial"/>
          <w:color w:val="000000"/>
          <w:sz w:val="22"/>
          <w:szCs w:val="22"/>
        </w:rPr>
        <w:t>The adaptations recommended must be necessary, appropriate and reasonable and practicable to meet the needs of the disabled person.</w:t>
      </w:r>
    </w:p>
    <w:p w14:paraId="33263DEA" w14:textId="77777777" w:rsidR="00505BA0" w:rsidRDefault="00505BA0" w:rsidP="00505BA0">
      <w:pPr>
        <w:rPr>
          <w:rFonts w:ascii="Arial" w:hAnsi="Arial" w:cs="Arial"/>
          <w:color w:val="0E0E0F"/>
          <w:sz w:val="22"/>
          <w:szCs w:val="22"/>
          <w:lang w:eastAsia="en-GB"/>
        </w:rPr>
      </w:pPr>
    </w:p>
    <w:p w14:paraId="683F2888" w14:textId="2483CDD0" w:rsidR="00310DDA" w:rsidRPr="00505BA0" w:rsidRDefault="00505BA0" w:rsidP="00505BA0">
      <w:pPr>
        <w:ind w:left="720" w:hanging="720"/>
        <w:rPr>
          <w:rFonts w:ascii="Arial" w:hAnsi="Arial" w:cs="Arial"/>
          <w:color w:val="0E0E0F"/>
          <w:sz w:val="22"/>
          <w:szCs w:val="22"/>
          <w:lang w:eastAsia="en-GB"/>
        </w:rPr>
      </w:pPr>
      <w:r>
        <w:rPr>
          <w:rFonts w:ascii="Arial" w:hAnsi="Arial" w:cs="Arial"/>
          <w:color w:val="0E0E0F"/>
          <w:sz w:val="22"/>
          <w:szCs w:val="22"/>
          <w:lang w:eastAsia="en-GB"/>
        </w:rPr>
        <w:t>4.4</w:t>
      </w:r>
      <w:r>
        <w:rPr>
          <w:rFonts w:ascii="Arial" w:hAnsi="Arial" w:cs="Arial"/>
          <w:color w:val="0E0E0F"/>
          <w:sz w:val="22"/>
          <w:szCs w:val="22"/>
          <w:lang w:eastAsia="en-GB"/>
        </w:rPr>
        <w:tab/>
      </w:r>
      <w:r w:rsidR="00310DDA" w:rsidRPr="00505BA0">
        <w:rPr>
          <w:rFonts w:ascii="Arial" w:hAnsi="Arial" w:cs="Arial"/>
          <w:color w:val="0E0E0F"/>
          <w:sz w:val="22"/>
          <w:szCs w:val="22"/>
          <w:lang w:eastAsia="en-GB"/>
        </w:rPr>
        <w:t xml:space="preserve">Major Adaptations will not be carried out at a property where the </w:t>
      </w:r>
      <w:r w:rsidR="0006398B">
        <w:rPr>
          <w:rFonts w:ascii="Arial" w:hAnsi="Arial" w:cs="Arial"/>
          <w:color w:val="0E0E0F"/>
          <w:sz w:val="22"/>
          <w:szCs w:val="22"/>
          <w:lang w:eastAsia="en-GB"/>
        </w:rPr>
        <w:t>young person</w:t>
      </w:r>
      <w:r w:rsidR="00310DDA" w:rsidRPr="00505BA0">
        <w:rPr>
          <w:rFonts w:ascii="Arial" w:hAnsi="Arial" w:cs="Arial"/>
          <w:color w:val="0E0E0F"/>
          <w:sz w:val="22"/>
          <w:szCs w:val="22"/>
          <w:lang w:eastAsia="en-GB"/>
        </w:rPr>
        <w:t xml:space="preserve"> has an active Housing Application or </w:t>
      </w:r>
      <w:r w:rsidR="00747172">
        <w:rPr>
          <w:rFonts w:ascii="Arial" w:hAnsi="Arial" w:cs="Arial"/>
          <w:color w:val="0E0E0F"/>
          <w:sz w:val="22"/>
          <w:szCs w:val="22"/>
          <w:lang w:eastAsia="en-GB"/>
        </w:rPr>
        <w:t xml:space="preserve">is </w:t>
      </w:r>
      <w:r w:rsidR="00310DDA" w:rsidRPr="00505BA0">
        <w:rPr>
          <w:rFonts w:ascii="Arial" w:hAnsi="Arial" w:cs="Arial"/>
          <w:color w:val="0E0E0F"/>
          <w:sz w:val="22"/>
          <w:szCs w:val="22"/>
          <w:lang w:eastAsia="en-GB"/>
        </w:rPr>
        <w:t xml:space="preserve">actively seeking </w:t>
      </w:r>
      <w:r w:rsidR="005D2476">
        <w:rPr>
          <w:rFonts w:ascii="Arial" w:hAnsi="Arial" w:cs="Arial"/>
          <w:color w:val="0E0E0F"/>
          <w:sz w:val="22"/>
          <w:szCs w:val="22"/>
          <w:lang w:eastAsia="en-GB"/>
        </w:rPr>
        <w:t xml:space="preserve">a </w:t>
      </w:r>
      <w:r w:rsidR="00310DDA" w:rsidRPr="00505BA0">
        <w:rPr>
          <w:rFonts w:ascii="Arial" w:hAnsi="Arial" w:cs="Arial"/>
          <w:color w:val="0E0E0F"/>
          <w:sz w:val="22"/>
          <w:szCs w:val="22"/>
          <w:lang w:eastAsia="en-GB"/>
        </w:rPr>
        <w:t>home-swap via a mutual exchange.</w:t>
      </w:r>
    </w:p>
    <w:p w14:paraId="3B287004" w14:textId="77777777" w:rsidR="00423449" w:rsidRPr="00505BA0" w:rsidRDefault="00423449" w:rsidP="00505BA0">
      <w:pPr>
        <w:rPr>
          <w:rFonts w:ascii="Arial" w:hAnsi="Arial" w:cs="Arial"/>
          <w:b/>
          <w:sz w:val="22"/>
          <w:szCs w:val="22"/>
        </w:rPr>
      </w:pPr>
    </w:p>
    <w:p w14:paraId="14780524" w14:textId="77777777" w:rsidR="00FA2925" w:rsidRPr="00505BA0" w:rsidRDefault="00FA2925" w:rsidP="00505BA0">
      <w:pPr>
        <w:rPr>
          <w:rFonts w:ascii="Arial" w:hAnsi="Arial" w:cs="Arial"/>
          <w:sz w:val="22"/>
          <w:szCs w:val="22"/>
        </w:rPr>
      </w:pPr>
    </w:p>
    <w:p w14:paraId="6D1D2E43" w14:textId="1B35BA1D" w:rsidR="00FA2925" w:rsidRDefault="00505BA0" w:rsidP="008E00ED">
      <w:pPr>
        <w:rPr>
          <w:rFonts w:ascii="Arial" w:hAnsi="Arial" w:cs="Arial"/>
          <w:b/>
          <w:bCs/>
          <w:sz w:val="22"/>
          <w:szCs w:val="22"/>
        </w:rPr>
      </w:pPr>
      <w:r w:rsidRPr="008E00ED">
        <w:rPr>
          <w:rFonts w:ascii="Arial" w:hAnsi="Arial" w:cs="Arial"/>
          <w:b/>
          <w:bCs/>
          <w:sz w:val="22"/>
          <w:szCs w:val="22"/>
        </w:rPr>
        <w:t>5.</w:t>
      </w:r>
      <w:r w:rsidR="00326882" w:rsidRPr="008E00ED">
        <w:rPr>
          <w:rFonts w:ascii="Arial" w:hAnsi="Arial" w:cs="Arial"/>
          <w:b/>
          <w:bCs/>
          <w:sz w:val="22"/>
          <w:szCs w:val="22"/>
        </w:rPr>
        <w:t xml:space="preserve"> </w:t>
      </w:r>
      <w:r w:rsidR="00310DDA" w:rsidRPr="008E00ED">
        <w:rPr>
          <w:rFonts w:ascii="Arial" w:hAnsi="Arial" w:cs="Arial"/>
          <w:b/>
          <w:bCs/>
          <w:sz w:val="22"/>
          <w:szCs w:val="22"/>
        </w:rPr>
        <w:t>Making an application for aids and/or adaptations</w:t>
      </w:r>
    </w:p>
    <w:p w14:paraId="23AF47DA" w14:textId="5116FA3B" w:rsidR="00AC6240" w:rsidRDefault="00AC6240" w:rsidP="008E00ED">
      <w:pPr>
        <w:rPr>
          <w:rFonts w:ascii="Arial" w:hAnsi="Arial" w:cs="Arial"/>
          <w:sz w:val="22"/>
          <w:szCs w:val="22"/>
        </w:rPr>
      </w:pPr>
    </w:p>
    <w:p w14:paraId="1F1D8BF1" w14:textId="40EBC87A" w:rsidR="00AC6240" w:rsidRDefault="00AC6240" w:rsidP="008E00ED">
      <w:pPr>
        <w:rPr>
          <w:rFonts w:ascii="Arial" w:hAnsi="Arial" w:cs="Arial"/>
          <w:sz w:val="22"/>
          <w:szCs w:val="22"/>
        </w:rPr>
      </w:pPr>
      <w:r>
        <w:rPr>
          <w:rFonts w:ascii="Arial" w:hAnsi="Arial" w:cs="Arial"/>
          <w:noProof/>
          <w:color w:val="0E0E0F"/>
          <w:sz w:val="22"/>
          <w:szCs w:val="22"/>
        </w:rPr>
        <mc:AlternateContent>
          <mc:Choice Requires="wps">
            <w:drawing>
              <wp:anchor distT="0" distB="0" distL="114300" distR="114300" simplePos="0" relativeHeight="251660288" behindDoc="0" locked="0" layoutInCell="1" allowOverlap="1" wp14:anchorId="7CFEA8F3" wp14:editId="6AEAB70A">
                <wp:simplePos x="0" y="0"/>
                <wp:positionH relativeFrom="margin">
                  <wp:align>right</wp:align>
                </wp:positionH>
                <wp:positionV relativeFrom="paragraph">
                  <wp:posOffset>13970</wp:posOffset>
                </wp:positionV>
                <wp:extent cx="2385060" cy="2125980"/>
                <wp:effectExtent l="0" t="0" r="15240" b="26670"/>
                <wp:wrapNone/>
                <wp:docPr id="731451607" name="Rectangle: Rounded Corners 1"/>
                <wp:cNvGraphicFramePr/>
                <a:graphic xmlns:a="http://schemas.openxmlformats.org/drawingml/2006/main">
                  <a:graphicData uri="http://schemas.microsoft.com/office/word/2010/wordprocessingShape">
                    <wps:wsp>
                      <wps:cNvSpPr/>
                      <wps:spPr>
                        <a:xfrm>
                          <a:off x="0" y="0"/>
                          <a:ext cx="2385060" cy="2125980"/>
                        </a:xfrm>
                        <a:prstGeom prst="roundRect">
                          <a:avLst/>
                        </a:prstGeom>
                      </wps:spPr>
                      <wps:style>
                        <a:lnRef idx="2">
                          <a:schemeClr val="dk1"/>
                        </a:lnRef>
                        <a:fillRef idx="1">
                          <a:schemeClr val="lt1"/>
                        </a:fillRef>
                        <a:effectRef idx="0">
                          <a:schemeClr val="dk1"/>
                        </a:effectRef>
                        <a:fontRef idx="minor">
                          <a:schemeClr val="dk1"/>
                        </a:fontRef>
                      </wps:style>
                      <wps:txbx>
                        <w:txbxContent>
                          <w:p w14:paraId="2FDBF32A" w14:textId="3BEC288E" w:rsidR="00773F2E" w:rsidRDefault="00773F2E" w:rsidP="00773F2E">
                            <w:pPr>
                              <w:jc w:val="center"/>
                            </w:pPr>
                            <w:r>
                              <w:rPr>
                                <w:noProof/>
                              </w:rPr>
                              <w:drawing>
                                <wp:inline distT="0" distB="0" distL="0" distR="0" wp14:anchorId="178CFA67" wp14:editId="14378614">
                                  <wp:extent cx="1798320" cy="1791268"/>
                                  <wp:effectExtent l="0" t="0" r="0" b="0"/>
                                  <wp:docPr id="1066446613" name="Picture 1" descr="A qr code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46613" name="Picture 1" descr="A qr code on a computer screen&#10;&#10;Description automatically generated"/>
                                          <pic:cNvPicPr/>
                                        </pic:nvPicPr>
                                        <pic:blipFill rotWithShape="1">
                                          <a:blip r:embed="rId12"/>
                                          <a:srcRect l="33104" t="24109" r="32994" b="15856"/>
                                          <a:stretch/>
                                        </pic:blipFill>
                                        <pic:spPr bwMode="auto">
                                          <a:xfrm>
                                            <a:off x="0" y="0"/>
                                            <a:ext cx="1804225" cy="17971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EA8F3" id="Rectangle: Rounded Corners 1" o:spid="_x0000_s1027" style="position:absolute;margin-left:136.6pt;margin-top:1.1pt;width:187.8pt;height:16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" fillcolor="white [3201]" strokecolor="black [3200]" strokeweight="1pt">
                <v:stroke joinstyle="miter"/>
                <v:textbox>
                  <w:txbxContent>
                    <w:p w14:paraId="2FDBF32A" w14:textId="3BEC288E" w:rsidR="00773F2E" w:rsidRDefault="00773F2E" w:rsidP="00773F2E">
                      <w:pPr>
                        <w:jc w:val="center"/>
                      </w:pPr>
                      <w:r>
                        <w:rPr>
                          <w:noProof/>
                        </w:rPr>
                        <w:drawing>
                          <wp:inline distT="0" distB="0" distL="0" distR="0" wp14:anchorId="178CFA67" wp14:editId="14378614">
                            <wp:extent cx="1798320" cy="1791268"/>
                            <wp:effectExtent l="0" t="0" r="0" b="0"/>
                            <wp:docPr id="1066446613" name="Picture 1" descr="A qr code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46613" name="Picture 1" descr="A qr code on a computer screen&#10;&#10;Description automatically generated"/>
                                    <pic:cNvPicPr/>
                                  </pic:nvPicPr>
                                  <pic:blipFill rotWithShape="1">
                                    <a:blip r:embed="rId12"/>
                                    <a:srcRect l="33104" t="24109" r="32994" b="15856"/>
                                    <a:stretch/>
                                  </pic:blipFill>
                                  <pic:spPr bwMode="auto">
                                    <a:xfrm>
                                      <a:off x="0" y="0"/>
                                      <a:ext cx="1804225" cy="179715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roundrect>
            </w:pict>
          </mc:Fallback>
        </mc:AlternateContent>
      </w:r>
      <w:r w:rsidRPr="00AC6240">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54291AFF" wp14:editId="7A7DEBE3">
                <wp:simplePos x="0" y="0"/>
                <wp:positionH relativeFrom="margin">
                  <wp:align>left</wp:align>
                </wp:positionH>
                <wp:positionV relativeFrom="paragraph">
                  <wp:posOffset>10795</wp:posOffset>
                </wp:positionV>
                <wp:extent cx="4015740" cy="2087880"/>
                <wp:effectExtent l="0" t="0" r="3810" b="7620"/>
                <wp:wrapSquare wrapText="bothSides"/>
                <wp:docPr id="1523913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2087880"/>
                        </a:xfrm>
                        <a:prstGeom prst="rect">
                          <a:avLst/>
                        </a:prstGeom>
                        <a:solidFill>
                          <a:srgbClr val="FFFFFF"/>
                        </a:solidFill>
                        <a:ln w="9525">
                          <a:noFill/>
                          <a:miter lim="800000"/>
                          <a:headEnd/>
                          <a:tailEnd/>
                        </a:ln>
                      </wps:spPr>
                      <wps:txbx>
                        <w:txbxContent>
                          <w:p w14:paraId="7B138456" w14:textId="77777777" w:rsidR="00AC6240" w:rsidRDefault="00AC6240" w:rsidP="00AC6240">
                            <w:pPr>
                              <w:ind w:left="720" w:hanging="720"/>
                              <w:rPr>
                                <w:rFonts w:ascii="Arial" w:hAnsi="Arial" w:cs="Arial"/>
                                <w:color w:val="0E0E0F"/>
                                <w:sz w:val="22"/>
                                <w:szCs w:val="22"/>
                              </w:rPr>
                            </w:pPr>
                            <w:r>
                              <w:rPr>
                                <w:rFonts w:ascii="Arial" w:hAnsi="Arial" w:cs="Arial"/>
                                <w:color w:val="0E0E0F"/>
                                <w:sz w:val="22"/>
                                <w:szCs w:val="22"/>
                              </w:rPr>
                              <w:t>5.1</w:t>
                            </w:r>
                            <w:r>
                              <w:rPr>
                                <w:rFonts w:ascii="Arial" w:hAnsi="Arial" w:cs="Arial"/>
                                <w:color w:val="0E0E0F"/>
                                <w:sz w:val="22"/>
                                <w:szCs w:val="22"/>
                              </w:rPr>
                              <w:tab/>
                              <w:t>Young people</w:t>
                            </w:r>
                            <w:r w:rsidRPr="008E00ED">
                              <w:rPr>
                                <w:rFonts w:ascii="Arial" w:hAnsi="Arial" w:cs="Arial"/>
                                <w:color w:val="0E0E0F"/>
                                <w:sz w:val="22"/>
                                <w:szCs w:val="22"/>
                              </w:rPr>
                              <w:t xml:space="preserve"> can contact </w:t>
                            </w:r>
                            <w:r w:rsidRPr="00F32936">
                              <w:rPr>
                                <w:rFonts w:ascii="Arial" w:hAnsi="Arial" w:cs="Arial"/>
                                <w:color w:val="0E0E0F"/>
                                <w:sz w:val="22"/>
                                <w:szCs w:val="22"/>
                              </w:rPr>
                              <w:t>their Progression Coach (</w:t>
                            </w:r>
                            <w:r>
                              <w:rPr>
                                <w:rFonts w:ascii="Arial" w:hAnsi="Arial" w:cs="Arial"/>
                                <w:color w:val="0E0E0F"/>
                                <w:sz w:val="22"/>
                                <w:szCs w:val="22"/>
                              </w:rPr>
                              <w:t>PC)</w:t>
                            </w:r>
                            <w:r w:rsidRPr="008E00ED">
                              <w:rPr>
                                <w:rFonts w:ascii="Arial" w:hAnsi="Arial" w:cs="Arial"/>
                                <w:color w:val="0E0E0F"/>
                                <w:sz w:val="22"/>
                                <w:szCs w:val="22"/>
                              </w:rPr>
                              <w:t xml:space="preserve"> for support to make a request for an aid or adaptation to their property</w:t>
                            </w:r>
                            <w:r>
                              <w:rPr>
                                <w:rFonts w:ascii="Arial" w:hAnsi="Arial" w:cs="Arial"/>
                                <w:color w:val="0E0E0F"/>
                                <w:sz w:val="22"/>
                                <w:szCs w:val="22"/>
                              </w:rPr>
                              <w:t xml:space="preserve">. The Additional Needs and Adaptations Request Form can be found in </w:t>
                            </w:r>
                          </w:p>
                          <w:p w14:paraId="7D294514" w14:textId="37B542C6" w:rsidR="00AC6240" w:rsidRDefault="006451AD" w:rsidP="00AC6240">
                            <w:pPr>
                              <w:ind w:left="720"/>
                              <w:rPr>
                                <w:rFonts w:ascii="Arial" w:hAnsi="Arial" w:cs="Arial"/>
                                <w:color w:val="0E0E0F"/>
                                <w:sz w:val="22"/>
                                <w:szCs w:val="22"/>
                              </w:rPr>
                            </w:pPr>
                            <w:hyperlink w:anchor="app1" w:history="1">
                              <w:r w:rsidR="00AC6240" w:rsidRPr="00AC6240">
                                <w:rPr>
                                  <w:rStyle w:val="Hyperlink"/>
                                  <w:rFonts w:ascii="Arial" w:hAnsi="Arial" w:cs="Arial"/>
                                  <w:sz w:val="22"/>
                                  <w:szCs w:val="22"/>
                                </w:rPr>
                                <w:t>appendix 1</w:t>
                              </w:r>
                            </w:hyperlink>
                            <w:r w:rsidR="00AC6240">
                              <w:rPr>
                                <w:rFonts w:ascii="Arial" w:hAnsi="Arial" w:cs="Arial"/>
                                <w:color w:val="0E0E0F"/>
                                <w:sz w:val="22"/>
                                <w:szCs w:val="22"/>
                              </w:rPr>
                              <w:t xml:space="preserve"> of this document.</w:t>
                            </w:r>
                          </w:p>
                          <w:p w14:paraId="5436B027" w14:textId="77777777" w:rsidR="00AC6240" w:rsidRDefault="00AC6240" w:rsidP="00AC6240">
                            <w:pPr>
                              <w:ind w:left="720" w:hanging="720"/>
                              <w:rPr>
                                <w:rFonts w:ascii="Arial" w:hAnsi="Arial" w:cs="Arial"/>
                                <w:color w:val="0E0E0F"/>
                                <w:sz w:val="22"/>
                                <w:szCs w:val="22"/>
                              </w:rPr>
                            </w:pPr>
                          </w:p>
                          <w:p w14:paraId="08F7FBCD" w14:textId="77D6B7A7" w:rsidR="00AC6240" w:rsidRDefault="00AC6240" w:rsidP="00AC6240">
                            <w:pPr>
                              <w:ind w:left="720" w:hanging="720"/>
                              <w:rPr>
                                <w:rFonts w:ascii="Arial" w:hAnsi="Arial" w:cs="Arial"/>
                                <w:color w:val="0E0E0F"/>
                                <w:sz w:val="22"/>
                                <w:szCs w:val="22"/>
                              </w:rPr>
                            </w:pPr>
                            <w:r>
                              <w:rPr>
                                <w:rFonts w:ascii="Arial" w:hAnsi="Arial" w:cs="Arial"/>
                                <w:color w:val="0E0E0F"/>
                                <w:sz w:val="22"/>
                                <w:szCs w:val="22"/>
                              </w:rPr>
                              <w:tab/>
                            </w:r>
                            <w:r w:rsidR="005B5AA7">
                              <w:rPr>
                                <w:rFonts w:ascii="Arial" w:hAnsi="Arial" w:cs="Arial"/>
                                <w:color w:val="0E0E0F"/>
                                <w:sz w:val="22"/>
                                <w:szCs w:val="22"/>
                              </w:rPr>
                              <w:t>Alternatively,</w:t>
                            </w:r>
                            <w:r>
                              <w:rPr>
                                <w:rFonts w:ascii="Arial" w:hAnsi="Arial" w:cs="Arial"/>
                                <w:color w:val="0E0E0F"/>
                                <w:sz w:val="22"/>
                                <w:szCs w:val="22"/>
                              </w:rPr>
                              <w:t xml:space="preserve"> you can use the link below or the code opposite, which will take you to </w:t>
                            </w:r>
                            <w:r w:rsidR="005B5AA7">
                              <w:rPr>
                                <w:rFonts w:ascii="Arial" w:hAnsi="Arial" w:cs="Arial"/>
                                <w:color w:val="0E0E0F"/>
                                <w:sz w:val="22"/>
                                <w:szCs w:val="22"/>
                              </w:rPr>
                              <w:t>an</w:t>
                            </w:r>
                            <w:r>
                              <w:rPr>
                                <w:rFonts w:ascii="Arial" w:hAnsi="Arial" w:cs="Arial"/>
                                <w:color w:val="0E0E0F"/>
                                <w:sz w:val="22"/>
                                <w:szCs w:val="22"/>
                              </w:rPr>
                              <w:t xml:space="preserve"> online form that can be completed and submitted. </w:t>
                            </w:r>
                          </w:p>
                          <w:p w14:paraId="7A63BD30" w14:textId="77777777" w:rsidR="00AC6240" w:rsidRDefault="00AC6240" w:rsidP="00AC6240">
                            <w:pPr>
                              <w:ind w:left="720" w:hanging="720"/>
                              <w:rPr>
                                <w:rFonts w:ascii="Arial" w:hAnsi="Arial" w:cs="Arial"/>
                                <w:color w:val="0E0E0F"/>
                                <w:sz w:val="22"/>
                                <w:szCs w:val="22"/>
                              </w:rPr>
                            </w:pPr>
                          </w:p>
                          <w:p w14:paraId="3F0FF718" w14:textId="77777777" w:rsidR="00AC6240" w:rsidRDefault="00AC6240" w:rsidP="00AC6240">
                            <w:pPr>
                              <w:rPr>
                                <w:rFonts w:ascii="Arial" w:hAnsi="Arial" w:cs="Arial"/>
                                <w:color w:val="0E0E0F"/>
                                <w:sz w:val="22"/>
                                <w:szCs w:val="22"/>
                              </w:rPr>
                            </w:pPr>
                            <w:r>
                              <w:rPr>
                                <w:rFonts w:ascii="Arial" w:hAnsi="Arial" w:cs="Arial"/>
                                <w:color w:val="0E0E0F"/>
                                <w:sz w:val="22"/>
                                <w:szCs w:val="22"/>
                              </w:rPr>
                              <w:tab/>
                            </w:r>
                            <w:hyperlink r:id="rId13" w:history="1">
                              <w:r w:rsidRPr="00760423">
                                <w:rPr>
                                  <w:rStyle w:val="Hyperlink"/>
                                  <w:rFonts w:ascii="Arial" w:hAnsi="Arial" w:cs="Arial"/>
                                  <w:sz w:val="22"/>
                                  <w:szCs w:val="22"/>
                                </w:rPr>
                                <w:t>https://forms.office.com/e/pdFcw1Sqi2?origin=lprLink</w:t>
                              </w:r>
                            </w:hyperlink>
                          </w:p>
                          <w:p w14:paraId="2CCC3C1F" w14:textId="62873C2B" w:rsidR="00AC6240" w:rsidRDefault="00AC6240" w:rsidP="00AC6240">
                            <w:pPr>
                              <w:ind w:left="720" w:hanging="720"/>
                              <w:rPr>
                                <w:rFonts w:ascii="Arial" w:hAnsi="Arial" w:cs="Arial"/>
                                <w:color w:val="0E0E0F"/>
                                <w:sz w:val="22"/>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91AFF" id="_x0000_s1028" type="#_x0000_t202" style="position:absolute;margin-left:0;margin-top:.85pt;width:316.2pt;height:164.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5sEQIAAP4DAAAOAAAAZHJzL2Uyb0RvYy54bWysU8Fu2zAMvQ/YPwi6L3aCZEmNOEWXLsOA&#10;rhvQ7QNkWY6FyaJGKbGzrx8lp2nQ3YbpIIgi+UQ+Pq1vh86wo0KvwZZ8Osk5U1ZCre2+5D++796t&#10;OP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" stroked="f">
                <v:textbox>
                  <w:txbxContent>
                    <w:p w14:paraId="7B138456" w14:textId="77777777" w:rsidR="00AC6240" w:rsidRDefault="00AC6240" w:rsidP="00AC6240">
                      <w:pPr>
                        <w:ind w:left="720" w:hanging="720"/>
                        <w:rPr>
                          <w:rFonts w:ascii="Arial" w:hAnsi="Arial" w:cs="Arial"/>
                          <w:color w:val="0E0E0F"/>
                          <w:sz w:val="22"/>
                          <w:szCs w:val="22"/>
                        </w:rPr>
                      </w:pPr>
                      <w:r>
                        <w:rPr>
                          <w:rFonts w:ascii="Arial" w:hAnsi="Arial" w:cs="Arial"/>
                          <w:color w:val="0E0E0F"/>
                          <w:sz w:val="22"/>
                          <w:szCs w:val="22"/>
                        </w:rPr>
                        <w:t>5.1</w:t>
                      </w:r>
                      <w:r>
                        <w:rPr>
                          <w:rFonts w:ascii="Arial" w:hAnsi="Arial" w:cs="Arial"/>
                          <w:color w:val="0E0E0F"/>
                          <w:sz w:val="22"/>
                          <w:szCs w:val="22"/>
                        </w:rPr>
                        <w:tab/>
                        <w:t>Young people</w:t>
                      </w:r>
                      <w:r w:rsidRPr="008E00ED">
                        <w:rPr>
                          <w:rFonts w:ascii="Arial" w:hAnsi="Arial" w:cs="Arial"/>
                          <w:color w:val="0E0E0F"/>
                          <w:sz w:val="22"/>
                          <w:szCs w:val="22"/>
                        </w:rPr>
                        <w:t xml:space="preserve"> can contact </w:t>
                      </w:r>
                      <w:r w:rsidRPr="00F32936">
                        <w:rPr>
                          <w:rFonts w:ascii="Arial" w:hAnsi="Arial" w:cs="Arial"/>
                          <w:color w:val="0E0E0F"/>
                          <w:sz w:val="22"/>
                          <w:szCs w:val="22"/>
                        </w:rPr>
                        <w:t>their Progression Coach (</w:t>
                      </w:r>
                      <w:r>
                        <w:rPr>
                          <w:rFonts w:ascii="Arial" w:hAnsi="Arial" w:cs="Arial"/>
                          <w:color w:val="0E0E0F"/>
                          <w:sz w:val="22"/>
                          <w:szCs w:val="22"/>
                        </w:rPr>
                        <w:t>PC)</w:t>
                      </w:r>
                      <w:r w:rsidRPr="008E00ED">
                        <w:rPr>
                          <w:rFonts w:ascii="Arial" w:hAnsi="Arial" w:cs="Arial"/>
                          <w:color w:val="0E0E0F"/>
                          <w:sz w:val="22"/>
                          <w:szCs w:val="22"/>
                        </w:rPr>
                        <w:t xml:space="preserve"> for support to make a request for an aid or adaptation to their property</w:t>
                      </w:r>
                      <w:r>
                        <w:rPr>
                          <w:rFonts w:ascii="Arial" w:hAnsi="Arial" w:cs="Arial"/>
                          <w:color w:val="0E0E0F"/>
                          <w:sz w:val="22"/>
                          <w:szCs w:val="22"/>
                        </w:rPr>
                        <w:t xml:space="preserve">. The Additional Needs and Adaptations Request Form can be found in </w:t>
                      </w:r>
                    </w:p>
                    <w:p w14:paraId="7D294514" w14:textId="37B542C6" w:rsidR="00AC6240" w:rsidRDefault="006451AD" w:rsidP="00AC6240">
                      <w:pPr>
                        <w:ind w:left="720"/>
                        <w:rPr>
                          <w:rFonts w:ascii="Arial" w:hAnsi="Arial" w:cs="Arial"/>
                          <w:color w:val="0E0E0F"/>
                          <w:sz w:val="22"/>
                          <w:szCs w:val="22"/>
                        </w:rPr>
                      </w:pPr>
                      <w:hyperlink w:anchor="app1" w:history="1">
                        <w:r w:rsidR="00AC6240" w:rsidRPr="00AC6240">
                          <w:rPr>
                            <w:rStyle w:val="Hyperlink"/>
                            <w:rFonts w:ascii="Arial" w:hAnsi="Arial" w:cs="Arial"/>
                            <w:sz w:val="22"/>
                            <w:szCs w:val="22"/>
                          </w:rPr>
                          <w:t>appendix 1</w:t>
                        </w:r>
                      </w:hyperlink>
                      <w:r w:rsidR="00AC6240">
                        <w:rPr>
                          <w:rFonts w:ascii="Arial" w:hAnsi="Arial" w:cs="Arial"/>
                          <w:color w:val="0E0E0F"/>
                          <w:sz w:val="22"/>
                          <w:szCs w:val="22"/>
                        </w:rPr>
                        <w:t xml:space="preserve"> of this document.</w:t>
                      </w:r>
                    </w:p>
                    <w:p w14:paraId="5436B027" w14:textId="77777777" w:rsidR="00AC6240" w:rsidRDefault="00AC6240" w:rsidP="00AC6240">
                      <w:pPr>
                        <w:ind w:left="720" w:hanging="720"/>
                        <w:rPr>
                          <w:rFonts w:ascii="Arial" w:hAnsi="Arial" w:cs="Arial"/>
                          <w:color w:val="0E0E0F"/>
                          <w:sz w:val="22"/>
                          <w:szCs w:val="22"/>
                        </w:rPr>
                      </w:pPr>
                    </w:p>
                    <w:p w14:paraId="08F7FBCD" w14:textId="77D6B7A7" w:rsidR="00AC6240" w:rsidRDefault="00AC6240" w:rsidP="00AC6240">
                      <w:pPr>
                        <w:ind w:left="720" w:hanging="720"/>
                        <w:rPr>
                          <w:rFonts w:ascii="Arial" w:hAnsi="Arial" w:cs="Arial"/>
                          <w:color w:val="0E0E0F"/>
                          <w:sz w:val="22"/>
                          <w:szCs w:val="22"/>
                        </w:rPr>
                      </w:pPr>
                      <w:r>
                        <w:rPr>
                          <w:rFonts w:ascii="Arial" w:hAnsi="Arial" w:cs="Arial"/>
                          <w:color w:val="0E0E0F"/>
                          <w:sz w:val="22"/>
                          <w:szCs w:val="22"/>
                        </w:rPr>
                        <w:tab/>
                      </w:r>
                      <w:r w:rsidR="005B5AA7">
                        <w:rPr>
                          <w:rFonts w:ascii="Arial" w:hAnsi="Arial" w:cs="Arial"/>
                          <w:color w:val="0E0E0F"/>
                          <w:sz w:val="22"/>
                          <w:szCs w:val="22"/>
                        </w:rPr>
                        <w:t>Alternatively,</w:t>
                      </w:r>
                      <w:r>
                        <w:rPr>
                          <w:rFonts w:ascii="Arial" w:hAnsi="Arial" w:cs="Arial"/>
                          <w:color w:val="0E0E0F"/>
                          <w:sz w:val="22"/>
                          <w:szCs w:val="22"/>
                        </w:rPr>
                        <w:t xml:space="preserve"> you can use the link below or the code opposite, which will take you to </w:t>
                      </w:r>
                      <w:r w:rsidR="005B5AA7">
                        <w:rPr>
                          <w:rFonts w:ascii="Arial" w:hAnsi="Arial" w:cs="Arial"/>
                          <w:color w:val="0E0E0F"/>
                          <w:sz w:val="22"/>
                          <w:szCs w:val="22"/>
                        </w:rPr>
                        <w:t>an</w:t>
                      </w:r>
                      <w:r>
                        <w:rPr>
                          <w:rFonts w:ascii="Arial" w:hAnsi="Arial" w:cs="Arial"/>
                          <w:color w:val="0E0E0F"/>
                          <w:sz w:val="22"/>
                          <w:szCs w:val="22"/>
                        </w:rPr>
                        <w:t xml:space="preserve"> online form that can be completed and submitted. </w:t>
                      </w:r>
                    </w:p>
                    <w:p w14:paraId="7A63BD30" w14:textId="77777777" w:rsidR="00AC6240" w:rsidRDefault="00AC6240" w:rsidP="00AC6240">
                      <w:pPr>
                        <w:ind w:left="720" w:hanging="720"/>
                        <w:rPr>
                          <w:rFonts w:ascii="Arial" w:hAnsi="Arial" w:cs="Arial"/>
                          <w:color w:val="0E0E0F"/>
                          <w:sz w:val="22"/>
                          <w:szCs w:val="22"/>
                        </w:rPr>
                      </w:pPr>
                    </w:p>
                    <w:p w14:paraId="3F0FF718" w14:textId="77777777" w:rsidR="00AC6240" w:rsidRDefault="00AC6240" w:rsidP="00AC6240">
                      <w:pPr>
                        <w:rPr>
                          <w:rFonts w:ascii="Arial" w:hAnsi="Arial" w:cs="Arial"/>
                          <w:color w:val="0E0E0F"/>
                          <w:sz w:val="22"/>
                          <w:szCs w:val="22"/>
                        </w:rPr>
                      </w:pPr>
                      <w:r>
                        <w:rPr>
                          <w:rFonts w:ascii="Arial" w:hAnsi="Arial" w:cs="Arial"/>
                          <w:color w:val="0E0E0F"/>
                          <w:sz w:val="22"/>
                          <w:szCs w:val="22"/>
                        </w:rPr>
                        <w:tab/>
                      </w:r>
                      <w:hyperlink r:id="rId14" w:history="1">
                        <w:r w:rsidRPr="00760423">
                          <w:rPr>
                            <w:rStyle w:val="Hyperlink"/>
                            <w:rFonts w:ascii="Arial" w:hAnsi="Arial" w:cs="Arial"/>
                            <w:sz w:val="22"/>
                            <w:szCs w:val="22"/>
                          </w:rPr>
                          <w:t>https://forms.office.com/e/pdFcw1Sqi2?origin=lprLink</w:t>
                        </w:r>
                      </w:hyperlink>
                    </w:p>
                    <w:p w14:paraId="2CCC3C1F" w14:textId="62873C2B" w:rsidR="00AC6240" w:rsidRDefault="00AC6240" w:rsidP="00AC6240">
                      <w:pPr>
                        <w:ind w:left="720" w:hanging="720"/>
                        <w:rPr>
                          <w:rFonts w:ascii="Arial" w:hAnsi="Arial" w:cs="Arial"/>
                          <w:color w:val="0E0E0F"/>
                          <w:sz w:val="22"/>
                          <w:szCs w:val="22"/>
                          <w:highlight w:val="yellow"/>
                        </w:rPr>
                      </w:pPr>
                    </w:p>
                  </w:txbxContent>
                </v:textbox>
                <w10:wrap type="square" anchorx="margin"/>
              </v:shape>
            </w:pict>
          </mc:Fallback>
        </mc:AlternateContent>
      </w:r>
    </w:p>
    <w:p w14:paraId="2F9AD774" w14:textId="0043D71D" w:rsidR="00AC6240" w:rsidRDefault="00AC6240" w:rsidP="008E00ED">
      <w:pPr>
        <w:rPr>
          <w:rFonts w:ascii="Arial" w:hAnsi="Arial" w:cs="Arial"/>
          <w:sz w:val="22"/>
          <w:szCs w:val="22"/>
        </w:rPr>
      </w:pPr>
    </w:p>
    <w:p w14:paraId="0CB6676D" w14:textId="11764BC1" w:rsidR="00AC6240" w:rsidRDefault="00AC6240" w:rsidP="008E00ED">
      <w:pPr>
        <w:rPr>
          <w:rFonts w:ascii="Arial" w:hAnsi="Arial" w:cs="Arial"/>
          <w:sz w:val="22"/>
          <w:szCs w:val="22"/>
        </w:rPr>
      </w:pPr>
    </w:p>
    <w:p w14:paraId="44F12F05" w14:textId="77777777" w:rsidR="00AC6240" w:rsidRDefault="00AC6240" w:rsidP="008E00ED">
      <w:pPr>
        <w:rPr>
          <w:rFonts w:ascii="Arial" w:hAnsi="Arial" w:cs="Arial"/>
          <w:sz w:val="22"/>
          <w:szCs w:val="22"/>
        </w:rPr>
      </w:pPr>
    </w:p>
    <w:p w14:paraId="3495C972" w14:textId="450B44CC" w:rsidR="00AC6240" w:rsidRDefault="00AC6240" w:rsidP="008E00ED">
      <w:pPr>
        <w:rPr>
          <w:rFonts w:ascii="Arial" w:hAnsi="Arial" w:cs="Arial"/>
          <w:sz w:val="22"/>
          <w:szCs w:val="22"/>
        </w:rPr>
      </w:pPr>
    </w:p>
    <w:p w14:paraId="3DC923C4" w14:textId="77777777" w:rsidR="00AC6240" w:rsidRDefault="00AC6240" w:rsidP="008E00ED">
      <w:pPr>
        <w:rPr>
          <w:rFonts w:ascii="Arial" w:hAnsi="Arial" w:cs="Arial"/>
          <w:sz w:val="22"/>
          <w:szCs w:val="22"/>
        </w:rPr>
      </w:pPr>
    </w:p>
    <w:p w14:paraId="5D3420F1" w14:textId="6329E97D" w:rsidR="00AC6240" w:rsidRDefault="00AC6240" w:rsidP="008E00ED">
      <w:pPr>
        <w:rPr>
          <w:rFonts w:ascii="Arial" w:hAnsi="Arial" w:cs="Arial"/>
          <w:sz w:val="22"/>
          <w:szCs w:val="22"/>
        </w:rPr>
      </w:pPr>
    </w:p>
    <w:p w14:paraId="4C6CCE5C" w14:textId="77777777" w:rsidR="00AC6240" w:rsidRDefault="00AC6240" w:rsidP="008E00ED">
      <w:pPr>
        <w:rPr>
          <w:rFonts w:ascii="Arial" w:hAnsi="Arial" w:cs="Arial"/>
          <w:sz w:val="22"/>
          <w:szCs w:val="22"/>
        </w:rPr>
      </w:pPr>
    </w:p>
    <w:p w14:paraId="6EAADA52" w14:textId="77777777" w:rsidR="00AC6240" w:rsidRDefault="00AC6240" w:rsidP="008E00ED">
      <w:pPr>
        <w:rPr>
          <w:rFonts w:ascii="Arial" w:hAnsi="Arial" w:cs="Arial"/>
          <w:sz w:val="22"/>
          <w:szCs w:val="22"/>
        </w:rPr>
      </w:pPr>
    </w:p>
    <w:p w14:paraId="5FB76362" w14:textId="7F9D9750" w:rsidR="00AC6240" w:rsidRDefault="00AC6240" w:rsidP="008E00ED">
      <w:pPr>
        <w:rPr>
          <w:rFonts w:ascii="Arial" w:hAnsi="Arial" w:cs="Arial"/>
          <w:sz w:val="22"/>
          <w:szCs w:val="22"/>
        </w:rPr>
      </w:pPr>
    </w:p>
    <w:p w14:paraId="74F804A8" w14:textId="77777777" w:rsidR="00AC6240" w:rsidRDefault="00AC6240" w:rsidP="008E00ED">
      <w:pPr>
        <w:rPr>
          <w:rFonts w:ascii="Arial" w:hAnsi="Arial" w:cs="Arial"/>
          <w:sz w:val="22"/>
          <w:szCs w:val="22"/>
        </w:rPr>
      </w:pPr>
    </w:p>
    <w:p w14:paraId="0E7701F6" w14:textId="77777777" w:rsidR="00AC6240" w:rsidRDefault="00AC6240" w:rsidP="008E00ED">
      <w:pPr>
        <w:rPr>
          <w:rFonts w:ascii="Arial" w:hAnsi="Arial" w:cs="Arial"/>
          <w:sz w:val="22"/>
          <w:szCs w:val="22"/>
        </w:rPr>
      </w:pPr>
    </w:p>
    <w:p w14:paraId="4E2B6419" w14:textId="581F1DC4" w:rsidR="00AC6240" w:rsidRDefault="00AC6240" w:rsidP="008E00ED">
      <w:pPr>
        <w:rPr>
          <w:rFonts w:ascii="Arial" w:hAnsi="Arial" w:cs="Arial"/>
          <w:sz w:val="22"/>
          <w:szCs w:val="22"/>
        </w:rPr>
      </w:pPr>
    </w:p>
    <w:p w14:paraId="6A84D8B9" w14:textId="550BC71D" w:rsidR="00AC6240" w:rsidRDefault="00AC6240" w:rsidP="008E00ED">
      <w:pPr>
        <w:rPr>
          <w:rFonts w:ascii="Arial" w:hAnsi="Arial" w:cs="Arial"/>
          <w:sz w:val="22"/>
          <w:szCs w:val="22"/>
        </w:rPr>
      </w:pPr>
    </w:p>
    <w:p w14:paraId="6273D732" w14:textId="77777777" w:rsidR="00AC6240" w:rsidRDefault="00AC6240" w:rsidP="008E00ED">
      <w:pPr>
        <w:rPr>
          <w:rFonts w:ascii="Arial" w:hAnsi="Arial" w:cs="Arial"/>
          <w:sz w:val="22"/>
          <w:szCs w:val="22"/>
        </w:rPr>
      </w:pPr>
    </w:p>
    <w:p w14:paraId="32130054" w14:textId="77777777" w:rsidR="00AC6240" w:rsidRDefault="00AC6240" w:rsidP="008E00ED">
      <w:pPr>
        <w:rPr>
          <w:rFonts w:ascii="Arial" w:hAnsi="Arial" w:cs="Arial"/>
          <w:sz w:val="22"/>
          <w:szCs w:val="22"/>
        </w:rPr>
      </w:pPr>
    </w:p>
    <w:p w14:paraId="69B6673F" w14:textId="684AB044" w:rsidR="00310DDA" w:rsidRPr="008E00ED" w:rsidRDefault="008E00ED" w:rsidP="008E00ED">
      <w:pPr>
        <w:ind w:left="720" w:hanging="720"/>
        <w:rPr>
          <w:rFonts w:ascii="Arial" w:hAnsi="Arial" w:cs="Arial"/>
          <w:color w:val="0E0E0F"/>
          <w:sz w:val="22"/>
          <w:szCs w:val="22"/>
        </w:rPr>
      </w:pPr>
      <w:r>
        <w:rPr>
          <w:rFonts w:ascii="Arial" w:hAnsi="Arial" w:cs="Arial"/>
          <w:color w:val="0E0E0F"/>
          <w:sz w:val="22"/>
          <w:szCs w:val="22"/>
        </w:rPr>
        <w:t>5.2</w:t>
      </w:r>
      <w:r>
        <w:rPr>
          <w:rFonts w:ascii="Arial" w:hAnsi="Arial" w:cs="Arial"/>
          <w:color w:val="0E0E0F"/>
          <w:sz w:val="22"/>
          <w:szCs w:val="22"/>
        </w:rPr>
        <w:tab/>
      </w:r>
      <w:r w:rsidR="00505BA0" w:rsidRPr="008E00ED">
        <w:rPr>
          <w:rFonts w:ascii="Arial" w:hAnsi="Arial" w:cs="Arial"/>
          <w:color w:val="0E0E0F"/>
          <w:sz w:val="22"/>
          <w:szCs w:val="22"/>
        </w:rPr>
        <w:t>St Basils will</w:t>
      </w:r>
      <w:r w:rsidR="00310DDA" w:rsidRPr="008E00ED">
        <w:rPr>
          <w:rFonts w:ascii="Arial" w:hAnsi="Arial" w:cs="Arial"/>
          <w:color w:val="0E0E0F"/>
          <w:sz w:val="22"/>
          <w:szCs w:val="22"/>
        </w:rPr>
        <w:t xml:space="preserve"> only consider adaptations </w:t>
      </w:r>
      <w:r w:rsidR="005D2476">
        <w:rPr>
          <w:rFonts w:ascii="Arial" w:hAnsi="Arial" w:cs="Arial"/>
          <w:color w:val="0E0E0F"/>
          <w:sz w:val="22"/>
          <w:szCs w:val="22"/>
        </w:rPr>
        <w:t>after a St Basils surveyor</w:t>
      </w:r>
      <w:r w:rsidR="001C4E7F">
        <w:rPr>
          <w:rFonts w:ascii="Arial" w:hAnsi="Arial" w:cs="Arial"/>
          <w:color w:val="0E0E0F"/>
          <w:sz w:val="22"/>
          <w:szCs w:val="22"/>
        </w:rPr>
        <w:t>,</w:t>
      </w:r>
      <w:r w:rsidR="007A5EBA">
        <w:rPr>
          <w:rFonts w:ascii="Arial" w:hAnsi="Arial" w:cs="Arial"/>
          <w:color w:val="0E0E0F"/>
          <w:sz w:val="22"/>
          <w:szCs w:val="22"/>
        </w:rPr>
        <w:t xml:space="preserve"> in conjunction with the Youth Service Manager</w:t>
      </w:r>
      <w:r w:rsidR="003B4297">
        <w:rPr>
          <w:rFonts w:ascii="Arial" w:hAnsi="Arial" w:cs="Arial"/>
          <w:color w:val="0E0E0F"/>
          <w:sz w:val="22"/>
          <w:szCs w:val="22"/>
        </w:rPr>
        <w:t>,</w:t>
      </w:r>
      <w:r w:rsidR="005D2476">
        <w:rPr>
          <w:rFonts w:ascii="Arial" w:hAnsi="Arial" w:cs="Arial"/>
          <w:color w:val="0E0E0F"/>
          <w:sz w:val="22"/>
          <w:szCs w:val="22"/>
        </w:rPr>
        <w:t xml:space="preserve"> has</w:t>
      </w:r>
      <w:r w:rsidR="00505BA0" w:rsidRPr="008E00ED">
        <w:rPr>
          <w:rFonts w:ascii="Arial" w:hAnsi="Arial" w:cs="Arial"/>
          <w:color w:val="0E0E0F"/>
          <w:sz w:val="22"/>
          <w:szCs w:val="22"/>
        </w:rPr>
        <w:t xml:space="preserve"> </w:t>
      </w:r>
      <w:r w:rsidR="00310DDA" w:rsidRPr="008E00ED">
        <w:rPr>
          <w:rFonts w:ascii="Arial" w:hAnsi="Arial" w:cs="Arial"/>
          <w:color w:val="0E0E0F"/>
          <w:sz w:val="22"/>
          <w:szCs w:val="22"/>
        </w:rPr>
        <w:t xml:space="preserve">assessed the household </w:t>
      </w:r>
      <w:r w:rsidR="00D63395">
        <w:rPr>
          <w:rFonts w:ascii="Arial" w:hAnsi="Arial" w:cs="Arial"/>
          <w:color w:val="0E0E0F"/>
          <w:sz w:val="22"/>
          <w:szCs w:val="22"/>
        </w:rPr>
        <w:t xml:space="preserve">and property </w:t>
      </w:r>
      <w:r w:rsidR="00310DDA" w:rsidRPr="008E00ED">
        <w:rPr>
          <w:rFonts w:ascii="Arial" w:hAnsi="Arial" w:cs="Arial"/>
          <w:color w:val="0E0E0F"/>
          <w:sz w:val="22"/>
          <w:szCs w:val="22"/>
        </w:rPr>
        <w:t xml:space="preserve">situation and </w:t>
      </w:r>
      <w:r w:rsidR="00D63395">
        <w:rPr>
          <w:rFonts w:ascii="Arial" w:hAnsi="Arial" w:cs="Arial"/>
          <w:color w:val="0E0E0F"/>
          <w:sz w:val="22"/>
          <w:szCs w:val="22"/>
        </w:rPr>
        <w:t>identified</w:t>
      </w:r>
      <w:r w:rsidR="00310DDA" w:rsidRPr="008E00ED">
        <w:rPr>
          <w:rFonts w:ascii="Arial" w:hAnsi="Arial" w:cs="Arial"/>
          <w:color w:val="0E0E0F"/>
          <w:sz w:val="22"/>
          <w:szCs w:val="22"/>
        </w:rPr>
        <w:t xml:space="preserve"> that the works are both necessary and appropriate, given the nature of the disability</w:t>
      </w:r>
      <w:r w:rsidR="00D63395">
        <w:rPr>
          <w:rFonts w:ascii="Arial" w:hAnsi="Arial" w:cs="Arial"/>
          <w:color w:val="0E0E0F"/>
          <w:sz w:val="22"/>
          <w:szCs w:val="22"/>
        </w:rPr>
        <w:t xml:space="preserve"> and the </w:t>
      </w:r>
      <w:r w:rsidR="007A5EBA">
        <w:rPr>
          <w:rFonts w:ascii="Arial" w:hAnsi="Arial" w:cs="Arial"/>
          <w:color w:val="0E0E0F"/>
          <w:sz w:val="22"/>
          <w:szCs w:val="22"/>
        </w:rPr>
        <w:t>adaptability</w:t>
      </w:r>
      <w:r w:rsidR="00D63395">
        <w:rPr>
          <w:rFonts w:ascii="Arial" w:hAnsi="Arial" w:cs="Arial"/>
          <w:color w:val="0E0E0F"/>
          <w:sz w:val="22"/>
          <w:szCs w:val="22"/>
        </w:rPr>
        <w:t xml:space="preserve"> of the property</w:t>
      </w:r>
      <w:r w:rsidR="00310DDA" w:rsidRPr="008E00ED">
        <w:rPr>
          <w:rFonts w:ascii="Arial" w:hAnsi="Arial" w:cs="Arial"/>
          <w:color w:val="0E0E0F"/>
          <w:sz w:val="22"/>
          <w:szCs w:val="22"/>
        </w:rPr>
        <w:t>.</w:t>
      </w:r>
      <w:r w:rsidR="00D63395">
        <w:rPr>
          <w:rFonts w:ascii="Arial" w:hAnsi="Arial" w:cs="Arial"/>
          <w:color w:val="0E0E0F"/>
          <w:sz w:val="22"/>
          <w:szCs w:val="22"/>
        </w:rPr>
        <w:t xml:space="preserve"> </w:t>
      </w:r>
    </w:p>
    <w:p w14:paraId="2F7B6B6F" w14:textId="77777777" w:rsidR="008E00ED" w:rsidRDefault="008E00ED" w:rsidP="008E00ED">
      <w:pPr>
        <w:rPr>
          <w:rFonts w:ascii="Arial" w:hAnsi="Arial" w:cs="Arial"/>
          <w:color w:val="0E0E0F"/>
          <w:sz w:val="22"/>
          <w:szCs w:val="22"/>
          <w:lang w:eastAsia="en-GB"/>
        </w:rPr>
      </w:pPr>
    </w:p>
    <w:p w14:paraId="3708CFDC" w14:textId="571A315B" w:rsidR="007648EF" w:rsidRPr="008E00ED" w:rsidRDefault="008E00ED" w:rsidP="008E00ED">
      <w:pPr>
        <w:rPr>
          <w:rFonts w:ascii="Arial" w:hAnsi="Arial" w:cs="Arial"/>
          <w:color w:val="0E0E0F"/>
          <w:sz w:val="22"/>
          <w:szCs w:val="22"/>
          <w:lang w:eastAsia="en-GB"/>
        </w:rPr>
      </w:pPr>
      <w:r>
        <w:rPr>
          <w:rFonts w:ascii="Arial" w:hAnsi="Arial" w:cs="Arial"/>
          <w:color w:val="0E0E0F"/>
          <w:sz w:val="22"/>
          <w:szCs w:val="22"/>
          <w:lang w:eastAsia="en-GB"/>
        </w:rPr>
        <w:t>5.3</w:t>
      </w:r>
      <w:r>
        <w:rPr>
          <w:rFonts w:ascii="Arial" w:hAnsi="Arial" w:cs="Arial"/>
          <w:color w:val="0E0E0F"/>
          <w:sz w:val="22"/>
          <w:szCs w:val="22"/>
          <w:lang w:eastAsia="en-GB"/>
        </w:rPr>
        <w:tab/>
      </w:r>
      <w:r w:rsidR="007648EF" w:rsidRPr="008E00ED">
        <w:rPr>
          <w:rFonts w:ascii="Arial" w:hAnsi="Arial" w:cs="Arial"/>
          <w:color w:val="0E0E0F"/>
          <w:sz w:val="22"/>
          <w:szCs w:val="22"/>
          <w:lang w:eastAsia="en-GB"/>
        </w:rPr>
        <w:t xml:space="preserve">In all cases, </w:t>
      </w:r>
      <w:r w:rsidR="00505BA0" w:rsidRPr="008E00ED">
        <w:rPr>
          <w:rFonts w:ascii="Arial" w:hAnsi="Arial" w:cs="Arial"/>
          <w:color w:val="0E0E0F"/>
          <w:sz w:val="22"/>
          <w:szCs w:val="22"/>
          <w:lang w:eastAsia="en-GB"/>
        </w:rPr>
        <w:t>St Basils will ensure:</w:t>
      </w:r>
    </w:p>
    <w:p w14:paraId="681AF0E7" w14:textId="77777777" w:rsidR="007648EF" w:rsidRPr="008E00ED" w:rsidRDefault="007648EF" w:rsidP="008E00ED">
      <w:pPr>
        <w:pStyle w:val="ListParagraph"/>
        <w:numPr>
          <w:ilvl w:val="0"/>
          <w:numId w:val="18"/>
        </w:numPr>
        <w:rPr>
          <w:rFonts w:ascii="Arial" w:hAnsi="Arial" w:cs="Arial"/>
          <w:color w:val="0E0E0F"/>
          <w:sz w:val="22"/>
          <w:szCs w:val="22"/>
          <w:lang w:eastAsia="en-GB"/>
        </w:rPr>
      </w:pPr>
      <w:r w:rsidRPr="008E00ED">
        <w:rPr>
          <w:rFonts w:ascii="Arial" w:hAnsi="Arial" w:cs="Arial"/>
          <w:color w:val="0E0E0F"/>
          <w:sz w:val="22"/>
          <w:szCs w:val="22"/>
          <w:lang w:eastAsia="en-GB"/>
        </w:rPr>
        <w:t>Cases are assessed fairly and equally</w:t>
      </w:r>
    </w:p>
    <w:p w14:paraId="6C98C0C8" w14:textId="77777777" w:rsidR="007648EF" w:rsidRPr="008E00ED" w:rsidRDefault="007648EF" w:rsidP="008E00ED">
      <w:pPr>
        <w:pStyle w:val="ListParagraph"/>
        <w:numPr>
          <w:ilvl w:val="0"/>
          <w:numId w:val="18"/>
        </w:numPr>
        <w:rPr>
          <w:rFonts w:ascii="Arial" w:hAnsi="Arial" w:cs="Arial"/>
          <w:color w:val="0E0E0F"/>
          <w:sz w:val="22"/>
          <w:szCs w:val="22"/>
          <w:lang w:eastAsia="en-GB"/>
        </w:rPr>
      </w:pPr>
      <w:r w:rsidRPr="008E00ED">
        <w:rPr>
          <w:rFonts w:ascii="Arial" w:hAnsi="Arial" w:cs="Arial"/>
          <w:color w:val="0E0E0F"/>
          <w:sz w:val="22"/>
          <w:szCs w:val="22"/>
          <w:lang w:eastAsia="en-GB"/>
        </w:rPr>
        <w:t xml:space="preserve">Exceptional individual needs are </w:t>
      </w:r>
      <w:proofErr w:type="gramStart"/>
      <w:r w:rsidRPr="008E00ED">
        <w:rPr>
          <w:rFonts w:ascii="Arial" w:hAnsi="Arial" w:cs="Arial"/>
          <w:color w:val="0E0E0F"/>
          <w:sz w:val="22"/>
          <w:szCs w:val="22"/>
          <w:lang w:eastAsia="en-GB"/>
        </w:rPr>
        <w:t>taken into account</w:t>
      </w:r>
      <w:proofErr w:type="gramEnd"/>
    </w:p>
    <w:p w14:paraId="3B28A3F4" w14:textId="77777777" w:rsidR="007648EF" w:rsidRPr="008E00ED" w:rsidRDefault="007648EF" w:rsidP="008E00ED">
      <w:pPr>
        <w:pStyle w:val="ListParagraph"/>
        <w:numPr>
          <w:ilvl w:val="0"/>
          <w:numId w:val="18"/>
        </w:numPr>
        <w:rPr>
          <w:rFonts w:ascii="Arial" w:hAnsi="Arial" w:cs="Arial"/>
          <w:color w:val="0E0E0F"/>
          <w:sz w:val="22"/>
          <w:szCs w:val="22"/>
          <w:lang w:eastAsia="en-GB"/>
        </w:rPr>
      </w:pPr>
      <w:r w:rsidRPr="008E00ED">
        <w:rPr>
          <w:rFonts w:ascii="Arial" w:hAnsi="Arial" w:cs="Arial"/>
          <w:color w:val="0E0E0F"/>
          <w:sz w:val="22"/>
          <w:szCs w:val="22"/>
          <w:lang w:eastAsia="en-GB"/>
        </w:rPr>
        <w:t>Public money is used responsibly</w:t>
      </w:r>
    </w:p>
    <w:p w14:paraId="2126A5AE" w14:textId="77777777" w:rsidR="007648EF" w:rsidRPr="008E00ED" w:rsidRDefault="007648EF" w:rsidP="008E00ED">
      <w:pPr>
        <w:pStyle w:val="ListParagraph"/>
        <w:numPr>
          <w:ilvl w:val="0"/>
          <w:numId w:val="18"/>
        </w:numPr>
        <w:rPr>
          <w:rFonts w:ascii="Arial" w:hAnsi="Arial" w:cs="Arial"/>
          <w:color w:val="0E0E0F"/>
          <w:sz w:val="22"/>
          <w:szCs w:val="22"/>
          <w:lang w:eastAsia="en-GB"/>
        </w:rPr>
      </w:pPr>
      <w:r w:rsidRPr="008E00ED">
        <w:rPr>
          <w:rFonts w:ascii="Arial" w:hAnsi="Arial" w:cs="Arial"/>
          <w:color w:val="0E0E0F"/>
          <w:sz w:val="22"/>
          <w:szCs w:val="22"/>
          <w:lang w:eastAsia="en-GB"/>
        </w:rPr>
        <w:t>Alternative options to meet the applicant’s needs are considered</w:t>
      </w:r>
    </w:p>
    <w:p w14:paraId="2B444A9B" w14:textId="77777777" w:rsidR="008E00ED" w:rsidRDefault="008E00ED" w:rsidP="008E00ED">
      <w:pPr>
        <w:rPr>
          <w:rFonts w:ascii="Arial" w:hAnsi="Arial" w:cs="Arial"/>
          <w:color w:val="0E0E0F"/>
          <w:sz w:val="22"/>
          <w:szCs w:val="22"/>
          <w:lang w:eastAsia="en-GB"/>
        </w:rPr>
      </w:pPr>
    </w:p>
    <w:p w14:paraId="638D4F53" w14:textId="4282F911" w:rsidR="007648EF" w:rsidRPr="008E00ED" w:rsidRDefault="008E00ED" w:rsidP="008E00ED">
      <w:pPr>
        <w:ind w:left="720" w:hanging="720"/>
        <w:rPr>
          <w:rFonts w:ascii="Arial" w:hAnsi="Arial" w:cs="Arial"/>
          <w:color w:val="0E0E0F"/>
          <w:sz w:val="22"/>
          <w:szCs w:val="22"/>
          <w:lang w:eastAsia="en-GB"/>
        </w:rPr>
      </w:pPr>
      <w:r>
        <w:rPr>
          <w:rFonts w:ascii="Arial" w:hAnsi="Arial" w:cs="Arial"/>
          <w:color w:val="0E0E0F"/>
          <w:sz w:val="22"/>
          <w:szCs w:val="22"/>
          <w:lang w:eastAsia="en-GB"/>
        </w:rPr>
        <w:t>5.4</w:t>
      </w:r>
      <w:r>
        <w:rPr>
          <w:rFonts w:ascii="Arial" w:hAnsi="Arial" w:cs="Arial"/>
          <w:color w:val="0E0E0F"/>
          <w:sz w:val="22"/>
          <w:szCs w:val="22"/>
          <w:lang w:eastAsia="en-GB"/>
        </w:rPr>
        <w:tab/>
      </w:r>
      <w:r w:rsidR="007648EF" w:rsidRPr="008E00ED">
        <w:rPr>
          <w:rFonts w:ascii="Arial" w:hAnsi="Arial" w:cs="Arial"/>
          <w:color w:val="0E0E0F"/>
          <w:sz w:val="22"/>
          <w:szCs w:val="22"/>
          <w:lang w:eastAsia="en-GB"/>
        </w:rPr>
        <w:t xml:space="preserve">The </w:t>
      </w:r>
      <w:r w:rsidR="00505BA0" w:rsidRPr="008E00ED">
        <w:rPr>
          <w:rFonts w:ascii="Arial" w:hAnsi="Arial" w:cs="Arial"/>
          <w:color w:val="0E0E0F"/>
          <w:sz w:val="22"/>
          <w:szCs w:val="22"/>
          <w:lang w:eastAsia="en-GB"/>
        </w:rPr>
        <w:t xml:space="preserve">PC </w:t>
      </w:r>
      <w:r w:rsidR="00F32936">
        <w:rPr>
          <w:rFonts w:ascii="Arial" w:hAnsi="Arial" w:cs="Arial"/>
          <w:color w:val="0E0E0F"/>
          <w:sz w:val="22"/>
          <w:szCs w:val="22"/>
          <w:lang w:eastAsia="en-GB"/>
        </w:rPr>
        <w:t xml:space="preserve">will </w:t>
      </w:r>
      <w:r w:rsidR="007648EF" w:rsidRPr="008E00ED">
        <w:rPr>
          <w:rFonts w:ascii="Arial" w:hAnsi="Arial" w:cs="Arial"/>
          <w:color w:val="0E0E0F"/>
          <w:sz w:val="22"/>
          <w:szCs w:val="22"/>
          <w:lang w:eastAsia="en-GB"/>
        </w:rPr>
        <w:t xml:space="preserve">work closely </w:t>
      </w:r>
      <w:r w:rsidR="00505BA0" w:rsidRPr="008E00ED">
        <w:rPr>
          <w:rFonts w:ascii="Arial" w:hAnsi="Arial" w:cs="Arial"/>
          <w:color w:val="0E0E0F"/>
          <w:sz w:val="22"/>
          <w:szCs w:val="22"/>
          <w:lang w:eastAsia="en-GB"/>
        </w:rPr>
        <w:t>with the</w:t>
      </w:r>
      <w:r w:rsidR="00685DD8">
        <w:rPr>
          <w:rFonts w:ascii="Arial" w:hAnsi="Arial" w:cs="Arial"/>
          <w:color w:val="0E0E0F"/>
          <w:sz w:val="22"/>
          <w:szCs w:val="22"/>
          <w:lang w:eastAsia="en-GB"/>
        </w:rPr>
        <w:t xml:space="preserve"> Property Services Department</w:t>
      </w:r>
      <w:r w:rsidR="00505BA0" w:rsidRPr="008E00ED">
        <w:rPr>
          <w:rFonts w:ascii="Arial" w:hAnsi="Arial" w:cs="Arial"/>
          <w:color w:val="0E0E0F"/>
          <w:sz w:val="22"/>
          <w:szCs w:val="22"/>
          <w:lang w:eastAsia="en-GB"/>
        </w:rPr>
        <w:t xml:space="preserve"> in </w:t>
      </w:r>
      <w:r w:rsidR="007648EF" w:rsidRPr="008E00ED">
        <w:rPr>
          <w:rFonts w:ascii="Arial" w:hAnsi="Arial" w:cs="Arial"/>
          <w:color w:val="0E0E0F"/>
          <w:sz w:val="22"/>
          <w:szCs w:val="22"/>
          <w:lang w:eastAsia="en-GB"/>
        </w:rPr>
        <w:t xml:space="preserve">arranging visits where necessary with the </w:t>
      </w:r>
      <w:r w:rsidR="00505BA0" w:rsidRPr="008E00ED">
        <w:rPr>
          <w:rFonts w:ascii="Arial" w:hAnsi="Arial" w:cs="Arial"/>
          <w:color w:val="0E0E0F"/>
          <w:sz w:val="22"/>
          <w:szCs w:val="22"/>
          <w:lang w:eastAsia="en-GB"/>
        </w:rPr>
        <w:t>Survey</w:t>
      </w:r>
      <w:r w:rsidR="00F32936">
        <w:rPr>
          <w:rFonts w:ascii="Arial" w:hAnsi="Arial" w:cs="Arial"/>
          <w:color w:val="0E0E0F"/>
          <w:sz w:val="22"/>
          <w:szCs w:val="22"/>
          <w:lang w:eastAsia="en-GB"/>
        </w:rPr>
        <w:t>or/Assessor. With</w:t>
      </w:r>
      <w:r w:rsidR="007648EF" w:rsidRPr="008E00ED">
        <w:rPr>
          <w:rFonts w:ascii="Arial" w:hAnsi="Arial" w:cs="Arial"/>
          <w:color w:val="0E0E0F"/>
          <w:sz w:val="22"/>
          <w:szCs w:val="22"/>
          <w:lang w:eastAsia="en-GB"/>
        </w:rPr>
        <w:t xml:space="preserve"> complex cases</w:t>
      </w:r>
      <w:r w:rsidR="00F32936">
        <w:rPr>
          <w:rFonts w:ascii="Arial" w:hAnsi="Arial" w:cs="Arial"/>
          <w:color w:val="0E0E0F"/>
          <w:sz w:val="22"/>
          <w:szCs w:val="22"/>
          <w:lang w:eastAsia="en-GB"/>
        </w:rPr>
        <w:t>,</w:t>
      </w:r>
      <w:r w:rsidR="007648EF" w:rsidRPr="008E00ED">
        <w:rPr>
          <w:rFonts w:ascii="Arial" w:hAnsi="Arial" w:cs="Arial"/>
          <w:color w:val="0E0E0F"/>
          <w:sz w:val="22"/>
          <w:szCs w:val="22"/>
          <w:lang w:eastAsia="en-GB"/>
        </w:rPr>
        <w:t xml:space="preserve"> </w:t>
      </w:r>
      <w:r w:rsidR="00F32936">
        <w:rPr>
          <w:rFonts w:ascii="Arial" w:hAnsi="Arial" w:cs="Arial"/>
          <w:color w:val="0E0E0F"/>
          <w:sz w:val="22"/>
          <w:szCs w:val="22"/>
          <w:lang w:eastAsia="en-GB"/>
        </w:rPr>
        <w:t xml:space="preserve">other persons may need to be involved to </w:t>
      </w:r>
      <w:r w:rsidR="007648EF" w:rsidRPr="008E00ED">
        <w:rPr>
          <w:rFonts w:ascii="Arial" w:hAnsi="Arial" w:cs="Arial"/>
          <w:color w:val="0E0E0F"/>
          <w:sz w:val="22"/>
          <w:szCs w:val="22"/>
          <w:lang w:eastAsia="en-GB"/>
        </w:rPr>
        <w:t xml:space="preserve">discuss all available options for the </w:t>
      </w:r>
      <w:r w:rsidR="0006398B" w:rsidRPr="00F32936">
        <w:rPr>
          <w:rFonts w:ascii="Arial" w:hAnsi="Arial" w:cs="Arial"/>
          <w:color w:val="0E0E0F"/>
          <w:sz w:val="22"/>
          <w:szCs w:val="22"/>
        </w:rPr>
        <w:t>young person</w:t>
      </w:r>
      <w:r w:rsidR="007648EF" w:rsidRPr="008E00ED">
        <w:rPr>
          <w:rFonts w:ascii="Arial" w:hAnsi="Arial" w:cs="Arial"/>
          <w:color w:val="0E0E0F"/>
          <w:sz w:val="22"/>
          <w:szCs w:val="22"/>
          <w:lang w:eastAsia="en-GB"/>
        </w:rPr>
        <w:t>.</w:t>
      </w:r>
      <w:r w:rsidR="00A3372F" w:rsidRPr="008E00ED">
        <w:rPr>
          <w:rFonts w:ascii="Arial" w:hAnsi="Arial" w:cs="Arial"/>
          <w:color w:val="0E0E0F"/>
          <w:sz w:val="22"/>
          <w:szCs w:val="22"/>
          <w:lang w:eastAsia="en-GB"/>
        </w:rPr>
        <w:t xml:space="preserve"> </w:t>
      </w:r>
    </w:p>
    <w:p w14:paraId="0FF15D90" w14:textId="59DC2918" w:rsidR="008E00ED" w:rsidRPr="008E00ED" w:rsidRDefault="008E00ED" w:rsidP="008E00ED">
      <w:pPr>
        <w:pStyle w:val="NormalWeb"/>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5.5</w:t>
      </w:r>
      <w:r>
        <w:rPr>
          <w:rFonts w:ascii="Arial" w:hAnsi="Arial" w:cs="Arial"/>
          <w:color w:val="000000"/>
          <w:sz w:val="22"/>
          <w:szCs w:val="22"/>
        </w:rPr>
        <w:tab/>
      </w:r>
      <w:r w:rsidRPr="008E00ED">
        <w:rPr>
          <w:rFonts w:ascii="Arial" w:hAnsi="Arial" w:cs="Arial"/>
          <w:color w:val="000000"/>
          <w:sz w:val="22"/>
          <w:szCs w:val="22"/>
        </w:rPr>
        <w:t xml:space="preserve">When </w:t>
      </w:r>
      <w:proofErr w:type="gramStart"/>
      <w:r w:rsidRPr="008E00ED">
        <w:rPr>
          <w:rFonts w:ascii="Arial" w:hAnsi="Arial" w:cs="Arial"/>
          <w:color w:val="000000"/>
          <w:sz w:val="22"/>
          <w:szCs w:val="22"/>
        </w:rPr>
        <w:t>making a decision</w:t>
      </w:r>
      <w:proofErr w:type="gramEnd"/>
      <w:r w:rsidRPr="008E00ED">
        <w:rPr>
          <w:rFonts w:ascii="Arial" w:hAnsi="Arial" w:cs="Arial"/>
          <w:color w:val="000000"/>
          <w:sz w:val="22"/>
          <w:szCs w:val="22"/>
        </w:rPr>
        <w:t xml:space="preserve"> on adaptations we will take into account:</w:t>
      </w:r>
    </w:p>
    <w:p w14:paraId="399F0639" w14:textId="77777777" w:rsidR="008E00ED" w:rsidRPr="008E00ED" w:rsidRDefault="008E00ED" w:rsidP="008E00ED">
      <w:pPr>
        <w:numPr>
          <w:ilvl w:val="0"/>
          <w:numId w:val="7"/>
        </w:numPr>
        <w:overflowPunct/>
        <w:autoSpaceDE/>
        <w:autoSpaceDN/>
        <w:adjustRightInd/>
        <w:textAlignment w:val="baseline"/>
        <w:rPr>
          <w:rFonts w:ascii="Arial" w:hAnsi="Arial" w:cs="Arial"/>
          <w:color w:val="333333"/>
          <w:sz w:val="22"/>
          <w:szCs w:val="22"/>
        </w:rPr>
      </w:pPr>
      <w:r w:rsidRPr="008E00ED">
        <w:rPr>
          <w:rFonts w:ascii="Arial" w:hAnsi="Arial" w:cs="Arial"/>
          <w:color w:val="333333"/>
          <w:sz w:val="22"/>
          <w:szCs w:val="22"/>
        </w:rPr>
        <w:t>existing adaptations</w:t>
      </w:r>
    </w:p>
    <w:p w14:paraId="24BE994B" w14:textId="77777777" w:rsidR="008E00ED" w:rsidRPr="008E00ED" w:rsidRDefault="008E00ED" w:rsidP="008E00ED">
      <w:pPr>
        <w:numPr>
          <w:ilvl w:val="0"/>
          <w:numId w:val="7"/>
        </w:numPr>
        <w:overflowPunct/>
        <w:autoSpaceDE/>
        <w:autoSpaceDN/>
        <w:adjustRightInd/>
        <w:textAlignment w:val="baseline"/>
        <w:rPr>
          <w:rFonts w:ascii="Arial" w:hAnsi="Arial" w:cs="Arial"/>
          <w:color w:val="333333"/>
          <w:sz w:val="22"/>
          <w:szCs w:val="22"/>
        </w:rPr>
      </w:pPr>
      <w:r w:rsidRPr="008E00ED">
        <w:rPr>
          <w:rFonts w:ascii="Arial" w:hAnsi="Arial" w:cs="Arial"/>
          <w:color w:val="333333"/>
          <w:sz w:val="22"/>
          <w:szCs w:val="22"/>
        </w:rPr>
        <w:t>the cost of adaptations necessary to make the property suitable</w:t>
      </w:r>
    </w:p>
    <w:p w14:paraId="3F0B8AE4" w14:textId="77777777" w:rsidR="008E00ED" w:rsidRPr="008E00ED" w:rsidRDefault="008E00ED" w:rsidP="008E00ED">
      <w:pPr>
        <w:numPr>
          <w:ilvl w:val="0"/>
          <w:numId w:val="7"/>
        </w:numPr>
        <w:overflowPunct/>
        <w:autoSpaceDE/>
        <w:autoSpaceDN/>
        <w:adjustRightInd/>
        <w:textAlignment w:val="baseline"/>
        <w:rPr>
          <w:rFonts w:ascii="Arial" w:hAnsi="Arial" w:cs="Arial"/>
          <w:color w:val="333333"/>
          <w:sz w:val="22"/>
          <w:szCs w:val="22"/>
        </w:rPr>
      </w:pPr>
      <w:r w:rsidRPr="008E00ED">
        <w:rPr>
          <w:rFonts w:ascii="Arial" w:hAnsi="Arial" w:cs="Arial"/>
          <w:color w:val="333333"/>
          <w:sz w:val="22"/>
          <w:szCs w:val="22"/>
        </w:rPr>
        <w:t>the adaptability of the current property</w:t>
      </w:r>
    </w:p>
    <w:p w14:paraId="38DC32F5" w14:textId="77777777" w:rsidR="008E00ED" w:rsidRPr="008E00ED" w:rsidRDefault="008E00ED" w:rsidP="008E00ED">
      <w:pPr>
        <w:numPr>
          <w:ilvl w:val="0"/>
          <w:numId w:val="7"/>
        </w:numPr>
        <w:overflowPunct/>
        <w:autoSpaceDE/>
        <w:autoSpaceDN/>
        <w:adjustRightInd/>
        <w:textAlignment w:val="baseline"/>
        <w:rPr>
          <w:rFonts w:ascii="Arial" w:hAnsi="Arial" w:cs="Arial"/>
          <w:color w:val="333333"/>
          <w:sz w:val="22"/>
          <w:szCs w:val="22"/>
        </w:rPr>
      </w:pPr>
      <w:r w:rsidRPr="008E00ED">
        <w:rPr>
          <w:rFonts w:ascii="Arial" w:hAnsi="Arial" w:cs="Arial"/>
          <w:color w:val="333333"/>
          <w:sz w:val="22"/>
          <w:szCs w:val="22"/>
        </w:rPr>
        <w:t>property type and demand</w:t>
      </w:r>
    </w:p>
    <w:p w14:paraId="729BAA95" w14:textId="77777777" w:rsidR="008E00ED" w:rsidRPr="008E00ED" w:rsidRDefault="008E00ED" w:rsidP="008E00ED">
      <w:pPr>
        <w:numPr>
          <w:ilvl w:val="0"/>
          <w:numId w:val="7"/>
        </w:numPr>
        <w:overflowPunct/>
        <w:autoSpaceDE/>
        <w:autoSpaceDN/>
        <w:adjustRightInd/>
        <w:textAlignment w:val="baseline"/>
        <w:rPr>
          <w:rFonts w:ascii="Arial" w:hAnsi="Arial" w:cs="Arial"/>
          <w:color w:val="333333"/>
          <w:sz w:val="22"/>
          <w:szCs w:val="22"/>
        </w:rPr>
      </w:pPr>
      <w:r w:rsidRPr="008E00ED">
        <w:rPr>
          <w:rFonts w:ascii="Arial" w:hAnsi="Arial" w:cs="Arial"/>
          <w:color w:val="333333"/>
          <w:sz w:val="22"/>
          <w:szCs w:val="22"/>
        </w:rPr>
        <w:t>the likely availability of more appropriate alternative accommodation</w:t>
      </w:r>
    </w:p>
    <w:p w14:paraId="58EBFE34" w14:textId="14BDA628" w:rsidR="008E00ED" w:rsidRPr="0006398B" w:rsidRDefault="008E00ED" w:rsidP="008E00ED">
      <w:pPr>
        <w:numPr>
          <w:ilvl w:val="0"/>
          <w:numId w:val="7"/>
        </w:numPr>
        <w:overflowPunct/>
        <w:autoSpaceDE/>
        <w:autoSpaceDN/>
        <w:adjustRightInd/>
        <w:textAlignment w:val="baseline"/>
        <w:rPr>
          <w:rFonts w:ascii="Arial" w:hAnsi="Arial" w:cs="Arial"/>
          <w:color w:val="333333"/>
          <w:sz w:val="22"/>
          <w:szCs w:val="22"/>
        </w:rPr>
      </w:pPr>
      <w:r w:rsidRPr="008E00ED">
        <w:rPr>
          <w:rFonts w:ascii="Arial" w:hAnsi="Arial" w:cs="Arial"/>
          <w:color w:val="333333"/>
          <w:sz w:val="22"/>
          <w:szCs w:val="22"/>
        </w:rPr>
        <w:t xml:space="preserve">the availability of </w:t>
      </w:r>
      <w:r w:rsidRPr="0006398B">
        <w:rPr>
          <w:rFonts w:ascii="Arial" w:hAnsi="Arial" w:cs="Arial"/>
          <w:color w:val="333333"/>
          <w:sz w:val="22"/>
          <w:szCs w:val="22"/>
        </w:rPr>
        <w:t xml:space="preserve">the </w:t>
      </w:r>
      <w:r w:rsidR="0006398B" w:rsidRPr="0006398B">
        <w:rPr>
          <w:rFonts w:ascii="Arial" w:hAnsi="Arial" w:cs="Arial"/>
          <w:color w:val="333333"/>
          <w:sz w:val="22"/>
          <w:szCs w:val="22"/>
        </w:rPr>
        <w:t xml:space="preserve">young </w:t>
      </w:r>
      <w:proofErr w:type="spellStart"/>
      <w:r w:rsidR="0006398B" w:rsidRPr="0006398B">
        <w:rPr>
          <w:rFonts w:ascii="Arial" w:hAnsi="Arial" w:cs="Arial"/>
          <w:color w:val="333333"/>
          <w:sz w:val="22"/>
          <w:szCs w:val="22"/>
        </w:rPr>
        <w:t>person</w:t>
      </w:r>
      <w:r w:rsidRPr="0006398B">
        <w:rPr>
          <w:rFonts w:ascii="Arial" w:hAnsi="Arial" w:cs="Arial"/>
          <w:color w:val="333333"/>
          <w:sz w:val="22"/>
          <w:szCs w:val="22"/>
        </w:rPr>
        <w:t>s</w:t>
      </w:r>
      <w:proofErr w:type="spellEnd"/>
      <w:r w:rsidRPr="0006398B">
        <w:rPr>
          <w:rFonts w:ascii="Arial" w:hAnsi="Arial" w:cs="Arial"/>
          <w:color w:val="333333"/>
          <w:sz w:val="22"/>
          <w:szCs w:val="22"/>
        </w:rPr>
        <w:t xml:space="preserve"> existing support network and carers</w:t>
      </w:r>
    </w:p>
    <w:p w14:paraId="7083F644" w14:textId="69130057" w:rsidR="008E00ED" w:rsidRPr="0006398B" w:rsidRDefault="008E00ED" w:rsidP="008E00ED">
      <w:pPr>
        <w:overflowPunct/>
        <w:autoSpaceDE/>
        <w:autoSpaceDN/>
        <w:adjustRightInd/>
        <w:spacing w:before="240" w:after="240"/>
        <w:textAlignment w:val="baseline"/>
        <w:rPr>
          <w:rFonts w:ascii="Arial" w:hAnsi="Arial" w:cs="Arial"/>
          <w:color w:val="000000"/>
          <w:sz w:val="22"/>
          <w:szCs w:val="22"/>
          <w:lang w:eastAsia="en-GB"/>
        </w:rPr>
      </w:pPr>
      <w:r w:rsidRPr="0006398B">
        <w:rPr>
          <w:rFonts w:ascii="Arial" w:hAnsi="Arial" w:cs="Arial"/>
          <w:color w:val="000000"/>
          <w:sz w:val="22"/>
          <w:szCs w:val="22"/>
          <w:lang w:eastAsia="en-GB"/>
        </w:rPr>
        <w:t>5.6</w:t>
      </w:r>
      <w:r w:rsidRPr="0006398B">
        <w:rPr>
          <w:rFonts w:ascii="Arial" w:hAnsi="Arial" w:cs="Arial"/>
          <w:color w:val="000000"/>
          <w:sz w:val="22"/>
          <w:szCs w:val="22"/>
          <w:lang w:eastAsia="en-GB"/>
        </w:rPr>
        <w:tab/>
        <w:t>St Basils will:</w:t>
      </w:r>
    </w:p>
    <w:p w14:paraId="118B85B1" w14:textId="2CE75231" w:rsidR="008E00ED" w:rsidRDefault="008E00ED" w:rsidP="008E00ED">
      <w:pPr>
        <w:numPr>
          <w:ilvl w:val="0"/>
          <w:numId w:val="8"/>
        </w:numPr>
        <w:overflowPunct/>
        <w:autoSpaceDE/>
        <w:autoSpaceDN/>
        <w:adjustRightInd/>
        <w:textAlignment w:val="baseline"/>
        <w:rPr>
          <w:rFonts w:ascii="Arial" w:hAnsi="Arial" w:cs="Arial"/>
          <w:color w:val="333333"/>
          <w:sz w:val="22"/>
          <w:szCs w:val="22"/>
          <w:lang w:eastAsia="en-GB"/>
        </w:rPr>
      </w:pPr>
      <w:r w:rsidRPr="0006398B">
        <w:rPr>
          <w:rFonts w:ascii="Arial" w:hAnsi="Arial" w:cs="Arial"/>
          <w:color w:val="333333"/>
          <w:sz w:val="22"/>
          <w:szCs w:val="22"/>
          <w:lang w:eastAsia="en-GB"/>
        </w:rPr>
        <w:t xml:space="preserve">acknowledge receipt of the request </w:t>
      </w:r>
      <w:r w:rsidR="001C4E7F">
        <w:rPr>
          <w:rFonts w:ascii="Arial" w:hAnsi="Arial" w:cs="Arial"/>
          <w:color w:val="333333"/>
          <w:sz w:val="22"/>
          <w:szCs w:val="22"/>
          <w:lang w:eastAsia="en-GB"/>
        </w:rPr>
        <w:t>within 5 working days</w:t>
      </w:r>
    </w:p>
    <w:p w14:paraId="5F491970" w14:textId="31205B6A" w:rsidR="00FD3B63" w:rsidRPr="0006398B" w:rsidRDefault="00FD3B63" w:rsidP="008E00ED">
      <w:pPr>
        <w:numPr>
          <w:ilvl w:val="0"/>
          <w:numId w:val="8"/>
        </w:numPr>
        <w:overflowPunct/>
        <w:autoSpaceDE/>
        <w:autoSpaceDN/>
        <w:adjustRightInd/>
        <w:textAlignment w:val="baseline"/>
        <w:rPr>
          <w:rFonts w:ascii="Arial" w:hAnsi="Arial" w:cs="Arial"/>
          <w:color w:val="333333"/>
          <w:sz w:val="22"/>
          <w:szCs w:val="22"/>
          <w:lang w:eastAsia="en-GB"/>
        </w:rPr>
      </w:pPr>
      <w:r>
        <w:rPr>
          <w:rFonts w:ascii="Arial" w:hAnsi="Arial" w:cs="Arial"/>
          <w:color w:val="333333"/>
          <w:sz w:val="22"/>
          <w:szCs w:val="22"/>
          <w:lang w:eastAsia="en-GB"/>
        </w:rPr>
        <w:t xml:space="preserve">assess if the request is reasonable and whether the property is suitable  </w:t>
      </w:r>
    </w:p>
    <w:p w14:paraId="30949BDD" w14:textId="6028E255" w:rsidR="008E00ED" w:rsidRPr="0006398B" w:rsidRDefault="008E00ED" w:rsidP="008E00ED">
      <w:pPr>
        <w:numPr>
          <w:ilvl w:val="0"/>
          <w:numId w:val="8"/>
        </w:numPr>
        <w:overflowPunct/>
        <w:autoSpaceDE/>
        <w:autoSpaceDN/>
        <w:adjustRightInd/>
        <w:textAlignment w:val="baseline"/>
        <w:rPr>
          <w:rFonts w:ascii="Arial" w:hAnsi="Arial" w:cs="Arial"/>
          <w:color w:val="333333"/>
          <w:sz w:val="22"/>
          <w:szCs w:val="22"/>
          <w:lang w:eastAsia="en-GB"/>
        </w:rPr>
      </w:pPr>
      <w:r w:rsidRPr="0006398B">
        <w:rPr>
          <w:rFonts w:ascii="Arial" w:hAnsi="Arial" w:cs="Arial"/>
          <w:color w:val="333333"/>
          <w:sz w:val="22"/>
          <w:szCs w:val="22"/>
          <w:lang w:eastAsia="en-GB"/>
        </w:rPr>
        <w:t xml:space="preserve">notify the </w:t>
      </w:r>
      <w:r w:rsidR="0006398B" w:rsidRPr="0006398B">
        <w:rPr>
          <w:rFonts w:ascii="Arial" w:hAnsi="Arial" w:cs="Arial"/>
          <w:color w:val="333333"/>
          <w:sz w:val="22"/>
          <w:szCs w:val="22"/>
          <w:lang w:eastAsia="en-GB"/>
        </w:rPr>
        <w:t>young person</w:t>
      </w:r>
      <w:r w:rsidRPr="0006398B">
        <w:rPr>
          <w:rFonts w:ascii="Arial" w:hAnsi="Arial" w:cs="Arial"/>
          <w:color w:val="333333"/>
          <w:sz w:val="22"/>
          <w:szCs w:val="22"/>
          <w:lang w:eastAsia="en-GB"/>
        </w:rPr>
        <w:t xml:space="preserve"> whether St Basils will or will not undertake to fund and provide the aid/adaptation</w:t>
      </w:r>
    </w:p>
    <w:p w14:paraId="502C287A" w14:textId="1090C7A5" w:rsidR="008E00ED" w:rsidRPr="0006398B" w:rsidRDefault="008E00ED" w:rsidP="008E00ED">
      <w:pPr>
        <w:numPr>
          <w:ilvl w:val="0"/>
          <w:numId w:val="8"/>
        </w:numPr>
        <w:overflowPunct/>
        <w:autoSpaceDE/>
        <w:autoSpaceDN/>
        <w:adjustRightInd/>
        <w:textAlignment w:val="baseline"/>
        <w:rPr>
          <w:rFonts w:ascii="Arial" w:hAnsi="Arial" w:cs="Arial"/>
          <w:color w:val="333333"/>
          <w:sz w:val="22"/>
          <w:szCs w:val="22"/>
          <w:lang w:eastAsia="en-GB"/>
        </w:rPr>
      </w:pPr>
      <w:r w:rsidRPr="0006398B">
        <w:rPr>
          <w:rFonts w:ascii="Arial" w:hAnsi="Arial" w:cs="Arial"/>
          <w:color w:val="333333"/>
          <w:sz w:val="22"/>
          <w:szCs w:val="22"/>
          <w:lang w:eastAsia="en-GB"/>
        </w:rPr>
        <w:t xml:space="preserve">advise the </w:t>
      </w:r>
      <w:r w:rsidR="0006398B" w:rsidRPr="0006398B">
        <w:rPr>
          <w:rFonts w:ascii="Arial" w:hAnsi="Arial" w:cs="Arial"/>
          <w:color w:val="333333"/>
          <w:sz w:val="22"/>
          <w:szCs w:val="22"/>
          <w:lang w:eastAsia="en-GB"/>
        </w:rPr>
        <w:t>young person</w:t>
      </w:r>
      <w:r w:rsidRPr="0006398B">
        <w:rPr>
          <w:rFonts w:ascii="Arial" w:hAnsi="Arial" w:cs="Arial"/>
          <w:color w:val="333333"/>
          <w:sz w:val="22"/>
          <w:szCs w:val="22"/>
          <w:lang w:eastAsia="en-GB"/>
        </w:rPr>
        <w:t xml:space="preserve"> as to the extent of the work to be undertaken</w:t>
      </w:r>
    </w:p>
    <w:p w14:paraId="4919BD31" w14:textId="61D4258D" w:rsidR="008E00ED" w:rsidRPr="0006398B" w:rsidRDefault="008E00ED" w:rsidP="008E00ED">
      <w:pPr>
        <w:numPr>
          <w:ilvl w:val="0"/>
          <w:numId w:val="8"/>
        </w:numPr>
        <w:overflowPunct/>
        <w:autoSpaceDE/>
        <w:autoSpaceDN/>
        <w:adjustRightInd/>
        <w:textAlignment w:val="baseline"/>
        <w:rPr>
          <w:rFonts w:ascii="Arial" w:hAnsi="Arial" w:cs="Arial"/>
          <w:color w:val="333333"/>
          <w:sz w:val="22"/>
          <w:szCs w:val="22"/>
          <w:lang w:eastAsia="en-GB"/>
        </w:rPr>
      </w:pPr>
      <w:r w:rsidRPr="0006398B">
        <w:rPr>
          <w:rFonts w:ascii="Arial" w:hAnsi="Arial" w:cs="Arial"/>
          <w:color w:val="333333"/>
          <w:sz w:val="22"/>
          <w:szCs w:val="22"/>
          <w:lang w:eastAsia="en-GB"/>
        </w:rPr>
        <w:t xml:space="preserve">advise the </w:t>
      </w:r>
      <w:r w:rsidR="0006398B" w:rsidRPr="0006398B">
        <w:rPr>
          <w:rFonts w:ascii="Arial" w:hAnsi="Arial" w:cs="Arial"/>
          <w:color w:val="333333"/>
          <w:sz w:val="22"/>
          <w:szCs w:val="22"/>
          <w:lang w:eastAsia="en-GB"/>
        </w:rPr>
        <w:t>young person</w:t>
      </w:r>
      <w:r w:rsidRPr="0006398B">
        <w:rPr>
          <w:rFonts w:ascii="Arial" w:hAnsi="Arial" w:cs="Arial"/>
          <w:color w:val="333333"/>
          <w:sz w:val="22"/>
          <w:szCs w:val="22"/>
          <w:lang w:eastAsia="en-GB"/>
        </w:rPr>
        <w:t xml:space="preserve"> of the timescale of the work</w:t>
      </w:r>
    </w:p>
    <w:p w14:paraId="7B7BD7B7" w14:textId="10065FE3" w:rsidR="008E00ED" w:rsidRPr="008E00ED" w:rsidRDefault="008E00ED" w:rsidP="008E00ED">
      <w:pPr>
        <w:numPr>
          <w:ilvl w:val="0"/>
          <w:numId w:val="8"/>
        </w:numPr>
        <w:overflowPunct/>
        <w:autoSpaceDE/>
        <w:autoSpaceDN/>
        <w:adjustRightInd/>
        <w:textAlignment w:val="baseline"/>
        <w:rPr>
          <w:rFonts w:ascii="Arial" w:hAnsi="Arial" w:cs="Arial"/>
          <w:color w:val="333333"/>
          <w:sz w:val="22"/>
          <w:szCs w:val="22"/>
          <w:lang w:eastAsia="en-GB"/>
        </w:rPr>
      </w:pPr>
      <w:r w:rsidRPr="0006398B">
        <w:rPr>
          <w:rFonts w:ascii="Arial" w:hAnsi="Arial" w:cs="Arial"/>
          <w:color w:val="333333"/>
          <w:sz w:val="22"/>
          <w:szCs w:val="22"/>
          <w:lang w:eastAsia="en-GB"/>
        </w:rPr>
        <w:t xml:space="preserve">notify the </w:t>
      </w:r>
      <w:r w:rsidR="0006398B" w:rsidRPr="0006398B">
        <w:rPr>
          <w:rFonts w:ascii="Arial" w:hAnsi="Arial" w:cs="Arial"/>
          <w:color w:val="333333"/>
          <w:sz w:val="22"/>
          <w:szCs w:val="22"/>
          <w:lang w:eastAsia="en-GB"/>
        </w:rPr>
        <w:t>young person</w:t>
      </w:r>
      <w:r w:rsidRPr="0006398B">
        <w:rPr>
          <w:rFonts w:ascii="Arial" w:hAnsi="Arial" w:cs="Arial"/>
          <w:color w:val="333333"/>
          <w:sz w:val="22"/>
          <w:szCs w:val="22"/>
          <w:lang w:eastAsia="en-GB"/>
        </w:rPr>
        <w:t xml:space="preserve"> which contractors (where applicable) have been instructed to do the work and arrange appointments for the contractors</w:t>
      </w:r>
      <w:r w:rsidRPr="008E00ED">
        <w:rPr>
          <w:rFonts w:ascii="Arial" w:hAnsi="Arial" w:cs="Arial"/>
          <w:color w:val="333333"/>
          <w:sz w:val="22"/>
          <w:szCs w:val="22"/>
          <w:lang w:eastAsia="en-GB"/>
        </w:rPr>
        <w:t xml:space="preserve"> to gain entry</w:t>
      </w:r>
    </w:p>
    <w:p w14:paraId="590F7C4B" w14:textId="00A42DA5" w:rsidR="008E00ED" w:rsidRPr="008E00ED" w:rsidRDefault="008E00ED" w:rsidP="008E00ED">
      <w:pPr>
        <w:overflowPunct/>
        <w:autoSpaceDE/>
        <w:autoSpaceDN/>
        <w:adjustRightInd/>
        <w:spacing w:before="240" w:after="240"/>
        <w:ind w:left="720" w:hanging="720"/>
        <w:textAlignment w:val="baseline"/>
        <w:rPr>
          <w:rFonts w:ascii="Arial" w:hAnsi="Arial" w:cs="Arial"/>
          <w:color w:val="000000"/>
          <w:sz w:val="22"/>
          <w:szCs w:val="22"/>
          <w:lang w:eastAsia="en-GB"/>
        </w:rPr>
      </w:pPr>
      <w:r>
        <w:rPr>
          <w:rFonts w:ascii="Arial" w:hAnsi="Arial" w:cs="Arial"/>
          <w:color w:val="000000"/>
          <w:sz w:val="22"/>
          <w:szCs w:val="22"/>
          <w:lang w:eastAsia="en-GB"/>
        </w:rPr>
        <w:t>5.7</w:t>
      </w:r>
      <w:r>
        <w:rPr>
          <w:rFonts w:ascii="Arial" w:hAnsi="Arial" w:cs="Arial"/>
          <w:color w:val="000000"/>
          <w:sz w:val="22"/>
          <w:szCs w:val="22"/>
          <w:lang w:eastAsia="en-GB"/>
        </w:rPr>
        <w:tab/>
      </w:r>
      <w:r w:rsidRPr="008E00ED">
        <w:rPr>
          <w:rFonts w:ascii="Arial" w:hAnsi="Arial" w:cs="Arial"/>
          <w:color w:val="000000"/>
          <w:sz w:val="22"/>
          <w:szCs w:val="22"/>
          <w:lang w:eastAsia="en-GB"/>
        </w:rPr>
        <w:t xml:space="preserve">To qualify for the disabled aid/adaptations the person concerned would have to be a </w:t>
      </w:r>
      <w:r w:rsidR="0006398B" w:rsidRPr="0006398B">
        <w:rPr>
          <w:rFonts w:ascii="Arial" w:hAnsi="Arial" w:cs="Arial"/>
          <w:color w:val="000000"/>
          <w:sz w:val="22"/>
          <w:szCs w:val="22"/>
          <w:lang w:eastAsia="en-GB"/>
        </w:rPr>
        <w:t>young person</w:t>
      </w:r>
      <w:r w:rsidRPr="008E00ED">
        <w:rPr>
          <w:rFonts w:ascii="Arial" w:hAnsi="Arial" w:cs="Arial"/>
          <w:color w:val="000000"/>
          <w:sz w:val="22"/>
          <w:szCs w:val="22"/>
          <w:lang w:eastAsia="en-GB"/>
        </w:rPr>
        <w:t xml:space="preserve"> or </w:t>
      </w:r>
      <w:r w:rsidR="00E1369E">
        <w:rPr>
          <w:rFonts w:ascii="Arial" w:hAnsi="Arial" w:cs="Arial"/>
          <w:color w:val="000000"/>
          <w:sz w:val="22"/>
          <w:szCs w:val="22"/>
          <w:lang w:eastAsia="en-GB"/>
        </w:rPr>
        <w:t xml:space="preserve">the </w:t>
      </w:r>
      <w:r w:rsidRPr="00ED5E84">
        <w:rPr>
          <w:rFonts w:ascii="Arial" w:hAnsi="Arial" w:cs="Arial"/>
          <w:color w:val="000000"/>
          <w:sz w:val="22"/>
          <w:szCs w:val="22"/>
          <w:lang w:eastAsia="en-GB"/>
        </w:rPr>
        <w:t>partner/child</w:t>
      </w:r>
      <w:r w:rsidRPr="008E00ED">
        <w:rPr>
          <w:rFonts w:ascii="Arial" w:hAnsi="Arial" w:cs="Arial"/>
          <w:color w:val="000000"/>
          <w:sz w:val="22"/>
          <w:szCs w:val="22"/>
          <w:lang w:eastAsia="en-GB"/>
        </w:rPr>
        <w:t xml:space="preserve"> </w:t>
      </w:r>
      <w:r w:rsidR="00E1369E">
        <w:rPr>
          <w:rFonts w:ascii="Arial" w:hAnsi="Arial" w:cs="Arial"/>
          <w:color w:val="000000"/>
          <w:sz w:val="22"/>
          <w:szCs w:val="22"/>
          <w:lang w:eastAsia="en-GB"/>
        </w:rPr>
        <w:t xml:space="preserve">of a young person </w:t>
      </w:r>
      <w:r w:rsidRPr="008E00ED">
        <w:rPr>
          <w:rFonts w:ascii="Arial" w:hAnsi="Arial" w:cs="Arial"/>
          <w:color w:val="000000"/>
          <w:sz w:val="22"/>
          <w:szCs w:val="22"/>
          <w:lang w:eastAsia="en-GB"/>
        </w:rPr>
        <w:t>who is known</w:t>
      </w:r>
      <w:r w:rsidR="00E1369E">
        <w:rPr>
          <w:rFonts w:ascii="Arial" w:hAnsi="Arial" w:cs="Arial"/>
          <w:color w:val="000000"/>
          <w:sz w:val="22"/>
          <w:szCs w:val="22"/>
          <w:lang w:eastAsia="en-GB"/>
        </w:rPr>
        <w:t xml:space="preserve"> to St Basils</w:t>
      </w:r>
      <w:r w:rsidRPr="008E00ED">
        <w:rPr>
          <w:rFonts w:ascii="Arial" w:hAnsi="Arial" w:cs="Arial"/>
          <w:color w:val="000000"/>
          <w:sz w:val="22"/>
          <w:szCs w:val="22"/>
          <w:lang w:eastAsia="en-GB"/>
        </w:rPr>
        <w:t xml:space="preserve"> and its agreed permanently resides at the address</w:t>
      </w:r>
      <w:r w:rsidRPr="0006398B">
        <w:rPr>
          <w:rFonts w:ascii="Arial" w:hAnsi="Arial" w:cs="Arial"/>
          <w:color w:val="000000"/>
          <w:sz w:val="22"/>
          <w:szCs w:val="22"/>
          <w:lang w:eastAsia="en-GB"/>
        </w:rPr>
        <w:t xml:space="preserve">. </w:t>
      </w:r>
    </w:p>
    <w:p w14:paraId="380A039F" w14:textId="461EF1E6" w:rsidR="007648EF" w:rsidRPr="008E00ED" w:rsidRDefault="008E00ED" w:rsidP="008E00ED">
      <w:pPr>
        <w:ind w:left="720" w:hanging="720"/>
        <w:rPr>
          <w:rFonts w:ascii="Arial" w:hAnsi="Arial" w:cs="Arial"/>
          <w:sz w:val="22"/>
          <w:szCs w:val="22"/>
        </w:rPr>
      </w:pPr>
      <w:r>
        <w:rPr>
          <w:rFonts w:ascii="Arial" w:hAnsi="Arial" w:cs="Arial"/>
          <w:sz w:val="22"/>
          <w:szCs w:val="22"/>
        </w:rPr>
        <w:t>5.8</w:t>
      </w:r>
      <w:r>
        <w:rPr>
          <w:rFonts w:ascii="Arial" w:hAnsi="Arial" w:cs="Arial"/>
          <w:sz w:val="22"/>
          <w:szCs w:val="22"/>
        </w:rPr>
        <w:tab/>
      </w:r>
      <w:r w:rsidR="00A3372F" w:rsidRPr="008E00ED">
        <w:rPr>
          <w:rFonts w:ascii="Arial" w:hAnsi="Arial" w:cs="Arial"/>
          <w:sz w:val="22"/>
          <w:szCs w:val="22"/>
        </w:rPr>
        <w:t>St Basils</w:t>
      </w:r>
      <w:r w:rsidR="007648EF" w:rsidRPr="008E00ED">
        <w:rPr>
          <w:rFonts w:ascii="Arial" w:hAnsi="Arial" w:cs="Arial"/>
          <w:sz w:val="22"/>
          <w:szCs w:val="22"/>
        </w:rPr>
        <w:t xml:space="preserve"> has the final decision on whether to accept </w:t>
      </w:r>
      <w:r w:rsidR="00A3372F" w:rsidRPr="008E00ED">
        <w:rPr>
          <w:rFonts w:ascii="Arial" w:hAnsi="Arial" w:cs="Arial"/>
          <w:sz w:val="22"/>
          <w:szCs w:val="22"/>
        </w:rPr>
        <w:t>a request and</w:t>
      </w:r>
      <w:r w:rsidR="00F32936">
        <w:rPr>
          <w:rFonts w:ascii="Arial" w:hAnsi="Arial" w:cs="Arial"/>
          <w:sz w:val="22"/>
          <w:szCs w:val="22"/>
        </w:rPr>
        <w:t>/or</w:t>
      </w:r>
      <w:r w:rsidR="00A3372F" w:rsidRPr="008E00ED">
        <w:rPr>
          <w:rFonts w:ascii="Arial" w:hAnsi="Arial" w:cs="Arial"/>
          <w:sz w:val="22"/>
          <w:szCs w:val="22"/>
        </w:rPr>
        <w:t xml:space="preserve"> the medical professional’s</w:t>
      </w:r>
      <w:r w:rsidR="007648EF" w:rsidRPr="008E00ED">
        <w:rPr>
          <w:rFonts w:ascii="Arial" w:hAnsi="Arial" w:cs="Arial"/>
          <w:sz w:val="22"/>
          <w:szCs w:val="22"/>
        </w:rPr>
        <w:t xml:space="preserve"> recommendations and ultimately, adapt its properties.</w:t>
      </w:r>
    </w:p>
    <w:p w14:paraId="59EDE4FE" w14:textId="77777777" w:rsidR="008E00ED" w:rsidRDefault="008E00ED" w:rsidP="008E00ED">
      <w:pPr>
        <w:rPr>
          <w:rFonts w:ascii="Arial" w:hAnsi="Arial" w:cs="Arial"/>
          <w:sz w:val="22"/>
          <w:szCs w:val="22"/>
        </w:rPr>
      </w:pPr>
    </w:p>
    <w:p w14:paraId="21E18C06" w14:textId="7D49A8BA" w:rsidR="008E00ED" w:rsidRPr="008E00ED" w:rsidRDefault="008E00ED" w:rsidP="008E00ED">
      <w:pPr>
        <w:ind w:left="720" w:hanging="720"/>
        <w:rPr>
          <w:rFonts w:ascii="Arial" w:hAnsi="Arial" w:cs="Arial"/>
          <w:sz w:val="22"/>
          <w:szCs w:val="22"/>
        </w:rPr>
      </w:pPr>
      <w:r>
        <w:rPr>
          <w:rFonts w:ascii="Arial" w:hAnsi="Arial" w:cs="Arial"/>
          <w:sz w:val="22"/>
          <w:szCs w:val="22"/>
        </w:rPr>
        <w:t>5.9</w:t>
      </w:r>
      <w:r>
        <w:rPr>
          <w:rFonts w:ascii="Arial" w:hAnsi="Arial" w:cs="Arial"/>
          <w:sz w:val="22"/>
          <w:szCs w:val="22"/>
        </w:rPr>
        <w:tab/>
      </w:r>
      <w:r w:rsidR="007648EF" w:rsidRPr="008E00ED">
        <w:rPr>
          <w:rFonts w:ascii="Arial" w:hAnsi="Arial" w:cs="Arial"/>
          <w:sz w:val="22"/>
          <w:szCs w:val="22"/>
        </w:rPr>
        <w:t xml:space="preserve">It is </w:t>
      </w:r>
      <w:r w:rsidRPr="008E00ED">
        <w:rPr>
          <w:rFonts w:ascii="Arial" w:hAnsi="Arial" w:cs="Arial"/>
          <w:sz w:val="22"/>
          <w:szCs w:val="22"/>
        </w:rPr>
        <w:t>th</w:t>
      </w:r>
      <w:r w:rsidR="007648EF" w:rsidRPr="008E00ED">
        <w:rPr>
          <w:rFonts w:ascii="Arial" w:hAnsi="Arial" w:cs="Arial"/>
          <w:sz w:val="22"/>
          <w:szCs w:val="22"/>
        </w:rPr>
        <w:t xml:space="preserve">e policy of </w:t>
      </w:r>
      <w:r w:rsidR="00A3372F" w:rsidRPr="008E00ED">
        <w:rPr>
          <w:rFonts w:ascii="Arial" w:hAnsi="Arial" w:cs="Arial"/>
          <w:sz w:val="22"/>
          <w:szCs w:val="22"/>
        </w:rPr>
        <w:t>St Basils</w:t>
      </w:r>
      <w:r w:rsidR="007648EF" w:rsidRPr="008E00ED">
        <w:rPr>
          <w:rFonts w:ascii="Arial" w:hAnsi="Arial" w:cs="Arial"/>
          <w:sz w:val="22"/>
          <w:szCs w:val="22"/>
        </w:rPr>
        <w:t xml:space="preserve"> to examine all the options available to the individual</w:t>
      </w:r>
      <w:r w:rsidRPr="008E00ED">
        <w:rPr>
          <w:rFonts w:ascii="Arial" w:hAnsi="Arial" w:cs="Arial"/>
          <w:sz w:val="22"/>
          <w:szCs w:val="22"/>
        </w:rPr>
        <w:t>, especially where it is deemed to be more cost effective.</w:t>
      </w:r>
    </w:p>
    <w:p w14:paraId="1F42D65D" w14:textId="77777777" w:rsidR="008E00ED" w:rsidRDefault="008E00ED" w:rsidP="008E00ED">
      <w:pPr>
        <w:rPr>
          <w:rFonts w:ascii="Arial" w:hAnsi="Arial" w:cs="Arial"/>
          <w:sz w:val="22"/>
          <w:szCs w:val="22"/>
        </w:rPr>
      </w:pPr>
    </w:p>
    <w:p w14:paraId="368C85EF" w14:textId="26462272" w:rsidR="008E00ED" w:rsidRDefault="008E00ED" w:rsidP="00D35538">
      <w:pPr>
        <w:ind w:left="720" w:hanging="720"/>
        <w:rPr>
          <w:rFonts w:ascii="Arial" w:hAnsi="Arial" w:cs="Arial"/>
          <w:sz w:val="22"/>
          <w:szCs w:val="22"/>
        </w:rPr>
      </w:pPr>
      <w:r>
        <w:rPr>
          <w:rFonts w:ascii="Arial" w:hAnsi="Arial" w:cs="Arial"/>
          <w:sz w:val="22"/>
          <w:szCs w:val="22"/>
        </w:rPr>
        <w:t>5.10</w:t>
      </w:r>
      <w:r>
        <w:rPr>
          <w:rFonts w:ascii="Arial" w:hAnsi="Arial" w:cs="Arial"/>
          <w:sz w:val="22"/>
          <w:szCs w:val="22"/>
        </w:rPr>
        <w:tab/>
      </w:r>
      <w:r w:rsidRPr="008E00ED">
        <w:rPr>
          <w:rFonts w:ascii="Arial" w:hAnsi="Arial" w:cs="Arial"/>
          <w:sz w:val="22"/>
          <w:szCs w:val="22"/>
        </w:rPr>
        <w:t>As a charity St Basils only has a small Aids and Adaptations budget and therefore demand can</w:t>
      </w:r>
      <w:r w:rsidR="00D35538">
        <w:rPr>
          <w:rFonts w:ascii="Arial" w:hAnsi="Arial" w:cs="Arial"/>
          <w:sz w:val="22"/>
          <w:szCs w:val="22"/>
        </w:rPr>
        <w:t xml:space="preserve"> exceed </w:t>
      </w:r>
      <w:r w:rsidR="00F32936">
        <w:rPr>
          <w:rFonts w:ascii="Arial" w:hAnsi="Arial" w:cs="Arial"/>
          <w:sz w:val="22"/>
          <w:szCs w:val="22"/>
        </w:rPr>
        <w:t>the budget</w:t>
      </w:r>
      <w:r w:rsidR="00D35538">
        <w:rPr>
          <w:rFonts w:ascii="Arial" w:hAnsi="Arial" w:cs="Arial"/>
          <w:sz w:val="22"/>
          <w:szCs w:val="22"/>
        </w:rPr>
        <w:t xml:space="preserve"> available and therefore requests may have to be prioritised which determines their position for works to be carried out in conjunction with the date of assessment. </w:t>
      </w:r>
      <w:r w:rsidRPr="008E00ED">
        <w:rPr>
          <w:rFonts w:ascii="Arial" w:hAnsi="Arial" w:cs="Arial"/>
          <w:sz w:val="22"/>
          <w:szCs w:val="22"/>
        </w:rPr>
        <w:t xml:space="preserve"> </w:t>
      </w:r>
    </w:p>
    <w:p w14:paraId="6AD71039" w14:textId="7F67D9A7" w:rsidR="009E74DA" w:rsidRPr="008E00ED" w:rsidRDefault="009E74DA" w:rsidP="00ED5E84">
      <w:pPr>
        <w:rPr>
          <w:rFonts w:ascii="Arial" w:hAnsi="Arial" w:cs="Arial"/>
          <w:color w:val="000000"/>
          <w:sz w:val="22"/>
          <w:szCs w:val="22"/>
        </w:rPr>
      </w:pPr>
    </w:p>
    <w:p w14:paraId="2AFB9E69" w14:textId="77777777" w:rsidR="00326882" w:rsidRPr="008E00ED" w:rsidRDefault="00326882" w:rsidP="008E00ED">
      <w:pPr>
        <w:rPr>
          <w:rFonts w:ascii="Arial" w:hAnsi="Arial" w:cs="Arial"/>
          <w:sz w:val="22"/>
          <w:szCs w:val="22"/>
        </w:rPr>
      </w:pPr>
    </w:p>
    <w:p w14:paraId="031F743A" w14:textId="424B4FA3" w:rsidR="008E00ED" w:rsidRPr="00802A78" w:rsidRDefault="00131DCE" w:rsidP="008E00ED">
      <w:pPr>
        <w:rPr>
          <w:rFonts w:ascii="Arial" w:hAnsi="Arial" w:cs="Arial"/>
          <w:b/>
          <w:bCs/>
          <w:sz w:val="22"/>
          <w:szCs w:val="22"/>
        </w:rPr>
      </w:pPr>
      <w:r w:rsidRPr="00802A78">
        <w:rPr>
          <w:rFonts w:ascii="Arial" w:hAnsi="Arial" w:cs="Arial"/>
          <w:b/>
          <w:bCs/>
          <w:sz w:val="22"/>
          <w:szCs w:val="22"/>
        </w:rPr>
        <w:t>6.</w:t>
      </w:r>
      <w:r w:rsidR="006B2DFC" w:rsidRPr="00802A78">
        <w:rPr>
          <w:rFonts w:ascii="Arial" w:hAnsi="Arial" w:cs="Arial"/>
          <w:b/>
          <w:bCs/>
          <w:sz w:val="22"/>
          <w:szCs w:val="22"/>
        </w:rPr>
        <w:t xml:space="preserve"> Types of aids and adaptations</w:t>
      </w:r>
    </w:p>
    <w:p w14:paraId="79C0ED34" w14:textId="4A5F2940" w:rsidR="00802A78" w:rsidRDefault="006B2DFC" w:rsidP="00D35538">
      <w:pPr>
        <w:ind w:left="720" w:hanging="720"/>
        <w:rPr>
          <w:rFonts w:ascii="Arial" w:hAnsi="Arial" w:cs="Arial"/>
          <w:color w:val="0E0E0F"/>
          <w:sz w:val="22"/>
          <w:szCs w:val="22"/>
          <w:lang w:eastAsia="en-GB"/>
        </w:rPr>
      </w:pPr>
      <w:r>
        <w:rPr>
          <w:rFonts w:ascii="Arial" w:hAnsi="Arial" w:cs="Arial"/>
          <w:sz w:val="22"/>
          <w:szCs w:val="22"/>
        </w:rPr>
        <w:t>6.1</w:t>
      </w:r>
      <w:r>
        <w:rPr>
          <w:rFonts w:ascii="Arial" w:hAnsi="Arial" w:cs="Arial"/>
          <w:sz w:val="22"/>
          <w:szCs w:val="22"/>
        </w:rPr>
        <w:tab/>
      </w:r>
      <w:r w:rsidR="00802A78" w:rsidRPr="00802A78">
        <w:rPr>
          <w:rFonts w:ascii="Arial" w:hAnsi="Arial" w:cs="Arial"/>
          <w:color w:val="0E0E0F"/>
          <w:sz w:val="22"/>
          <w:szCs w:val="22"/>
          <w:lang w:eastAsia="en-GB"/>
        </w:rPr>
        <w:t xml:space="preserve">There is a </w:t>
      </w:r>
      <w:r w:rsidR="00802A78" w:rsidRPr="00D57258">
        <w:rPr>
          <w:rFonts w:ascii="Arial" w:hAnsi="Arial" w:cs="Arial"/>
          <w:color w:val="0E0E0F"/>
          <w:sz w:val="22"/>
          <w:szCs w:val="22"/>
          <w:lang w:eastAsia="en-GB"/>
        </w:rPr>
        <w:t>£</w:t>
      </w:r>
      <w:r w:rsidR="00747172" w:rsidRPr="00D57258">
        <w:rPr>
          <w:rFonts w:ascii="Arial" w:hAnsi="Arial" w:cs="Arial"/>
          <w:color w:val="0E0E0F"/>
          <w:sz w:val="22"/>
          <w:szCs w:val="22"/>
          <w:lang w:eastAsia="en-GB"/>
        </w:rPr>
        <w:t>5</w:t>
      </w:r>
      <w:r w:rsidR="00802A78" w:rsidRPr="00D57258">
        <w:rPr>
          <w:rFonts w:ascii="Arial" w:hAnsi="Arial" w:cs="Arial"/>
          <w:color w:val="0E0E0F"/>
          <w:sz w:val="22"/>
          <w:szCs w:val="22"/>
          <w:lang w:eastAsia="en-GB"/>
        </w:rPr>
        <w:t>00</w:t>
      </w:r>
      <w:r w:rsidR="00802A78" w:rsidRPr="00802A78">
        <w:rPr>
          <w:rFonts w:ascii="Arial" w:hAnsi="Arial" w:cs="Arial"/>
          <w:color w:val="0E0E0F"/>
          <w:sz w:val="22"/>
          <w:szCs w:val="22"/>
          <w:lang w:eastAsia="en-GB"/>
        </w:rPr>
        <w:t xml:space="preserve"> limit applicable to each adaptation, and works can include but are not limited to:</w:t>
      </w:r>
    </w:p>
    <w:p w14:paraId="33AB5CDA" w14:textId="77777777" w:rsidR="00802A78" w:rsidRPr="00802A78" w:rsidRDefault="00802A78" w:rsidP="00D35538">
      <w:pPr>
        <w:ind w:left="720" w:hanging="720"/>
        <w:rPr>
          <w:rFonts w:ascii="Arial" w:hAnsi="Arial" w:cs="Arial"/>
          <w:color w:val="0E0E0F"/>
          <w:sz w:val="22"/>
          <w:szCs w:val="22"/>
          <w:lang w:eastAsia="en-GB"/>
        </w:rPr>
      </w:pPr>
    </w:p>
    <w:p w14:paraId="7958D867" w14:textId="77777777" w:rsidR="00802A78" w:rsidRPr="00802A78" w:rsidRDefault="00802A78" w:rsidP="00D35538">
      <w:pPr>
        <w:numPr>
          <w:ilvl w:val="0"/>
          <w:numId w:val="19"/>
        </w:numPr>
        <w:overflowPunct/>
        <w:autoSpaceDE/>
        <w:autoSpaceDN/>
        <w:adjustRightInd/>
        <w:spacing w:after="120"/>
        <w:ind w:left="1200"/>
        <w:rPr>
          <w:rFonts w:ascii="Arial" w:hAnsi="Arial" w:cs="Arial"/>
          <w:color w:val="0E0E0F"/>
          <w:sz w:val="22"/>
          <w:szCs w:val="22"/>
          <w:lang w:eastAsia="en-GB"/>
        </w:rPr>
      </w:pPr>
      <w:r w:rsidRPr="00802A78">
        <w:rPr>
          <w:rFonts w:ascii="Arial" w:hAnsi="Arial" w:cs="Arial"/>
          <w:color w:val="0E0E0F"/>
          <w:sz w:val="22"/>
          <w:szCs w:val="22"/>
          <w:lang w:eastAsia="en-GB"/>
        </w:rPr>
        <w:t>Grab rails</w:t>
      </w:r>
    </w:p>
    <w:p w14:paraId="6072D2A4" w14:textId="4C14351D" w:rsidR="00802A78" w:rsidRPr="00FD3B63"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proofErr w:type="spellStart"/>
      <w:r w:rsidRPr="00FD3B63">
        <w:rPr>
          <w:rFonts w:ascii="Arial" w:hAnsi="Arial" w:cs="Arial"/>
          <w:color w:val="0E0E0F"/>
          <w:sz w:val="22"/>
          <w:szCs w:val="22"/>
          <w:lang w:eastAsia="en-GB"/>
        </w:rPr>
        <w:t>Mopstick</w:t>
      </w:r>
      <w:proofErr w:type="spellEnd"/>
      <w:r w:rsidRPr="00FD3B63">
        <w:rPr>
          <w:rFonts w:ascii="Arial" w:hAnsi="Arial" w:cs="Arial"/>
          <w:color w:val="0E0E0F"/>
          <w:sz w:val="22"/>
          <w:szCs w:val="22"/>
          <w:lang w:eastAsia="en-GB"/>
        </w:rPr>
        <w:t xml:space="preserve"> </w:t>
      </w:r>
      <w:proofErr w:type="spellStart"/>
      <w:r w:rsidRPr="00FD3B63">
        <w:rPr>
          <w:rFonts w:ascii="Arial" w:hAnsi="Arial" w:cs="Arial"/>
          <w:color w:val="0E0E0F"/>
          <w:sz w:val="22"/>
          <w:szCs w:val="22"/>
          <w:lang w:eastAsia="en-GB"/>
        </w:rPr>
        <w:t>bannister</w:t>
      </w:r>
      <w:proofErr w:type="spellEnd"/>
    </w:p>
    <w:p w14:paraId="32ACDA33" w14:textId="77777777" w:rsidR="00802A78" w:rsidRP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Lever taps</w:t>
      </w:r>
    </w:p>
    <w:p w14:paraId="2C3BAAD3" w14:textId="77777777" w:rsidR="00802A78" w:rsidRP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proofErr w:type="spellStart"/>
      <w:r w:rsidRPr="00802A78">
        <w:rPr>
          <w:rFonts w:ascii="Arial" w:hAnsi="Arial" w:cs="Arial"/>
          <w:color w:val="0E0E0F"/>
          <w:sz w:val="22"/>
          <w:szCs w:val="22"/>
          <w:lang w:eastAsia="en-GB"/>
        </w:rPr>
        <w:t>Overbath</w:t>
      </w:r>
      <w:proofErr w:type="spellEnd"/>
      <w:r w:rsidRPr="00802A78">
        <w:rPr>
          <w:rFonts w:ascii="Arial" w:hAnsi="Arial" w:cs="Arial"/>
          <w:color w:val="0E0E0F"/>
          <w:sz w:val="22"/>
          <w:szCs w:val="22"/>
          <w:lang w:eastAsia="en-GB"/>
        </w:rPr>
        <w:t xml:space="preserve"> showers</w:t>
      </w:r>
    </w:p>
    <w:p w14:paraId="2DAED0C5" w14:textId="77777777" w:rsidR="00802A78" w:rsidRP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Half steps</w:t>
      </w:r>
    </w:p>
    <w:p w14:paraId="268BEE6F" w14:textId="77777777" w:rsidR="00802A78" w:rsidRP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Removal of thresholds</w:t>
      </w:r>
    </w:p>
    <w:p w14:paraId="6146DC22" w14:textId="77777777" w:rsidR="00802A78" w:rsidRP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Installation of specialist lighting</w:t>
      </w:r>
    </w:p>
    <w:p w14:paraId="7677ECF3" w14:textId="50095490" w:rsidR="00802A78" w:rsidRP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 xml:space="preserve">Installation of flashing </w:t>
      </w:r>
      <w:r w:rsidR="00D35538" w:rsidRPr="00802A78">
        <w:rPr>
          <w:rFonts w:ascii="Arial" w:hAnsi="Arial" w:cs="Arial"/>
          <w:color w:val="0E0E0F"/>
          <w:sz w:val="22"/>
          <w:szCs w:val="22"/>
          <w:lang w:eastAsia="en-GB"/>
        </w:rPr>
        <w:t>doorbells</w:t>
      </w:r>
      <w:r w:rsidRPr="00802A78">
        <w:rPr>
          <w:rFonts w:ascii="Arial" w:hAnsi="Arial" w:cs="Arial"/>
          <w:color w:val="0E0E0F"/>
          <w:sz w:val="22"/>
          <w:szCs w:val="22"/>
          <w:lang w:eastAsia="en-GB"/>
        </w:rPr>
        <w:t xml:space="preserve"> or smoke alarms</w:t>
      </w:r>
    </w:p>
    <w:p w14:paraId="71CA15FE" w14:textId="77777777" w:rsid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Window opening technology</w:t>
      </w:r>
    </w:p>
    <w:p w14:paraId="291DA7EE" w14:textId="793675A9" w:rsid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Level Access Showers</w:t>
      </w:r>
    </w:p>
    <w:p w14:paraId="71C017D8" w14:textId="1FA0F635" w:rsidR="00802A78" w:rsidRDefault="00802A78" w:rsidP="00D35538">
      <w:pPr>
        <w:numPr>
          <w:ilvl w:val="0"/>
          <w:numId w:val="19"/>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Ramps to access the property at the front or back</w:t>
      </w:r>
    </w:p>
    <w:p w14:paraId="2094CC71" w14:textId="77777777" w:rsidR="00802A78" w:rsidRDefault="00802A78" w:rsidP="00D35538">
      <w:pPr>
        <w:rPr>
          <w:rFonts w:ascii="Arial" w:hAnsi="Arial" w:cs="Arial"/>
          <w:color w:val="0E0E0F"/>
          <w:sz w:val="22"/>
          <w:szCs w:val="22"/>
          <w:shd w:val="clear" w:color="auto" w:fill="FFFFFF"/>
        </w:rPr>
      </w:pPr>
    </w:p>
    <w:p w14:paraId="55D9230E" w14:textId="6FB87689" w:rsidR="00802A78" w:rsidRPr="00802A78" w:rsidRDefault="00802A78" w:rsidP="00D35538">
      <w:pPr>
        <w:rPr>
          <w:rFonts w:ascii="Arial" w:hAnsi="Arial" w:cs="Arial"/>
          <w:sz w:val="22"/>
          <w:szCs w:val="22"/>
        </w:rPr>
      </w:pPr>
      <w:r>
        <w:rPr>
          <w:rFonts w:ascii="Arial" w:hAnsi="Arial" w:cs="Arial"/>
          <w:color w:val="0E0E0F"/>
          <w:sz w:val="22"/>
          <w:szCs w:val="22"/>
          <w:shd w:val="clear" w:color="auto" w:fill="FFFFFF"/>
        </w:rPr>
        <w:t>6.2</w:t>
      </w:r>
      <w:r>
        <w:rPr>
          <w:rFonts w:ascii="Arial" w:hAnsi="Arial" w:cs="Arial"/>
          <w:color w:val="0E0E0F"/>
          <w:sz w:val="22"/>
          <w:szCs w:val="22"/>
          <w:shd w:val="clear" w:color="auto" w:fill="FFFFFF"/>
        </w:rPr>
        <w:tab/>
        <w:t xml:space="preserve">St Basils </w:t>
      </w:r>
      <w:r w:rsidR="0006398B">
        <w:rPr>
          <w:rFonts w:ascii="Arial" w:hAnsi="Arial" w:cs="Arial"/>
          <w:color w:val="0E0E0F"/>
          <w:sz w:val="22"/>
          <w:szCs w:val="22"/>
          <w:shd w:val="clear" w:color="auto" w:fill="FFFFFF"/>
        </w:rPr>
        <w:t>young pe</w:t>
      </w:r>
      <w:r w:rsidR="00FD3B63">
        <w:rPr>
          <w:rFonts w:ascii="Arial" w:hAnsi="Arial" w:cs="Arial"/>
          <w:color w:val="0E0E0F"/>
          <w:sz w:val="22"/>
          <w:szCs w:val="22"/>
          <w:shd w:val="clear" w:color="auto" w:fill="FFFFFF"/>
        </w:rPr>
        <w:t>ople</w:t>
      </w:r>
      <w:r>
        <w:rPr>
          <w:rFonts w:ascii="Arial" w:hAnsi="Arial" w:cs="Arial"/>
          <w:color w:val="0E0E0F"/>
          <w:sz w:val="22"/>
          <w:szCs w:val="22"/>
          <w:shd w:val="clear" w:color="auto" w:fill="FFFFFF"/>
        </w:rPr>
        <w:t xml:space="preserve"> must not</w:t>
      </w:r>
      <w:r w:rsidRPr="00802A78">
        <w:rPr>
          <w:rFonts w:ascii="Arial" w:hAnsi="Arial" w:cs="Arial"/>
          <w:color w:val="0E0E0F"/>
          <w:sz w:val="22"/>
          <w:szCs w:val="22"/>
          <w:shd w:val="clear" w:color="auto" w:fill="FFFFFF"/>
        </w:rPr>
        <w:t xml:space="preserve"> organise their own adaptations privately</w:t>
      </w:r>
      <w:r w:rsidR="00D35538">
        <w:rPr>
          <w:rFonts w:ascii="Arial" w:hAnsi="Arial" w:cs="Arial"/>
          <w:color w:val="0E0E0F"/>
          <w:sz w:val="22"/>
          <w:szCs w:val="22"/>
          <w:shd w:val="clear" w:color="auto" w:fill="FFFFFF"/>
        </w:rPr>
        <w:t>.</w:t>
      </w:r>
    </w:p>
    <w:p w14:paraId="561DFFA8" w14:textId="77777777" w:rsidR="008E00ED" w:rsidRPr="00802A78" w:rsidRDefault="008E00ED" w:rsidP="00D35538">
      <w:pPr>
        <w:rPr>
          <w:rFonts w:ascii="Arial" w:hAnsi="Arial" w:cs="Arial"/>
          <w:sz w:val="22"/>
          <w:szCs w:val="22"/>
        </w:rPr>
      </w:pPr>
    </w:p>
    <w:p w14:paraId="1FB2CD32" w14:textId="77777777" w:rsidR="008E00ED" w:rsidRDefault="008E00ED" w:rsidP="00D35538">
      <w:pPr>
        <w:rPr>
          <w:rFonts w:ascii="Arial" w:hAnsi="Arial" w:cs="Arial"/>
          <w:sz w:val="22"/>
          <w:szCs w:val="22"/>
        </w:rPr>
      </w:pPr>
    </w:p>
    <w:p w14:paraId="0AFA3A68" w14:textId="35959C35" w:rsidR="00802A78" w:rsidRPr="001B2EB4" w:rsidRDefault="00802A78" w:rsidP="00D35538">
      <w:pPr>
        <w:rPr>
          <w:rFonts w:ascii="Arial" w:hAnsi="Arial" w:cs="Arial"/>
          <w:b/>
          <w:bCs/>
          <w:sz w:val="22"/>
          <w:szCs w:val="22"/>
        </w:rPr>
      </w:pPr>
      <w:r w:rsidRPr="001B2EB4">
        <w:rPr>
          <w:rFonts w:ascii="Arial" w:hAnsi="Arial" w:cs="Arial"/>
          <w:b/>
          <w:bCs/>
          <w:sz w:val="22"/>
          <w:szCs w:val="22"/>
        </w:rPr>
        <w:t>7. Circumstances in which work will not be carried out</w:t>
      </w:r>
    </w:p>
    <w:p w14:paraId="3A77597E" w14:textId="63E4CCF8" w:rsidR="00802A78" w:rsidRPr="00802A78" w:rsidRDefault="00802A78" w:rsidP="00D35538">
      <w:pPr>
        <w:ind w:left="720" w:hanging="720"/>
        <w:rPr>
          <w:rFonts w:ascii="Arial" w:hAnsi="Arial" w:cs="Arial"/>
          <w:color w:val="0E0E0F"/>
          <w:sz w:val="22"/>
          <w:szCs w:val="22"/>
          <w:lang w:eastAsia="en-GB"/>
        </w:rPr>
      </w:pPr>
      <w:r>
        <w:rPr>
          <w:rFonts w:ascii="Arial" w:hAnsi="Arial" w:cs="Arial"/>
          <w:sz w:val="22"/>
          <w:szCs w:val="22"/>
        </w:rPr>
        <w:t>7.1</w:t>
      </w:r>
      <w:r>
        <w:rPr>
          <w:rFonts w:ascii="Arial" w:hAnsi="Arial" w:cs="Arial"/>
          <w:sz w:val="22"/>
          <w:szCs w:val="22"/>
        </w:rPr>
        <w:tab/>
      </w:r>
      <w:r>
        <w:rPr>
          <w:rFonts w:ascii="Arial" w:hAnsi="Arial" w:cs="Arial"/>
          <w:color w:val="0E0E0F"/>
          <w:sz w:val="22"/>
          <w:szCs w:val="22"/>
          <w:lang w:eastAsia="en-GB"/>
        </w:rPr>
        <w:t>St Basils</w:t>
      </w:r>
      <w:r w:rsidRPr="00802A78">
        <w:rPr>
          <w:rFonts w:ascii="Arial" w:hAnsi="Arial" w:cs="Arial"/>
          <w:color w:val="0E0E0F"/>
          <w:sz w:val="22"/>
          <w:szCs w:val="22"/>
          <w:lang w:eastAsia="en-GB"/>
        </w:rPr>
        <w:t xml:space="preserve"> at the advice of the </w:t>
      </w:r>
      <w:r w:rsidRPr="00ED5E84">
        <w:rPr>
          <w:rFonts w:ascii="Arial" w:hAnsi="Arial" w:cs="Arial"/>
          <w:color w:val="0E0E0F"/>
          <w:sz w:val="22"/>
          <w:szCs w:val="22"/>
          <w:lang w:eastAsia="en-GB"/>
        </w:rPr>
        <w:t>Surveyor</w:t>
      </w:r>
      <w:r w:rsidRPr="00802A78">
        <w:rPr>
          <w:rFonts w:ascii="Arial" w:hAnsi="Arial" w:cs="Arial"/>
          <w:color w:val="0E0E0F"/>
          <w:sz w:val="22"/>
          <w:szCs w:val="22"/>
          <w:lang w:eastAsia="en-GB"/>
        </w:rPr>
        <w:t xml:space="preserve"> </w:t>
      </w:r>
      <w:r w:rsidR="001B2EB4">
        <w:rPr>
          <w:rFonts w:ascii="Arial" w:hAnsi="Arial" w:cs="Arial"/>
          <w:color w:val="0E0E0F"/>
          <w:sz w:val="22"/>
          <w:szCs w:val="22"/>
          <w:lang w:eastAsia="en-GB"/>
        </w:rPr>
        <w:t xml:space="preserve">may </w:t>
      </w:r>
      <w:r w:rsidRPr="00802A78">
        <w:rPr>
          <w:rFonts w:ascii="Arial" w:hAnsi="Arial" w:cs="Arial"/>
          <w:color w:val="0E0E0F"/>
          <w:sz w:val="22"/>
          <w:szCs w:val="22"/>
          <w:lang w:eastAsia="en-GB"/>
        </w:rPr>
        <w:t>deem that it is not reasonable and practicable to adapt the property, for example</w:t>
      </w:r>
      <w:r w:rsidR="00F32936">
        <w:rPr>
          <w:rFonts w:ascii="Arial" w:hAnsi="Arial" w:cs="Arial"/>
          <w:color w:val="0E0E0F"/>
          <w:sz w:val="22"/>
          <w:szCs w:val="22"/>
          <w:lang w:eastAsia="en-GB"/>
        </w:rPr>
        <w:t>:</w:t>
      </w:r>
    </w:p>
    <w:p w14:paraId="0FB1133D" w14:textId="77777777" w:rsidR="00802A78" w:rsidRPr="00802A78" w:rsidRDefault="00802A78" w:rsidP="00D35538">
      <w:pPr>
        <w:numPr>
          <w:ilvl w:val="0"/>
          <w:numId w:val="21"/>
        </w:numPr>
        <w:overflowPunct/>
        <w:autoSpaceDE/>
        <w:autoSpaceDN/>
        <w:adjustRightInd/>
        <w:spacing w:after="120"/>
        <w:ind w:left="1200"/>
        <w:rPr>
          <w:rFonts w:ascii="Arial" w:hAnsi="Arial" w:cs="Arial"/>
          <w:color w:val="0E0E0F"/>
          <w:sz w:val="22"/>
          <w:szCs w:val="22"/>
          <w:lang w:eastAsia="en-GB"/>
        </w:rPr>
      </w:pPr>
      <w:r w:rsidRPr="00802A78">
        <w:rPr>
          <w:rFonts w:ascii="Arial" w:hAnsi="Arial" w:cs="Arial"/>
          <w:color w:val="0E0E0F"/>
          <w:sz w:val="22"/>
          <w:szCs w:val="22"/>
          <w:lang w:eastAsia="en-GB"/>
        </w:rPr>
        <w:t>installing a level access shower to a flat above the ground floor which cannot be accessed by an existing lift.</w:t>
      </w:r>
    </w:p>
    <w:p w14:paraId="173BC42F" w14:textId="71191B60" w:rsidR="00802A78" w:rsidRPr="00802A78" w:rsidRDefault="00802A78" w:rsidP="00D35538">
      <w:pPr>
        <w:numPr>
          <w:ilvl w:val="0"/>
          <w:numId w:val="21"/>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 xml:space="preserve">Where an adaptation would adversely affect </w:t>
      </w:r>
      <w:r w:rsidR="001B2EB4">
        <w:rPr>
          <w:rFonts w:ascii="Arial" w:hAnsi="Arial" w:cs="Arial"/>
          <w:color w:val="0E0E0F"/>
          <w:sz w:val="22"/>
          <w:szCs w:val="22"/>
          <w:lang w:eastAsia="en-GB"/>
        </w:rPr>
        <w:t>St Basils</w:t>
      </w:r>
      <w:r w:rsidRPr="00802A78">
        <w:rPr>
          <w:rFonts w:ascii="Arial" w:hAnsi="Arial" w:cs="Arial"/>
          <w:color w:val="0E0E0F"/>
          <w:sz w:val="22"/>
          <w:szCs w:val="22"/>
          <w:lang w:eastAsia="en-GB"/>
        </w:rPr>
        <w:t xml:space="preserve"> ability to make best use of the stock and re-let the property in the future.</w:t>
      </w:r>
    </w:p>
    <w:p w14:paraId="6AE1FB50" w14:textId="77777777" w:rsidR="00802A78" w:rsidRPr="00802A78" w:rsidRDefault="00802A78" w:rsidP="00D35538">
      <w:pPr>
        <w:numPr>
          <w:ilvl w:val="0"/>
          <w:numId w:val="21"/>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Where an adaptation would place others at risk e.g. a stairlift installed in a communal stairway which could impede access for other residents.</w:t>
      </w:r>
    </w:p>
    <w:p w14:paraId="2FAF7BDD" w14:textId="488378FB" w:rsidR="00802A78" w:rsidRPr="00802A78" w:rsidRDefault="00802A78" w:rsidP="00D35538">
      <w:pPr>
        <w:numPr>
          <w:ilvl w:val="0"/>
          <w:numId w:val="22"/>
        </w:numPr>
        <w:overflowPunct/>
        <w:autoSpaceDE/>
        <w:autoSpaceDN/>
        <w:adjustRightInd/>
        <w:spacing w:after="120"/>
        <w:ind w:left="1200"/>
        <w:rPr>
          <w:rFonts w:ascii="Arial" w:hAnsi="Arial" w:cs="Arial"/>
          <w:color w:val="0E0E0F"/>
          <w:sz w:val="22"/>
          <w:szCs w:val="22"/>
          <w:lang w:eastAsia="en-GB"/>
        </w:rPr>
      </w:pPr>
      <w:r w:rsidRPr="00802A78">
        <w:rPr>
          <w:rFonts w:ascii="Arial" w:hAnsi="Arial" w:cs="Arial"/>
          <w:color w:val="0E0E0F"/>
          <w:sz w:val="22"/>
          <w:szCs w:val="22"/>
          <w:lang w:eastAsia="en-GB"/>
        </w:rPr>
        <w:t xml:space="preserve">Adaptations for the storage of mobility scooters </w:t>
      </w:r>
    </w:p>
    <w:p w14:paraId="7A2FA805" w14:textId="00540FD7" w:rsidR="00802A78" w:rsidRDefault="00802A78" w:rsidP="00D35538">
      <w:pPr>
        <w:numPr>
          <w:ilvl w:val="0"/>
          <w:numId w:val="22"/>
        </w:numPr>
        <w:overflowPunct/>
        <w:autoSpaceDE/>
        <w:autoSpaceDN/>
        <w:adjustRightInd/>
        <w:spacing w:before="60" w:after="120"/>
        <w:ind w:left="1200"/>
        <w:rPr>
          <w:rFonts w:ascii="Arial" w:hAnsi="Arial" w:cs="Arial"/>
          <w:color w:val="0E0E0F"/>
          <w:sz w:val="22"/>
          <w:szCs w:val="22"/>
          <w:lang w:eastAsia="en-GB"/>
        </w:rPr>
      </w:pPr>
      <w:r w:rsidRPr="00802A78">
        <w:rPr>
          <w:rFonts w:ascii="Arial" w:hAnsi="Arial" w:cs="Arial"/>
          <w:color w:val="0E0E0F"/>
          <w:sz w:val="22"/>
          <w:szCs w:val="22"/>
          <w:lang w:eastAsia="en-GB"/>
        </w:rPr>
        <w:t xml:space="preserve">Appliances such as ovens, hobs, fridges unless there is a specific need for a piece of equipment to meet their requirements on a </w:t>
      </w:r>
      <w:r w:rsidR="001B2EB4" w:rsidRPr="00802A78">
        <w:rPr>
          <w:rFonts w:ascii="Arial" w:hAnsi="Arial" w:cs="Arial"/>
          <w:color w:val="0E0E0F"/>
          <w:sz w:val="22"/>
          <w:szCs w:val="22"/>
          <w:lang w:eastAsia="en-GB"/>
        </w:rPr>
        <w:t>case-by-case</w:t>
      </w:r>
      <w:r w:rsidRPr="00802A78">
        <w:rPr>
          <w:rFonts w:ascii="Arial" w:hAnsi="Arial" w:cs="Arial"/>
          <w:color w:val="0E0E0F"/>
          <w:sz w:val="22"/>
          <w:szCs w:val="22"/>
          <w:lang w:eastAsia="en-GB"/>
        </w:rPr>
        <w:t xml:space="preserve"> basis.</w:t>
      </w:r>
    </w:p>
    <w:p w14:paraId="0A5445EE" w14:textId="6577A4D1" w:rsidR="00FD3B63" w:rsidRPr="00802A78" w:rsidRDefault="00FD3B63" w:rsidP="00D35538">
      <w:pPr>
        <w:numPr>
          <w:ilvl w:val="0"/>
          <w:numId w:val="22"/>
        </w:numPr>
        <w:overflowPunct/>
        <w:autoSpaceDE/>
        <w:autoSpaceDN/>
        <w:adjustRightInd/>
        <w:spacing w:before="60" w:after="120"/>
        <w:ind w:left="1200"/>
        <w:rPr>
          <w:rFonts w:ascii="Arial" w:hAnsi="Arial" w:cs="Arial"/>
          <w:color w:val="0E0E0F"/>
          <w:sz w:val="22"/>
          <w:szCs w:val="22"/>
          <w:lang w:eastAsia="en-GB"/>
        </w:rPr>
      </w:pPr>
      <w:r>
        <w:rPr>
          <w:rFonts w:ascii="Arial" w:hAnsi="Arial" w:cs="Arial"/>
          <w:color w:val="0E0E0F"/>
          <w:sz w:val="22"/>
          <w:szCs w:val="22"/>
          <w:lang w:eastAsia="en-GB"/>
        </w:rPr>
        <w:t>Excessive cost</w:t>
      </w:r>
    </w:p>
    <w:p w14:paraId="6EC6C4E3" w14:textId="77777777" w:rsidR="00802A78" w:rsidRPr="00802A78" w:rsidRDefault="00802A78" w:rsidP="00D35538">
      <w:pPr>
        <w:rPr>
          <w:rFonts w:ascii="Arial" w:hAnsi="Arial" w:cs="Arial"/>
          <w:sz w:val="22"/>
          <w:szCs w:val="22"/>
        </w:rPr>
      </w:pPr>
    </w:p>
    <w:p w14:paraId="001036E8" w14:textId="77777777" w:rsidR="00326882" w:rsidRDefault="00326882" w:rsidP="00D35538">
      <w:pPr>
        <w:rPr>
          <w:rFonts w:ascii="Arial" w:hAnsi="Arial" w:cs="Arial"/>
          <w:sz w:val="22"/>
          <w:szCs w:val="22"/>
        </w:rPr>
      </w:pPr>
    </w:p>
    <w:p w14:paraId="229617A5" w14:textId="77777777" w:rsidR="00802A78" w:rsidRDefault="00802A78" w:rsidP="00D35538">
      <w:pPr>
        <w:rPr>
          <w:rFonts w:ascii="Arial" w:hAnsi="Arial" w:cs="Arial"/>
          <w:sz w:val="22"/>
          <w:szCs w:val="22"/>
        </w:rPr>
      </w:pPr>
    </w:p>
    <w:p w14:paraId="4FC0CB85" w14:textId="77777777" w:rsidR="001B2EB4" w:rsidRDefault="001B2EB4" w:rsidP="00FA2925">
      <w:pPr>
        <w:rPr>
          <w:rFonts w:ascii="Arial" w:hAnsi="Arial" w:cs="Arial"/>
          <w:sz w:val="22"/>
          <w:szCs w:val="22"/>
        </w:rPr>
      </w:pPr>
    </w:p>
    <w:p w14:paraId="3D7F547B" w14:textId="77777777" w:rsidR="001B2EB4" w:rsidRDefault="001B2EB4" w:rsidP="00FA2925">
      <w:pPr>
        <w:rPr>
          <w:rFonts w:ascii="Arial" w:hAnsi="Arial" w:cs="Arial"/>
          <w:sz w:val="22"/>
          <w:szCs w:val="22"/>
        </w:rPr>
      </w:pPr>
    </w:p>
    <w:p w14:paraId="0CDB7D8C" w14:textId="77777777" w:rsidR="001B2EB4" w:rsidRDefault="001B2EB4" w:rsidP="00FA2925">
      <w:pPr>
        <w:rPr>
          <w:rFonts w:ascii="Arial" w:hAnsi="Arial" w:cs="Arial"/>
          <w:sz w:val="22"/>
          <w:szCs w:val="22"/>
        </w:rPr>
      </w:pPr>
    </w:p>
    <w:p w14:paraId="5B1BC32F" w14:textId="77777777" w:rsidR="001B2EB4" w:rsidRDefault="001B2EB4" w:rsidP="00FA2925">
      <w:pPr>
        <w:rPr>
          <w:rFonts w:ascii="Arial" w:hAnsi="Arial" w:cs="Arial"/>
          <w:sz w:val="22"/>
          <w:szCs w:val="22"/>
        </w:rPr>
      </w:pPr>
    </w:p>
    <w:p w14:paraId="69FC3211" w14:textId="77777777" w:rsidR="001B2EB4" w:rsidRDefault="001B2EB4" w:rsidP="00FA2925">
      <w:pPr>
        <w:rPr>
          <w:rFonts w:ascii="Arial" w:hAnsi="Arial" w:cs="Arial"/>
          <w:sz w:val="22"/>
          <w:szCs w:val="22"/>
        </w:rPr>
      </w:pPr>
    </w:p>
    <w:p w14:paraId="707FC68F" w14:textId="77777777" w:rsidR="001B2EB4" w:rsidRDefault="001B2EB4" w:rsidP="00FA2925">
      <w:pPr>
        <w:rPr>
          <w:rFonts w:ascii="Arial" w:hAnsi="Arial" w:cs="Arial"/>
          <w:sz w:val="22"/>
          <w:szCs w:val="22"/>
        </w:rPr>
      </w:pPr>
    </w:p>
    <w:p w14:paraId="75E1FBEA" w14:textId="798A41B5" w:rsidR="001B2EB4" w:rsidRDefault="001B2EB4">
      <w:pPr>
        <w:overflowPunct/>
        <w:autoSpaceDE/>
        <w:autoSpaceDN/>
        <w:adjustRightInd/>
        <w:spacing w:after="160" w:line="259" w:lineRule="auto"/>
        <w:rPr>
          <w:rFonts w:ascii="Arial" w:hAnsi="Arial" w:cs="Arial"/>
          <w:sz w:val="22"/>
          <w:szCs w:val="22"/>
        </w:rPr>
      </w:pPr>
      <w:r>
        <w:rPr>
          <w:rFonts w:ascii="Arial" w:hAnsi="Arial" w:cs="Arial"/>
          <w:sz w:val="22"/>
          <w:szCs w:val="22"/>
        </w:rPr>
        <w:br w:type="page"/>
      </w:r>
    </w:p>
    <w:p w14:paraId="5326A21E" w14:textId="76D07A03" w:rsidR="00326882" w:rsidRPr="001B2EB4" w:rsidRDefault="00326882" w:rsidP="00FA2925">
      <w:pPr>
        <w:rPr>
          <w:rFonts w:ascii="Arial" w:hAnsi="Arial" w:cs="Arial"/>
          <w:b/>
          <w:bCs/>
          <w:sz w:val="22"/>
          <w:szCs w:val="22"/>
        </w:rPr>
      </w:pPr>
      <w:bookmarkStart w:id="0" w:name="app1"/>
      <w:r w:rsidRPr="001B2EB4">
        <w:rPr>
          <w:rFonts w:ascii="Arial" w:hAnsi="Arial" w:cs="Arial"/>
          <w:b/>
          <w:bCs/>
          <w:sz w:val="22"/>
          <w:szCs w:val="22"/>
        </w:rPr>
        <w:t>Appendix 1</w:t>
      </w:r>
      <w:bookmarkEnd w:id="0"/>
      <w:r w:rsidRPr="001B2EB4">
        <w:rPr>
          <w:rFonts w:ascii="Arial" w:hAnsi="Arial" w:cs="Arial"/>
          <w:b/>
          <w:bCs/>
          <w:sz w:val="22"/>
          <w:szCs w:val="22"/>
        </w:rPr>
        <w:t xml:space="preserve"> – Additional Needs and Adaptation Request Form</w:t>
      </w:r>
      <w:r w:rsidR="00E1369E">
        <w:rPr>
          <w:rFonts w:ascii="Arial" w:hAnsi="Arial" w:cs="Arial"/>
          <w:b/>
          <w:bCs/>
          <w:sz w:val="22"/>
          <w:szCs w:val="22"/>
        </w:rPr>
        <w:t xml:space="preserve"> (this </w:t>
      </w:r>
      <w:r w:rsidR="001C4E7F">
        <w:rPr>
          <w:rFonts w:ascii="Arial" w:hAnsi="Arial" w:cs="Arial"/>
          <w:b/>
          <w:bCs/>
          <w:sz w:val="22"/>
          <w:szCs w:val="22"/>
        </w:rPr>
        <w:t xml:space="preserve">form can also </w:t>
      </w:r>
      <w:r w:rsidR="00E1369E">
        <w:rPr>
          <w:rFonts w:ascii="Arial" w:hAnsi="Arial" w:cs="Arial"/>
          <w:b/>
          <w:bCs/>
          <w:sz w:val="22"/>
          <w:szCs w:val="22"/>
        </w:rPr>
        <w:t xml:space="preserve">be accessed via </w:t>
      </w:r>
      <w:r w:rsidR="001C4E7F">
        <w:rPr>
          <w:rFonts w:ascii="Arial" w:hAnsi="Arial" w:cs="Arial"/>
          <w:b/>
          <w:bCs/>
          <w:sz w:val="22"/>
          <w:szCs w:val="22"/>
        </w:rPr>
        <w:t>the</w:t>
      </w:r>
      <w:r w:rsidR="00E1369E">
        <w:rPr>
          <w:rFonts w:ascii="Arial" w:hAnsi="Arial" w:cs="Arial"/>
          <w:b/>
          <w:bCs/>
          <w:sz w:val="22"/>
          <w:szCs w:val="22"/>
        </w:rPr>
        <w:t xml:space="preserve"> link or QR code </w:t>
      </w:r>
      <w:r w:rsidR="001C4E7F">
        <w:rPr>
          <w:rFonts w:ascii="Arial" w:hAnsi="Arial" w:cs="Arial"/>
          <w:b/>
          <w:bCs/>
          <w:sz w:val="22"/>
          <w:szCs w:val="22"/>
        </w:rPr>
        <w:t>in section 5.1</w:t>
      </w:r>
    </w:p>
    <w:p w14:paraId="2D7D9415" w14:textId="77777777" w:rsidR="00326882" w:rsidRPr="001B2EB4" w:rsidRDefault="00326882" w:rsidP="00FA2925">
      <w:pPr>
        <w:rPr>
          <w:rFonts w:ascii="Arial" w:hAnsi="Arial" w:cs="Arial"/>
          <w:sz w:val="22"/>
          <w:szCs w:val="22"/>
        </w:rPr>
      </w:pPr>
    </w:p>
    <w:p w14:paraId="2915EABC" w14:textId="77777777" w:rsidR="00326882" w:rsidRPr="001B2EB4" w:rsidRDefault="00326882" w:rsidP="00FA2925">
      <w:pPr>
        <w:rPr>
          <w:rFonts w:ascii="Arial" w:hAnsi="Arial" w:cs="Arial"/>
          <w:sz w:val="22"/>
          <w:szCs w:val="22"/>
        </w:rPr>
      </w:pPr>
    </w:p>
    <w:tbl>
      <w:tblPr>
        <w:tblStyle w:val="TableGrid"/>
        <w:tblW w:w="0" w:type="auto"/>
        <w:tblLook w:val="04A0" w:firstRow="1" w:lastRow="0" w:firstColumn="1" w:lastColumn="0" w:noHBand="0" w:noVBand="1"/>
      </w:tblPr>
      <w:tblGrid>
        <w:gridCol w:w="1413"/>
        <w:gridCol w:w="3815"/>
        <w:gridCol w:w="1430"/>
        <w:gridCol w:w="3798"/>
      </w:tblGrid>
      <w:tr w:rsidR="00326882" w:rsidRPr="001B2EB4" w14:paraId="7A0DB801" w14:textId="77777777" w:rsidTr="00326882">
        <w:tc>
          <w:tcPr>
            <w:tcW w:w="1413" w:type="dxa"/>
            <w:shd w:val="clear" w:color="auto" w:fill="D9D9D9" w:themeFill="background1" w:themeFillShade="D9"/>
          </w:tcPr>
          <w:p w14:paraId="042FA148" w14:textId="5237213A" w:rsidR="00326882" w:rsidRPr="001B2EB4" w:rsidRDefault="0006398B" w:rsidP="00FA2925">
            <w:pPr>
              <w:rPr>
                <w:rFonts w:ascii="Arial" w:hAnsi="Arial" w:cs="Arial"/>
                <w:sz w:val="22"/>
                <w:szCs w:val="22"/>
              </w:rPr>
            </w:pPr>
            <w:r>
              <w:rPr>
                <w:rFonts w:ascii="Arial" w:hAnsi="Arial" w:cs="Arial"/>
                <w:sz w:val="22"/>
                <w:szCs w:val="22"/>
              </w:rPr>
              <w:t>Young person</w:t>
            </w:r>
            <w:r w:rsidR="001B2EB4">
              <w:rPr>
                <w:rFonts w:ascii="Arial" w:hAnsi="Arial" w:cs="Arial"/>
                <w:sz w:val="22"/>
                <w:szCs w:val="22"/>
              </w:rPr>
              <w:t xml:space="preserve"> </w:t>
            </w:r>
            <w:r w:rsidR="001B2EB4" w:rsidRPr="001B2EB4">
              <w:rPr>
                <w:rFonts w:ascii="Arial" w:hAnsi="Arial" w:cs="Arial"/>
                <w:sz w:val="22"/>
                <w:szCs w:val="22"/>
              </w:rPr>
              <w:t>Name: *</w:t>
            </w:r>
          </w:p>
        </w:tc>
        <w:tc>
          <w:tcPr>
            <w:tcW w:w="3815" w:type="dxa"/>
          </w:tcPr>
          <w:p w14:paraId="324AEB93" w14:textId="77777777" w:rsidR="00326882" w:rsidRPr="001B2EB4" w:rsidRDefault="00326882" w:rsidP="00FA2925">
            <w:pPr>
              <w:rPr>
                <w:rFonts w:ascii="Arial" w:hAnsi="Arial" w:cs="Arial"/>
                <w:sz w:val="22"/>
                <w:szCs w:val="22"/>
              </w:rPr>
            </w:pPr>
          </w:p>
        </w:tc>
        <w:tc>
          <w:tcPr>
            <w:tcW w:w="1430" w:type="dxa"/>
            <w:shd w:val="clear" w:color="auto" w:fill="D9D9D9" w:themeFill="background1" w:themeFillShade="D9"/>
          </w:tcPr>
          <w:p w14:paraId="7F3C2484" w14:textId="5536FE9D" w:rsidR="00326882" w:rsidRPr="001B2EB4" w:rsidRDefault="00326882" w:rsidP="00FA2925">
            <w:pPr>
              <w:rPr>
                <w:rFonts w:ascii="Arial" w:hAnsi="Arial" w:cs="Arial"/>
                <w:sz w:val="22"/>
                <w:szCs w:val="22"/>
              </w:rPr>
            </w:pPr>
            <w:r w:rsidRPr="001B2EB4">
              <w:rPr>
                <w:rFonts w:ascii="Arial" w:hAnsi="Arial" w:cs="Arial"/>
                <w:sz w:val="22"/>
                <w:szCs w:val="22"/>
              </w:rPr>
              <w:t xml:space="preserve">Telephone </w:t>
            </w:r>
            <w:r w:rsidR="001B2EB4" w:rsidRPr="001B2EB4">
              <w:rPr>
                <w:rFonts w:ascii="Arial" w:hAnsi="Arial" w:cs="Arial"/>
                <w:sz w:val="22"/>
                <w:szCs w:val="22"/>
              </w:rPr>
              <w:t>number: *</w:t>
            </w:r>
          </w:p>
        </w:tc>
        <w:tc>
          <w:tcPr>
            <w:tcW w:w="3798" w:type="dxa"/>
          </w:tcPr>
          <w:p w14:paraId="4151CC0C" w14:textId="77777777" w:rsidR="00326882" w:rsidRPr="001B2EB4" w:rsidRDefault="00326882" w:rsidP="00FA2925">
            <w:pPr>
              <w:rPr>
                <w:rFonts w:ascii="Arial" w:hAnsi="Arial" w:cs="Arial"/>
                <w:sz w:val="22"/>
                <w:szCs w:val="22"/>
              </w:rPr>
            </w:pPr>
          </w:p>
        </w:tc>
      </w:tr>
      <w:tr w:rsidR="00326882" w:rsidRPr="001B2EB4" w14:paraId="66EBB13D" w14:textId="77777777" w:rsidTr="00326882">
        <w:tc>
          <w:tcPr>
            <w:tcW w:w="1413" w:type="dxa"/>
            <w:shd w:val="clear" w:color="auto" w:fill="D9D9D9" w:themeFill="background1" w:themeFillShade="D9"/>
          </w:tcPr>
          <w:p w14:paraId="7CE2A812" w14:textId="2262F2F7" w:rsidR="00326882" w:rsidRPr="001B2EB4" w:rsidRDefault="001B2EB4" w:rsidP="00FA2925">
            <w:pPr>
              <w:rPr>
                <w:rFonts w:ascii="Arial" w:hAnsi="Arial" w:cs="Arial"/>
                <w:sz w:val="22"/>
                <w:szCs w:val="22"/>
              </w:rPr>
            </w:pPr>
            <w:r w:rsidRPr="001B2EB4">
              <w:rPr>
                <w:rFonts w:ascii="Arial" w:hAnsi="Arial" w:cs="Arial"/>
                <w:sz w:val="22"/>
                <w:szCs w:val="22"/>
              </w:rPr>
              <w:t>Address: *</w:t>
            </w:r>
          </w:p>
          <w:p w14:paraId="013B31B5" w14:textId="77777777" w:rsidR="00326882" w:rsidRPr="001B2EB4" w:rsidRDefault="00326882" w:rsidP="00FA2925">
            <w:pPr>
              <w:rPr>
                <w:rFonts w:ascii="Arial" w:hAnsi="Arial" w:cs="Arial"/>
                <w:sz w:val="22"/>
                <w:szCs w:val="22"/>
              </w:rPr>
            </w:pPr>
          </w:p>
          <w:p w14:paraId="1AB3F28D" w14:textId="77777777" w:rsidR="00326882" w:rsidRPr="001B2EB4" w:rsidRDefault="00326882" w:rsidP="00FA2925">
            <w:pPr>
              <w:rPr>
                <w:rFonts w:ascii="Arial" w:hAnsi="Arial" w:cs="Arial"/>
                <w:sz w:val="22"/>
                <w:szCs w:val="22"/>
              </w:rPr>
            </w:pPr>
          </w:p>
          <w:p w14:paraId="5B9A622A" w14:textId="77777777" w:rsidR="00326882" w:rsidRPr="001B2EB4" w:rsidRDefault="00326882" w:rsidP="00FA2925">
            <w:pPr>
              <w:rPr>
                <w:rFonts w:ascii="Arial" w:hAnsi="Arial" w:cs="Arial"/>
                <w:sz w:val="22"/>
                <w:szCs w:val="22"/>
              </w:rPr>
            </w:pPr>
          </w:p>
          <w:p w14:paraId="4C7E7A7A" w14:textId="77777777" w:rsidR="00326882" w:rsidRPr="001B2EB4" w:rsidRDefault="00326882" w:rsidP="00FA2925">
            <w:pPr>
              <w:rPr>
                <w:rFonts w:ascii="Arial" w:hAnsi="Arial" w:cs="Arial"/>
                <w:sz w:val="22"/>
                <w:szCs w:val="22"/>
              </w:rPr>
            </w:pPr>
          </w:p>
          <w:p w14:paraId="7B5901C9" w14:textId="3DCA1953" w:rsidR="00326882" w:rsidRPr="001B2EB4" w:rsidRDefault="00326882" w:rsidP="00FA2925">
            <w:pPr>
              <w:rPr>
                <w:rFonts w:ascii="Arial" w:hAnsi="Arial" w:cs="Arial"/>
                <w:sz w:val="22"/>
                <w:szCs w:val="22"/>
              </w:rPr>
            </w:pPr>
          </w:p>
        </w:tc>
        <w:tc>
          <w:tcPr>
            <w:tcW w:w="3815" w:type="dxa"/>
          </w:tcPr>
          <w:p w14:paraId="20A66CF0" w14:textId="77777777" w:rsidR="00326882" w:rsidRPr="001B2EB4" w:rsidRDefault="00326882" w:rsidP="00FA2925">
            <w:pPr>
              <w:rPr>
                <w:rFonts w:ascii="Arial" w:hAnsi="Arial" w:cs="Arial"/>
                <w:sz w:val="22"/>
                <w:szCs w:val="22"/>
              </w:rPr>
            </w:pPr>
          </w:p>
        </w:tc>
        <w:tc>
          <w:tcPr>
            <w:tcW w:w="1430" w:type="dxa"/>
            <w:shd w:val="clear" w:color="auto" w:fill="D9D9D9" w:themeFill="background1" w:themeFillShade="D9"/>
          </w:tcPr>
          <w:p w14:paraId="2BAE02D6" w14:textId="5F2C825C" w:rsidR="00326882" w:rsidRPr="001B2EB4" w:rsidRDefault="00326882" w:rsidP="00FA2925">
            <w:pPr>
              <w:rPr>
                <w:rFonts w:ascii="Arial" w:hAnsi="Arial" w:cs="Arial"/>
                <w:sz w:val="22"/>
                <w:szCs w:val="22"/>
              </w:rPr>
            </w:pPr>
            <w:r w:rsidRPr="001B2EB4">
              <w:rPr>
                <w:rFonts w:ascii="Arial" w:hAnsi="Arial" w:cs="Arial"/>
                <w:sz w:val="22"/>
                <w:szCs w:val="22"/>
              </w:rPr>
              <w:t xml:space="preserve">Email </w:t>
            </w:r>
            <w:r w:rsidR="001B2EB4" w:rsidRPr="001B2EB4">
              <w:rPr>
                <w:rFonts w:ascii="Arial" w:hAnsi="Arial" w:cs="Arial"/>
                <w:sz w:val="22"/>
                <w:szCs w:val="22"/>
              </w:rPr>
              <w:t>Address: *</w:t>
            </w:r>
          </w:p>
        </w:tc>
        <w:tc>
          <w:tcPr>
            <w:tcW w:w="3798" w:type="dxa"/>
          </w:tcPr>
          <w:p w14:paraId="4DAFA8CD" w14:textId="77777777" w:rsidR="00326882" w:rsidRPr="001B2EB4" w:rsidRDefault="00326882" w:rsidP="00FA2925">
            <w:pPr>
              <w:rPr>
                <w:rFonts w:ascii="Arial" w:hAnsi="Arial" w:cs="Arial"/>
                <w:sz w:val="22"/>
                <w:szCs w:val="22"/>
              </w:rPr>
            </w:pPr>
          </w:p>
        </w:tc>
      </w:tr>
      <w:tr w:rsidR="00326882" w:rsidRPr="001B2EB4" w14:paraId="55AEF454" w14:textId="77777777" w:rsidTr="00326882">
        <w:tc>
          <w:tcPr>
            <w:tcW w:w="10456" w:type="dxa"/>
            <w:gridSpan w:val="4"/>
            <w:shd w:val="clear" w:color="auto" w:fill="D9D9D9" w:themeFill="background1" w:themeFillShade="D9"/>
          </w:tcPr>
          <w:p w14:paraId="5007C8CB" w14:textId="06BFA951" w:rsidR="00326882" w:rsidRPr="001B2EB4" w:rsidRDefault="00326882" w:rsidP="00FA2925">
            <w:pPr>
              <w:rPr>
                <w:rFonts w:ascii="Arial" w:hAnsi="Arial" w:cs="Arial"/>
                <w:sz w:val="22"/>
                <w:szCs w:val="22"/>
              </w:rPr>
            </w:pPr>
            <w:r w:rsidRPr="001B2EB4">
              <w:rPr>
                <w:rFonts w:ascii="Arial" w:hAnsi="Arial" w:cs="Arial"/>
                <w:sz w:val="22"/>
                <w:szCs w:val="22"/>
              </w:rPr>
              <w:t xml:space="preserve">Please let us know what you are struggling with in your </w:t>
            </w:r>
            <w:r w:rsidR="00D35538" w:rsidRPr="001B2EB4">
              <w:rPr>
                <w:rFonts w:ascii="Arial" w:hAnsi="Arial" w:cs="Arial"/>
                <w:sz w:val="22"/>
                <w:szCs w:val="22"/>
              </w:rPr>
              <w:t>home.</w:t>
            </w:r>
            <w:r w:rsidR="001B2EB4" w:rsidRPr="001B2EB4">
              <w:rPr>
                <w:rFonts w:ascii="Arial" w:hAnsi="Arial" w:cs="Arial"/>
                <w:sz w:val="22"/>
                <w:szCs w:val="22"/>
              </w:rPr>
              <w:t xml:space="preserve"> *</w:t>
            </w:r>
          </w:p>
        </w:tc>
      </w:tr>
      <w:tr w:rsidR="00326882" w:rsidRPr="001B2EB4" w14:paraId="2CAF9674" w14:textId="77777777" w:rsidTr="00925E77">
        <w:tc>
          <w:tcPr>
            <w:tcW w:w="10456" w:type="dxa"/>
            <w:gridSpan w:val="4"/>
          </w:tcPr>
          <w:p w14:paraId="6BFEA4A6" w14:textId="77777777" w:rsidR="00326882" w:rsidRPr="001B2EB4" w:rsidRDefault="00326882" w:rsidP="00FA2925">
            <w:pPr>
              <w:rPr>
                <w:rFonts w:ascii="Arial" w:hAnsi="Arial" w:cs="Arial"/>
                <w:sz w:val="22"/>
                <w:szCs w:val="22"/>
              </w:rPr>
            </w:pPr>
          </w:p>
          <w:p w14:paraId="3D958C01" w14:textId="77777777" w:rsidR="00326882" w:rsidRPr="001B2EB4" w:rsidRDefault="00326882" w:rsidP="00FA2925">
            <w:pPr>
              <w:rPr>
                <w:rFonts w:ascii="Arial" w:hAnsi="Arial" w:cs="Arial"/>
                <w:sz w:val="22"/>
                <w:szCs w:val="22"/>
              </w:rPr>
            </w:pPr>
          </w:p>
          <w:p w14:paraId="14831DD5" w14:textId="77777777" w:rsidR="00326882" w:rsidRPr="001B2EB4" w:rsidRDefault="00326882" w:rsidP="00FA2925">
            <w:pPr>
              <w:rPr>
                <w:rFonts w:ascii="Arial" w:hAnsi="Arial" w:cs="Arial"/>
                <w:sz w:val="22"/>
                <w:szCs w:val="22"/>
              </w:rPr>
            </w:pPr>
          </w:p>
          <w:p w14:paraId="249C2973" w14:textId="77777777" w:rsidR="00326882" w:rsidRPr="001B2EB4" w:rsidRDefault="00326882" w:rsidP="00FA2925">
            <w:pPr>
              <w:rPr>
                <w:rFonts w:ascii="Arial" w:hAnsi="Arial" w:cs="Arial"/>
                <w:sz w:val="22"/>
                <w:szCs w:val="22"/>
              </w:rPr>
            </w:pPr>
          </w:p>
          <w:p w14:paraId="5807575E" w14:textId="77777777" w:rsidR="00326882" w:rsidRPr="001B2EB4" w:rsidRDefault="00326882" w:rsidP="00FA2925">
            <w:pPr>
              <w:rPr>
                <w:rFonts w:ascii="Arial" w:hAnsi="Arial" w:cs="Arial"/>
                <w:sz w:val="22"/>
                <w:szCs w:val="22"/>
              </w:rPr>
            </w:pPr>
          </w:p>
        </w:tc>
      </w:tr>
      <w:tr w:rsidR="00326882" w:rsidRPr="001B2EB4" w14:paraId="25A600A6" w14:textId="77777777" w:rsidTr="00326882">
        <w:tc>
          <w:tcPr>
            <w:tcW w:w="10456" w:type="dxa"/>
            <w:gridSpan w:val="4"/>
            <w:shd w:val="clear" w:color="auto" w:fill="D9D9D9" w:themeFill="background1" w:themeFillShade="D9"/>
          </w:tcPr>
          <w:p w14:paraId="33036E2A" w14:textId="6B7ED7CF" w:rsidR="00326882" w:rsidRPr="001B2EB4" w:rsidRDefault="00326882" w:rsidP="00FA2925">
            <w:pPr>
              <w:rPr>
                <w:rFonts w:ascii="Arial" w:hAnsi="Arial" w:cs="Arial"/>
                <w:sz w:val="22"/>
                <w:szCs w:val="22"/>
              </w:rPr>
            </w:pPr>
            <w:r w:rsidRPr="001B2EB4">
              <w:rPr>
                <w:rFonts w:ascii="Arial" w:hAnsi="Arial" w:cs="Arial"/>
                <w:sz w:val="22"/>
                <w:szCs w:val="22"/>
              </w:rPr>
              <w:t xml:space="preserve">What do you think you need to help </w:t>
            </w:r>
            <w:r w:rsidR="001B2EB4" w:rsidRPr="001B2EB4">
              <w:rPr>
                <w:rFonts w:ascii="Arial" w:hAnsi="Arial" w:cs="Arial"/>
                <w:sz w:val="22"/>
                <w:szCs w:val="22"/>
              </w:rPr>
              <w:t>you? *</w:t>
            </w:r>
          </w:p>
        </w:tc>
      </w:tr>
      <w:tr w:rsidR="00326882" w:rsidRPr="001B2EB4" w14:paraId="22115BF1" w14:textId="77777777" w:rsidTr="00925E77">
        <w:tc>
          <w:tcPr>
            <w:tcW w:w="10456" w:type="dxa"/>
            <w:gridSpan w:val="4"/>
          </w:tcPr>
          <w:p w14:paraId="4E947D70" w14:textId="77777777" w:rsidR="00326882" w:rsidRPr="001B2EB4" w:rsidRDefault="00326882" w:rsidP="00FA2925">
            <w:pPr>
              <w:rPr>
                <w:rFonts w:ascii="Arial" w:hAnsi="Arial" w:cs="Arial"/>
                <w:sz w:val="22"/>
                <w:szCs w:val="22"/>
              </w:rPr>
            </w:pPr>
          </w:p>
          <w:p w14:paraId="7422E56E" w14:textId="77777777" w:rsidR="00326882" w:rsidRPr="001B2EB4" w:rsidRDefault="00326882" w:rsidP="00FA2925">
            <w:pPr>
              <w:rPr>
                <w:rFonts w:ascii="Arial" w:hAnsi="Arial" w:cs="Arial"/>
                <w:sz w:val="22"/>
                <w:szCs w:val="22"/>
              </w:rPr>
            </w:pPr>
          </w:p>
          <w:p w14:paraId="23C1A955" w14:textId="77777777" w:rsidR="00326882" w:rsidRPr="001B2EB4" w:rsidRDefault="00326882" w:rsidP="00FA2925">
            <w:pPr>
              <w:rPr>
                <w:rFonts w:ascii="Arial" w:hAnsi="Arial" w:cs="Arial"/>
                <w:sz w:val="22"/>
                <w:szCs w:val="22"/>
              </w:rPr>
            </w:pPr>
          </w:p>
          <w:p w14:paraId="617F6B0D" w14:textId="77777777" w:rsidR="00326882" w:rsidRPr="001B2EB4" w:rsidRDefault="00326882" w:rsidP="00FA2925">
            <w:pPr>
              <w:rPr>
                <w:rFonts w:ascii="Arial" w:hAnsi="Arial" w:cs="Arial"/>
                <w:sz w:val="22"/>
                <w:szCs w:val="22"/>
              </w:rPr>
            </w:pPr>
          </w:p>
          <w:p w14:paraId="18EDE14B" w14:textId="77777777" w:rsidR="00326882" w:rsidRPr="001B2EB4" w:rsidRDefault="00326882" w:rsidP="00FA2925">
            <w:pPr>
              <w:rPr>
                <w:rFonts w:ascii="Arial" w:hAnsi="Arial" w:cs="Arial"/>
                <w:sz w:val="22"/>
                <w:szCs w:val="22"/>
              </w:rPr>
            </w:pPr>
          </w:p>
          <w:p w14:paraId="02EEE69A" w14:textId="77777777" w:rsidR="00326882" w:rsidRPr="001B2EB4" w:rsidRDefault="00326882" w:rsidP="00FA2925">
            <w:pPr>
              <w:rPr>
                <w:rFonts w:ascii="Arial" w:hAnsi="Arial" w:cs="Arial"/>
                <w:sz w:val="22"/>
                <w:szCs w:val="22"/>
              </w:rPr>
            </w:pPr>
          </w:p>
        </w:tc>
      </w:tr>
      <w:tr w:rsidR="00326882" w:rsidRPr="001B2EB4" w14:paraId="72E6BD46" w14:textId="77777777" w:rsidTr="00D56B98">
        <w:tc>
          <w:tcPr>
            <w:tcW w:w="10456" w:type="dxa"/>
            <w:gridSpan w:val="4"/>
            <w:shd w:val="clear" w:color="auto" w:fill="D9D9D9" w:themeFill="background1" w:themeFillShade="D9"/>
          </w:tcPr>
          <w:p w14:paraId="2FDE015B" w14:textId="58DC1C09" w:rsidR="00326882" w:rsidRPr="001B2EB4" w:rsidRDefault="00D56B98" w:rsidP="00FA2925">
            <w:pPr>
              <w:rPr>
                <w:rFonts w:ascii="Arial" w:hAnsi="Arial" w:cs="Arial"/>
                <w:sz w:val="22"/>
                <w:szCs w:val="22"/>
              </w:rPr>
            </w:pPr>
            <w:r w:rsidRPr="001B2EB4">
              <w:rPr>
                <w:rFonts w:ascii="Arial" w:hAnsi="Arial" w:cs="Arial"/>
                <w:sz w:val="22"/>
                <w:szCs w:val="22"/>
              </w:rPr>
              <w:t xml:space="preserve">Has a medical professional stated that you need this help? If yes, </w:t>
            </w:r>
            <w:r w:rsidR="001B2EB4" w:rsidRPr="001B2EB4">
              <w:rPr>
                <w:rFonts w:ascii="Arial" w:hAnsi="Arial" w:cs="Arial"/>
                <w:sz w:val="22"/>
                <w:szCs w:val="22"/>
              </w:rPr>
              <w:t>who? *</w:t>
            </w:r>
          </w:p>
        </w:tc>
      </w:tr>
      <w:tr w:rsidR="00326882" w:rsidRPr="001B2EB4" w14:paraId="1711024C" w14:textId="77777777" w:rsidTr="00925E77">
        <w:tc>
          <w:tcPr>
            <w:tcW w:w="10456" w:type="dxa"/>
            <w:gridSpan w:val="4"/>
          </w:tcPr>
          <w:p w14:paraId="1ECC0F9C" w14:textId="77777777" w:rsidR="00326882" w:rsidRPr="001B2EB4" w:rsidRDefault="00326882" w:rsidP="00FA2925">
            <w:pPr>
              <w:rPr>
                <w:rFonts w:ascii="Arial" w:hAnsi="Arial" w:cs="Arial"/>
                <w:sz w:val="22"/>
                <w:szCs w:val="22"/>
              </w:rPr>
            </w:pPr>
          </w:p>
          <w:p w14:paraId="5D13B910" w14:textId="77777777" w:rsidR="00D56B98" w:rsidRPr="001B2EB4" w:rsidRDefault="00D56B98" w:rsidP="00FA2925">
            <w:pPr>
              <w:rPr>
                <w:rFonts w:ascii="Arial" w:hAnsi="Arial" w:cs="Arial"/>
                <w:sz w:val="22"/>
                <w:szCs w:val="22"/>
              </w:rPr>
            </w:pPr>
          </w:p>
          <w:p w14:paraId="4D8233FB" w14:textId="77777777" w:rsidR="00D56B98" w:rsidRPr="001B2EB4" w:rsidRDefault="00D56B98" w:rsidP="00FA2925">
            <w:pPr>
              <w:rPr>
                <w:rFonts w:ascii="Arial" w:hAnsi="Arial" w:cs="Arial"/>
                <w:sz w:val="22"/>
                <w:szCs w:val="22"/>
              </w:rPr>
            </w:pPr>
          </w:p>
        </w:tc>
      </w:tr>
      <w:tr w:rsidR="00326882" w:rsidRPr="001B2EB4" w14:paraId="4F5005AD" w14:textId="77777777" w:rsidTr="00D56B98">
        <w:tc>
          <w:tcPr>
            <w:tcW w:w="10456" w:type="dxa"/>
            <w:gridSpan w:val="4"/>
            <w:shd w:val="clear" w:color="auto" w:fill="D9D9D9" w:themeFill="background1" w:themeFillShade="D9"/>
          </w:tcPr>
          <w:p w14:paraId="0EBBA25A" w14:textId="01230340" w:rsidR="00326882" w:rsidRPr="001B2EB4" w:rsidRDefault="00D56B98" w:rsidP="00FA2925">
            <w:pPr>
              <w:rPr>
                <w:rFonts w:ascii="Arial" w:hAnsi="Arial" w:cs="Arial"/>
                <w:sz w:val="22"/>
                <w:szCs w:val="22"/>
              </w:rPr>
            </w:pPr>
            <w:r w:rsidRPr="001B2EB4">
              <w:rPr>
                <w:rFonts w:ascii="Arial" w:hAnsi="Arial" w:cs="Arial"/>
                <w:sz w:val="22"/>
                <w:szCs w:val="22"/>
              </w:rPr>
              <w:t xml:space="preserve">Are you happy for us to contact the named medical professional to discuss your required </w:t>
            </w:r>
            <w:r w:rsidR="001B2EB4" w:rsidRPr="001B2EB4">
              <w:rPr>
                <w:rFonts w:ascii="Arial" w:hAnsi="Arial" w:cs="Arial"/>
                <w:sz w:val="22"/>
                <w:szCs w:val="22"/>
              </w:rPr>
              <w:t>adaptation? *</w:t>
            </w:r>
          </w:p>
        </w:tc>
      </w:tr>
      <w:tr w:rsidR="00326882" w:rsidRPr="001B2EB4" w14:paraId="06791626" w14:textId="77777777" w:rsidTr="00925E77">
        <w:tc>
          <w:tcPr>
            <w:tcW w:w="10456" w:type="dxa"/>
            <w:gridSpan w:val="4"/>
          </w:tcPr>
          <w:p w14:paraId="506357C8" w14:textId="77777777" w:rsidR="00326882" w:rsidRPr="001B2EB4" w:rsidRDefault="00326882" w:rsidP="00FA2925">
            <w:pPr>
              <w:rPr>
                <w:rFonts w:ascii="Arial" w:hAnsi="Arial" w:cs="Arial"/>
                <w:sz w:val="22"/>
                <w:szCs w:val="22"/>
              </w:rPr>
            </w:pPr>
          </w:p>
          <w:p w14:paraId="345C2411" w14:textId="77777777" w:rsidR="00D56B98" w:rsidRPr="001B2EB4" w:rsidRDefault="00D56B98" w:rsidP="00FA2925">
            <w:pPr>
              <w:rPr>
                <w:rFonts w:ascii="Arial" w:hAnsi="Arial" w:cs="Arial"/>
                <w:sz w:val="22"/>
                <w:szCs w:val="22"/>
              </w:rPr>
            </w:pPr>
          </w:p>
          <w:p w14:paraId="363A4E32" w14:textId="77777777" w:rsidR="00D56B98" w:rsidRPr="001B2EB4" w:rsidRDefault="00D56B98" w:rsidP="00FA2925">
            <w:pPr>
              <w:rPr>
                <w:rFonts w:ascii="Arial" w:hAnsi="Arial" w:cs="Arial"/>
                <w:sz w:val="22"/>
                <w:szCs w:val="22"/>
              </w:rPr>
            </w:pPr>
          </w:p>
          <w:p w14:paraId="0665B262" w14:textId="77777777" w:rsidR="00D56B98" w:rsidRPr="001B2EB4" w:rsidRDefault="00D56B98" w:rsidP="00FA2925">
            <w:pPr>
              <w:rPr>
                <w:rFonts w:ascii="Arial" w:hAnsi="Arial" w:cs="Arial"/>
                <w:sz w:val="22"/>
                <w:szCs w:val="22"/>
              </w:rPr>
            </w:pPr>
          </w:p>
        </w:tc>
      </w:tr>
      <w:tr w:rsidR="00326882" w:rsidRPr="001B2EB4" w14:paraId="200569EA" w14:textId="77777777" w:rsidTr="00D56B98">
        <w:tc>
          <w:tcPr>
            <w:tcW w:w="1413" w:type="dxa"/>
            <w:shd w:val="clear" w:color="auto" w:fill="D9D9D9" w:themeFill="background1" w:themeFillShade="D9"/>
          </w:tcPr>
          <w:p w14:paraId="672BA9CB" w14:textId="2D1818D4" w:rsidR="00326882" w:rsidRPr="001B2EB4" w:rsidRDefault="00D56B98" w:rsidP="00FA2925">
            <w:pPr>
              <w:rPr>
                <w:rFonts w:ascii="Arial" w:hAnsi="Arial" w:cs="Arial"/>
                <w:sz w:val="22"/>
                <w:szCs w:val="22"/>
              </w:rPr>
            </w:pPr>
            <w:r w:rsidRPr="001B2EB4">
              <w:rPr>
                <w:rFonts w:ascii="Arial" w:hAnsi="Arial" w:cs="Arial"/>
                <w:sz w:val="22"/>
                <w:szCs w:val="22"/>
              </w:rPr>
              <w:t>Your signature:</w:t>
            </w:r>
          </w:p>
        </w:tc>
        <w:tc>
          <w:tcPr>
            <w:tcW w:w="3815" w:type="dxa"/>
          </w:tcPr>
          <w:p w14:paraId="111DBFCB" w14:textId="77777777" w:rsidR="00326882" w:rsidRPr="001B2EB4" w:rsidRDefault="00326882" w:rsidP="00FA2925">
            <w:pPr>
              <w:rPr>
                <w:rFonts w:ascii="Arial" w:hAnsi="Arial" w:cs="Arial"/>
                <w:sz w:val="22"/>
                <w:szCs w:val="22"/>
              </w:rPr>
            </w:pPr>
          </w:p>
        </w:tc>
        <w:tc>
          <w:tcPr>
            <w:tcW w:w="1430" w:type="dxa"/>
            <w:shd w:val="clear" w:color="auto" w:fill="D9D9D9" w:themeFill="background1" w:themeFillShade="D9"/>
          </w:tcPr>
          <w:p w14:paraId="3D538991" w14:textId="79B4EDEA" w:rsidR="00326882" w:rsidRPr="001B2EB4" w:rsidRDefault="00D56B98" w:rsidP="00FA2925">
            <w:pPr>
              <w:rPr>
                <w:rFonts w:ascii="Arial" w:hAnsi="Arial" w:cs="Arial"/>
                <w:sz w:val="22"/>
                <w:szCs w:val="22"/>
              </w:rPr>
            </w:pPr>
            <w:r w:rsidRPr="001B2EB4">
              <w:rPr>
                <w:rFonts w:ascii="Arial" w:hAnsi="Arial" w:cs="Arial"/>
                <w:sz w:val="22"/>
                <w:szCs w:val="22"/>
              </w:rPr>
              <w:t>Date:</w:t>
            </w:r>
          </w:p>
        </w:tc>
        <w:tc>
          <w:tcPr>
            <w:tcW w:w="3798" w:type="dxa"/>
          </w:tcPr>
          <w:p w14:paraId="48D149B4" w14:textId="77777777" w:rsidR="00326882" w:rsidRPr="001B2EB4" w:rsidRDefault="00326882" w:rsidP="00FA2925">
            <w:pPr>
              <w:rPr>
                <w:rFonts w:ascii="Arial" w:hAnsi="Arial" w:cs="Arial"/>
                <w:sz w:val="22"/>
                <w:szCs w:val="22"/>
              </w:rPr>
            </w:pPr>
          </w:p>
        </w:tc>
      </w:tr>
      <w:tr w:rsidR="001B2EB4" w:rsidRPr="001B2EB4" w14:paraId="3BA84FF1" w14:textId="77777777" w:rsidTr="001B2EB4">
        <w:tc>
          <w:tcPr>
            <w:tcW w:w="10456" w:type="dxa"/>
            <w:gridSpan w:val="4"/>
            <w:shd w:val="clear" w:color="auto" w:fill="auto"/>
          </w:tcPr>
          <w:p w14:paraId="1B16D2AA" w14:textId="77777777" w:rsidR="001B2EB4" w:rsidRPr="001B2EB4" w:rsidRDefault="001B2EB4" w:rsidP="001B2EB4">
            <w:pPr>
              <w:rPr>
                <w:rFonts w:ascii="Arial" w:hAnsi="Arial" w:cs="Arial"/>
                <w:sz w:val="20"/>
              </w:rPr>
            </w:pPr>
            <w:r w:rsidRPr="00D35538">
              <w:rPr>
                <w:rFonts w:ascii="Arial" w:hAnsi="Arial" w:cs="Arial"/>
                <w:color w:val="58595B"/>
                <w:sz w:val="20"/>
              </w:rPr>
              <w:t>We will process your personal data in line with the data protection law set out in our </w:t>
            </w:r>
            <w:hyperlink r:id="rId15" w:history="1">
              <w:r w:rsidRPr="00D35538">
                <w:rPr>
                  <w:rStyle w:val="Hyperlink"/>
                  <w:rFonts w:ascii="Arial" w:hAnsi="Arial" w:cs="Arial"/>
                  <w:color w:val="3F3F3F"/>
                  <w:sz w:val="20"/>
                </w:rPr>
                <w:t>privacy notice.</w:t>
              </w:r>
            </w:hyperlink>
            <w:r w:rsidRPr="001B2EB4">
              <w:rPr>
                <w:rFonts w:ascii="Arial" w:hAnsi="Arial" w:cs="Arial"/>
                <w:sz w:val="20"/>
              </w:rPr>
              <w:t xml:space="preserve"> You can find our privacy notice on our website.</w:t>
            </w:r>
          </w:p>
          <w:p w14:paraId="7BBA785C" w14:textId="77777777" w:rsidR="001B2EB4" w:rsidRPr="001B2EB4" w:rsidRDefault="001B2EB4" w:rsidP="00FA2925">
            <w:pPr>
              <w:rPr>
                <w:rFonts w:ascii="Arial" w:hAnsi="Arial" w:cs="Arial"/>
                <w:sz w:val="20"/>
              </w:rPr>
            </w:pPr>
          </w:p>
        </w:tc>
      </w:tr>
      <w:tr w:rsidR="00D56B98" w:rsidRPr="001B2EB4" w14:paraId="2079A58C" w14:textId="77777777" w:rsidTr="00D56B98">
        <w:tc>
          <w:tcPr>
            <w:tcW w:w="10456" w:type="dxa"/>
            <w:gridSpan w:val="4"/>
            <w:shd w:val="clear" w:color="auto" w:fill="D9D9D9" w:themeFill="background1" w:themeFillShade="D9"/>
          </w:tcPr>
          <w:p w14:paraId="34579EF3" w14:textId="1D2C68B3" w:rsidR="00D56B98" w:rsidRPr="001B2EB4" w:rsidRDefault="00D56B98" w:rsidP="00FA2925">
            <w:pPr>
              <w:rPr>
                <w:rFonts w:ascii="Arial" w:hAnsi="Arial" w:cs="Arial"/>
                <w:sz w:val="22"/>
                <w:szCs w:val="22"/>
              </w:rPr>
            </w:pPr>
            <w:r w:rsidRPr="001B2EB4">
              <w:rPr>
                <w:rFonts w:ascii="Arial" w:hAnsi="Arial" w:cs="Arial"/>
                <w:sz w:val="22"/>
                <w:szCs w:val="22"/>
              </w:rPr>
              <w:t>Comment from YSM:</w:t>
            </w:r>
          </w:p>
        </w:tc>
      </w:tr>
      <w:tr w:rsidR="00D56B98" w:rsidRPr="001B2EB4" w14:paraId="1CFB4BA8" w14:textId="77777777" w:rsidTr="00357C40">
        <w:tc>
          <w:tcPr>
            <w:tcW w:w="10456" w:type="dxa"/>
            <w:gridSpan w:val="4"/>
          </w:tcPr>
          <w:p w14:paraId="1D1FB674" w14:textId="77777777" w:rsidR="00D56B98" w:rsidRPr="001B2EB4" w:rsidRDefault="00D56B98" w:rsidP="00FA2925">
            <w:pPr>
              <w:rPr>
                <w:rFonts w:ascii="Arial" w:hAnsi="Arial" w:cs="Arial"/>
                <w:sz w:val="22"/>
                <w:szCs w:val="22"/>
              </w:rPr>
            </w:pPr>
          </w:p>
          <w:p w14:paraId="020031B3" w14:textId="77777777" w:rsidR="00D56B98" w:rsidRPr="001B2EB4" w:rsidRDefault="00D56B98" w:rsidP="00FA2925">
            <w:pPr>
              <w:rPr>
                <w:rFonts w:ascii="Arial" w:hAnsi="Arial" w:cs="Arial"/>
                <w:sz w:val="22"/>
                <w:szCs w:val="22"/>
              </w:rPr>
            </w:pPr>
          </w:p>
          <w:p w14:paraId="18B98FD0" w14:textId="77777777" w:rsidR="00D56B98" w:rsidRPr="001B2EB4" w:rsidRDefault="00D56B98" w:rsidP="00FA2925">
            <w:pPr>
              <w:rPr>
                <w:rFonts w:ascii="Arial" w:hAnsi="Arial" w:cs="Arial"/>
                <w:sz w:val="22"/>
                <w:szCs w:val="22"/>
              </w:rPr>
            </w:pPr>
          </w:p>
          <w:p w14:paraId="58A0697A" w14:textId="77777777" w:rsidR="00D56B98" w:rsidRPr="001B2EB4" w:rsidRDefault="00D56B98" w:rsidP="00FA2925">
            <w:pPr>
              <w:rPr>
                <w:rFonts w:ascii="Arial" w:hAnsi="Arial" w:cs="Arial"/>
                <w:sz w:val="22"/>
                <w:szCs w:val="22"/>
              </w:rPr>
            </w:pPr>
          </w:p>
        </w:tc>
      </w:tr>
      <w:tr w:rsidR="00326882" w:rsidRPr="001B2EB4" w14:paraId="44F2897C" w14:textId="77777777" w:rsidTr="00D56B98">
        <w:tc>
          <w:tcPr>
            <w:tcW w:w="1413" w:type="dxa"/>
            <w:shd w:val="clear" w:color="auto" w:fill="D9D9D9" w:themeFill="background1" w:themeFillShade="D9"/>
          </w:tcPr>
          <w:p w14:paraId="75D0BA75" w14:textId="6A7FED57" w:rsidR="00326882" w:rsidRPr="001B2EB4" w:rsidRDefault="00D56B98" w:rsidP="00FA2925">
            <w:pPr>
              <w:rPr>
                <w:rFonts w:ascii="Arial" w:hAnsi="Arial" w:cs="Arial"/>
                <w:sz w:val="22"/>
                <w:szCs w:val="22"/>
              </w:rPr>
            </w:pPr>
            <w:r w:rsidRPr="001B2EB4">
              <w:rPr>
                <w:rFonts w:ascii="Arial" w:hAnsi="Arial" w:cs="Arial"/>
                <w:sz w:val="22"/>
                <w:szCs w:val="22"/>
              </w:rPr>
              <w:t>YSM Signature:</w:t>
            </w:r>
          </w:p>
        </w:tc>
        <w:tc>
          <w:tcPr>
            <w:tcW w:w="3815" w:type="dxa"/>
          </w:tcPr>
          <w:p w14:paraId="638E0919" w14:textId="77777777" w:rsidR="00326882" w:rsidRPr="001B2EB4" w:rsidRDefault="00326882" w:rsidP="00FA2925">
            <w:pPr>
              <w:rPr>
                <w:rFonts w:ascii="Arial" w:hAnsi="Arial" w:cs="Arial"/>
                <w:sz w:val="22"/>
                <w:szCs w:val="22"/>
              </w:rPr>
            </w:pPr>
          </w:p>
        </w:tc>
        <w:tc>
          <w:tcPr>
            <w:tcW w:w="1430" w:type="dxa"/>
            <w:shd w:val="clear" w:color="auto" w:fill="D9D9D9" w:themeFill="background1" w:themeFillShade="D9"/>
          </w:tcPr>
          <w:p w14:paraId="5AFFE1D1" w14:textId="10D8DC16" w:rsidR="00326882" w:rsidRPr="001B2EB4" w:rsidRDefault="00D56B98" w:rsidP="00FA2925">
            <w:pPr>
              <w:rPr>
                <w:rFonts w:ascii="Arial" w:hAnsi="Arial" w:cs="Arial"/>
                <w:sz w:val="22"/>
                <w:szCs w:val="22"/>
              </w:rPr>
            </w:pPr>
            <w:r w:rsidRPr="001B2EB4">
              <w:rPr>
                <w:rFonts w:ascii="Arial" w:hAnsi="Arial" w:cs="Arial"/>
                <w:sz w:val="22"/>
                <w:szCs w:val="22"/>
              </w:rPr>
              <w:t>Date:</w:t>
            </w:r>
          </w:p>
        </w:tc>
        <w:tc>
          <w:tcPr>
            <w:tcW w:w="3798" w:type="dxa"/>
          </w:tcPr>
          <w:p w14:paraId="2586F1AF" w14:textId="77777777" w:rsidR="00326882" w:rsidRPr="001B2EB4" w:rsidRDefault="00326882" w:rsidP="00FA2925">
            <w:pPr>
              <w:rPr>
                <w:rFonts w:ascii="Arial" w:hAnsi="Arial" w:cs="Arial"/>
                <w:sz w:val="22"/>
                <w:szCs w:val="22"/>
              </w:rPr>
            </w:pPr>
          </w:p>
        </w:tc>
      </w:tr>
      <w:tr w:rsidR="00D56B98" w:rsidRPr="001B2EB4" w14:paraId="500108F0" w14:textId="77777777" w:rsidTr="00D56B98">
        <w:tc>
          <w:tcPr>
            <w:tcW w:w="10456" w:type="dxa"/>
            <w:gridSpan w:val="4"/>
            <w:shd w:val="clear" w:color="auto" w:fill="auto"/>
          </w:tcPr>
          <w:p w14:paraId="376F4B64" w14:textId="77777777" w:rsidR="001C4E7F" w:rsidRDefault="001C4E7F" w:rsidP="00FA2925">
            <w:pPr>
              <w:rPr>
                <w:rFonts w:ascii="Arial" w:hAnsi="Arial" w:cs="Arial"/>
                <w:sz w:val="22"/>
                <w:szCs w:val="22"/>
              </w:rPr>
            </w:pPr>
          </w:p>
          <w:p w14:paraId="3ACEEEA4" w14:textId="02F5318B" w:rsidR="001C4E7F" w:rsidRDefault="001C4E7F" w:rsidP="00FA2925">
            <w:pPr>
              <w:rPr>
                <w:rFonts w:ascii="Arial" w:hAnsi="Arial" w:cs="Arial"/>
                <w:sz w:val="22"/>
                <w:szCs w:val="22"/>
              </w:rPr>
            </w:pPr>
            <w:r>
              <w:rPr>
                <w:rFonts w:ascii="Arial" w:hAnsi="Arial" w:cs="Arial"/>
                <w:sz w:val="22"/>
                <w:szCs w:val="22"/>
              </w:rPr>
              <w:t>St Basils will acknowledge receipt of your request within 5 working days</w:t>
            </w:r>
          </w:p>
          <w:p w14:paraId="07AB2D39" w14:textId="77777777" w:rsidR="001C4E7F" w:rsidRDefault="001C4E7F" w:rsidP="00FA2925">
            <w:pPr>
              <w:rPr>
                <w:rFonts w:ascii="Arial" w:hAnsi="Arial" w:cs="Arial"/>
                <w:sz w:val="22"/>
                <w:szCs w:val="22"/>
              </w:rPr>
            </w:pPr>
          </w:p>
          <w:p w14:paraId="117C394D" w14:textId="77777777" w:rsidR="001C4E7F" w:rsidRDefault="001C4E7F" w:rsidP="00FA2925">
            <w:pPr>
              <w:rPr>
                <w:rFonts w:ascii="Arial" w:hAnsi="Arial" w:cs="Arial"/>
                <w:sz w:val="22"/>
                <w:szCs w:val="22"/>
              </w:rPr>
            </w:pPr>
          </w:p>
          <w:p w14:paraId="24C5B877" w14:textId="671AEF33" w:rsidR="00D56B98" w:rsidRDefault="00E1369E" w:rsidP="00FA2925">
            <w:pPr>
              <w:rPr>
                <w:rFonts w:ascii="Arial" w:hAnsi="Arial" w:cs="Arial"/>
                <w:sz w:val="22"/>
                <w:szCs w:val="22"/>
              </w:rPr>
            </w:pPr>
            <w:r>
              <w:rPr>
                <w:rFonts w:ascii="Arial" w:hAnsi="Arial" w:cs="Arial"/>
                <w:sz w:val="22"/>
                <w:szCs w:val="22"/>
              </w:rPr>
              <w:t xml:space="preserve"> Submit </w:t>
            </w:r>
            <w:r w:rsidR="001C4E7F">
              <w:rPr>
                <w:rFonts w:ascii="Arial" w:hAnsi="Arial" w:cs="Arial"/>
                <w:sz w:val="22"/>
                <w:szCs w:val="22"/>
              </w:rPr>
              <w:t xml:space="preserve">this form to </w:t>
            </w:r>
            <w:hyperlink r:id="rId16" w:history="1">
              <w:r w:rsidR="001C4E7F" w:rsidRPr="00F14B01">
                <w:rPr>
                  <w:rStyle w:val="Hyperlink"/>
                  <w:rFonts w:ascii="Arial" w:hAnsi="Arial" w:cs="Arial"/>
                  <w:sz w:val="22"/>
                  <w:szCs w:val="22"/>
                </w:rPr>
                <w:t>feedback@stbasils.org.uk</w:t>
              </w:r>
            </w:hyperlink>
            <w:r w:rsidR="001C4E7F">
              <w:rPr>
                <w:rFonts w:ascii="Arial" w:hAnsi="Arial" w:cs="Arial"/>
                <w:sz w:val="22"/>
                <w:szCs w:val="22"/>
              </w:rPr>
              <w:t xml:space="preserve"> </w:t>
            </w:r>
          </w:p>
          <w:p w14:paraId="1DE68D08" w14:textId="77777777" w:rsidR="001C4E7F" w:rsidRDefault="001C4E7F" w:rsidP="00FA2925">
            <w:pPr>
              <w:rPr>
                <w:rFonts w:ascii="Arial" w:hAnsi="Arial" w:cs="Arial"/>
                <w:sz w:val="22"/>
                <w:szCs w:val="22"/>
              </w:rPr>
            </w:pPr>
          </w:p>
          <w:p w14:paraId="64582E07" w14:textId="77777777" w:rsidR="001C4E7F" w:rsidRDefault="001C4E7F" w:rsidP="00FA2925">
            <w:pPr>
              <w:rPr>
                <w:rFonts w:ascii="Arial" w:hAnsi="Arial" w:cs="Arial"/>
                <w:sz w:val="22"/>
                <w:szCs w:val="22"/>
              </w:rPr>
            </w:pPr>
          </w:p>
          <w:p w14:paraId="25FC02B8" w14:textId="12718C32" w:rsidR="001C4E7F" w:rsidRPr="001B2EB4" w:rsidRDefault="001C4E7F" w:rsidP="00FA2925">
            <w:pPr>
              <w:rPr>
                <w:rFonts w:ascii="Arial" w:hAnsi="Arial" w:cs="Arial"/>
                <w:sz w:val="22"/>
                <w:szCs w:val="22"/>
              </w:rPr>
            </w:pPr>
          </w:p>
        </w:tc>
      </w:tr>
    </w:tbl>
    <w:p w14:paraId="122522CF" w14:textId="77777777" w:rsidR="00326882" w:rsidRPr="001B2EB4" w:rsidRDefault="00326882" w:rsidP="00FA2925">
      <w:pPr>
        <w:rPr>
          <w:rFonts w:ascii="Arial" w:hAnsi="Arial" w:cs="Arial"/>
          <w:sz w:val="22"/>
          <w:szCs w:val="22"/>
        </w:rPr>
      </w:pPr>
    </w:p>
    <w:p w14:paraId="63107D42" w14:textId="77777777" w:rsidR="001B2EB4" w:rsidRDefault="001B2EB4" w:rsidP="00FA2925">
      <w:pPr>
        <w:rPr>
          <w:rFonts w:ascii="Arial" w:hAnsi="Arial" w:cs="Arial"/>
          <w:sz w:val="22"/>
          <w:szCs w:val="22"/>
        </w:rPr>
      </w:pPr>
    </w:p>
    <w:p w14:paraId="0CE56D00" w14:textId="77777777" w:rsidR="001B2EB4" w:rsidRDefault="001B2EB4" w:rsidP="00FA2925">
      <w:pPr>
        <w:rPr>
          <w:rFonts w:ascii="Arial" w:hAnsi="Arial" w:cs="Arial"/>
          <w:sz w:val="22"/>
          <w:szCs w:val="22"/>
        </w:rPr>
      </w:pPr>
    </w:p>
    <w:p w14:paraId="4B1D7B78" w14:textId="22B0E345" w:rsidR="001B2EB4" w:rsidRPr="001B2EB4" w:rsidRDefault="001B2EB4" w:rsidP="001B2EB4">
      <w:pPr>
        <w:rPr>
          <w:rFonts w:ascii="Arial" w:hAnsi="Arial" w:cs="Arial"/>
          <w:b/>
          <w:bCs/>
          <w:sz w:val="22"/>
          <w:szCs w:val="22"/>
        </w:rPr>
      </w:pPr>
      <w:r w:rsidRPr="001B2EB4">
        <w:rPr>
          <w:rFonts w:ascii="Arial" w:hAnsi="Arial" w:cs="Arial"/>
          <w:b/>
          <w:bCs/>
          <w:sz w:val="22"/>
          <w:szCs w:val="22"/>
        </w:rPr>
        <w:t xml:space="preserve">Appendix </w:t>
      </w:r>
      <w:r>
        <w:rPr>
          <w:rFonts w:ascii="Arial" w:hAnsi="Arial" w:cs="Arial"/>
          <w:b/>
          <w:bCs/>
          <w:sz w:val="22"/>
          <w:szCs w:val="22"/>
        </w:rPr>
        <w:t>2</w:t>
      </w:r>
      <w:r w:rsidRPr="001B2EB4">
        <w:rPr>
          <w:rFonts w:ascii="Arial" w:hAnsi="Arial" w:cs="Arial"/>
          <w:b/>
          <w:bCs/>
          <w:sz w:val="22"/>
          <w:szCs w:val="22"/>
        </w:rPr>
        <w:t xml:space="preserve"> – Additional Needs and Adaptation </w:t>
      </w:r>
      <w:r w:rsidR="00B15175">
        <w:rPr>
          <w:rFonts w:ascii="Arial" w:hAnsi="Arial" w:cs="Arial"/>
          <w:b/>
          <w:bCs/>
          <w:sz w:val="22"/>
          <w:szCs w:val="22"/>
        </w:rPr>
        <w:t>Processing</w:t>
      </w:r>
    </w:p>
    <w:p w14:paraId="00D387F2" w14:textId="77777777" w:rsidR="001B2EB4" w:rsidRDefault="001B2EB4" w:rsidP="00FA2925">
      <w:pPr>
        <w:rPr>
          <w:rFonts w:ascii="Arial" w:hAnsi="Arial" w:cs="Arial"/>
          <w:sz w:val="22"/>
          <w:szCs w:val="22"/>
        </w:rPr>
      </w:pPr>
    </w:p>
    <w:p w14:paraId="472AAC36" w14:textId="77777777" w:rsidR="001B2EB4" w:rsidRDefault="001B2EB4" w:rsidP="00FA2925">
      <w:pPr>
        <w:rPr>
          <w:rFonts w:ascii="Arial" w:hAnsi="Arial" w:cs="Arial"/>
          <w:sz w:val="22"/>
          <w:szCs w:val="22"/>
        </w:rPr>
      </w:pPr>
    </w:p>
    <w:p w14:paraId="7FE1F9C6" w14:textId="01000B33" w:rsidR="00326882" w:rsidRPr="005B38B6" w:rsidRDefault="00D56B98" w:rsidP="00FA2925">
      <w:pPr>
        <w:rPr>
          <w:rFonts w:ascii="Arial" w:hAnsi="Arial" w:cs="Arial"/>
          <w:b/>
          <w:bCs/>
          <w:sz w:val="22"/>
          <w:szCs w:val="22"/>
        </w:rPr>
      </w:pPr>
      <w:r w:rsidRPr="005B38B6">
        <w:rPr>
          <w:rFonts w:ascii="Arial" w:hAnsi="Arial" w:cs="Arial"/>
          <w:b/>
          <w:bCs/>
          <w:sz w:val="22"/>
          <w:szCs w:val="22"/>
        </w:rPr>
        <w:t>For office use only:</w:t>
      </w:r>
      <w:r w:rsidR="001B2EB4" w:rsidRPr="005B38B6">
        <w:rPr>
          <w:rFonts w:ascii="Arial" w:hAnsi="Arial" w:cs="Arial"/>
          <w:b/>
          <w:bCs/>
          <w:sz w:val="22"/>
          <w:szCs w:val="22"/>
        </w:rPr>
        <w:t xml:space="preserve"> </w:t>
      </w:r>
    </w:p>
    <w:p w14:paraId="51E0782B" w14:textId="77777777" w:rsidR="00326882" w:rsidRPr="001B2EB4" w:rsidRDefault="00326882" w:rsidP="00FA2925">
      <w:pPr>
        <w:rPr>
          <w:rFonts w:ascii="Arial" w:hAnsi="Arial" w:cs="Arial"/>
          <w:sz w:val="22"/>
          <w:szCs w:val="22"/>
        </w:rPr>
      </w:pPr>
    </w:p>
    <w:tbl>
      <w:tblPr>
        <w:tblStyle w:val="TableGrid"/>
        <w:tblW w:w="0" w:type="auto"/>
        <w:tblLook w:val="04A0" w:firstRow="1" w:lastRow="0" w:firstColumn="1" w:lastColumn="0" w:noHBand="0" w:noVBand="1"/>
      </w:tblPr>
      <w:tblGrid>
        <w:gridCol w:w="1838"/>
        <w:gridCol w:w="3390"/>
        <w:gridCol w:w="1855"/>
        <w:gridCol w:w="759"/>
        <w:gridCol w:w="2614"/>
      </w:tblGrid>
      <w:tr w:rsidR="00D56B98" w:rsidRPr="001B2EB4" w14:paraId="408FB109" w14:textId="77777777" w:rsidTr="00D56B98">
        <w:tc>
          <w:tcPr>
            <w:tcW w:w="1838" w:type="dxa"/>
            <w:shd w:val="clear" w:color="auto" w:fill="D9D9D9" w:themeFill="background1" w:themeFillShade="D9"/>
          </w:tcPr>
          <w:p w14:paraId="7FD14BF2" w14:textId="6124F6C9" w:rsidR="00D56B98" w:rsidRDefault="0006398B" w:rsidP="001B2EB4">
            <w:pPr>
              <w:rPr>
                <w:rFonts w:ascii="Arial" w:hAnsi="Arial" w:cs="Arial"/>
                <w:sz w:val="22"/>
                <w:szCs w:val="22"/>
              </w:rPr>
            </w:pPr>
            <w:r>
              <w:rPr>
                <w:rFonts w:ascii="Arial" w:hAnsi="Arial" w:cs="Arial"/>
                <w:sz w:val="22"/>
                <w:szCs w:val="22"/>
              </w:rPr>
              <w:t>Young person</w:t>
            </w:r>
            <w:r w:rsidR="001B2EB4">
              <w:rPr>
                <w:rFonts w:ascii="Arial" w:hAnsi="Arial" w:cs="Arial"/>
                <w:sz w:val="22"/>
                <w:szCs w:val="22"/>
              </w:rPr>
              <w:t xml:space="preserve"> name:</w:t>
            </w:r>
          </w:p>
          <w:p w14:paraId="27E3EED0" w14:textId="69174A37" w:rsidR="001B2EB4" w:rsidRPr="001B2EB4" w:rsidRDefault="001B2EB4" w:rsidP="001B2EB4">
            <w:pPr>
              <w:rPr>
                <w:rFonts w:ascii="Arial" w:hAnsi="Arial" w:cs="Arial"/>
                <w:sz w:val="22"/>
                <w:szCs w:val="22"/>
              </w:rPr>
            </w:pPr>
          </w:p>
        </w:tc>
        <w:tc>
          <w:tcPr>
            <w:tcW w:w="3390" w:type="dxa"/>
          </w:tcPr>
          <w:p w14:paraId="6E4D599B" w14:textId="77777777" w:rsidR="00D56B98" w:rsidRPr="001B2EB4" w:rsidRDefault="00D56B98" w:rsidP="00FA2925">
            <w:pPr>
              <w:rPr>
                <w:rFonts w:ascii="Arial" w:hAnsi="Arial" w:cs="Arial"/>
                <w:sz w:val="22"/>
                <w:szCs w:val="22"/>
              </w:rPr>
            </w:pPr>
          </w:p>
        </w:tc>
        <w:tc>
          <w:tcPr>
            <w:tcW w:w="1855" w:type="dxa"/>
            <w:shd w:val="clear" w:color="auto" w:fill="D9D9D9" w:themeFill="background1" w:themeFillShade="D9"/>
          </w:tcPr>
          <w:p w14:paraId="28738A6B" w14:textId="34ED5CBA" w:rsidR="00D56B98" w:rsidRPr="001B2EB4" w:rsidRDefault="001B2EB4" w:rsidP="00FA2925">
            <w:pPr>
              <w:rPr>
                <w:rFonts w:ascii="Arial" w:hAnsi="Arial" w:cs="Arial"/>
                <w:sz w:val="22"/>
                <w:szCs w:val="22"/>
              </w:rPr>
            </w:pPr>
            <w:r>
              <w:rPr>
                <w:rFonts w:ascii="Arial" w:hAnsi="Arial" w:cs="Arial"/>
                <w:sz w:val="22"/>
                <w:szCs w:val="22"/>
              </w:rPr>
              <w:t>Reference No:</w:t>
            </w:r>
          </w:p>
        </w:tc>
        <w:tc>
          <w:tcPr>
            <w:tcW w:w="3373" w:type="dxa"/>
            <w:gridSpan w:val="2"/>
          </w:tcPr>
          <w:p w14:paraId="7391EF21" w14:textId="77777777" w:rsidR="00D56B98" w:rsidRPr="001B2EB4" w:rsidRDefault="00D56B98" w:rsidP="00FA2925">
            <w:pPr>
              <w:rPr>
                <w:rFonts w:ascii="Arial" w:hAnsi="Arial" w:cs="Arial"/>
                <w:sz w:val="22"/>
                <w:szCs w:val="22"/>
              </w:rPr>
            </w:pPr>
          </w:p>
        </w:tc>
      </w:tr>
      <w:tr w:rsidR="001B2EB4" w:rsidRPr="001B2EB4" w14:paraId="6833A006" w14:textId="77777777" w:rsidTr="00D56B98">
        <w:tc>
          <w:tcPr>
            <w:tcW w:w="1838" w:type="dxa"/>
            <w:shd w:val="clear" w:color="auto" w:fill="D9D9D9" w:themeFill="background1" w:themeFillShade="D9"/>
          </w:tcPr>
          <w:p w14:paraId="7D9B2C1B" w14:textId="77777777" w:rsidR="001B2EB4" w:rsidRPr="001B2EB4" w:rsidRDefault="001B2EB4" w:rsidP="001B2EB4">
            <w:pPr>
              <w:rPr>
                <w:rFonts w:ascii="Arial" w:hAnsi="Arial" w:cs="Arial"/>
                <w:sz w:val="22"/>
                <w:szCs w:val="22"/>
              </w:rPr>
            </w:pPr>
            <w:r w:rsidRPr="001B2EB4">
              <w:rPr>
                <w:rFonts w:ascii="Arial" w:hAnsi="Arial" w:cs="Arial"/>
                <w:sz w:val="22"/>
                <w:szCs w:val="22"/>
              </w:rPr>
              <w:t>Received by:</w:t>
            </w:r>
          </w:p>
          <w:p w14:paraId="4B4AE667" w14:textId="77777777" w:rsidR="001B2EB4" w:rsidRDefault="001B2EB4" w:rsidP="00FA2925">
            <w:pPr>
              <w:rPr>
                <w:rFonts w:ascii="Arial" w:hAnsi="Arial" w:cs="Arial"/>
                <w:sz w:val="22"/>
                <w:szCs w:val="22"/>
              </w:rPr>
            </w:pPr>
          </w:p>
          <w:p w14:paraId="42ED6543" w14:textId="77777777" w:rsidR="001B2EB4" w:rsidRPr="001B2EB4" w:rsidRDefault="001B2EB4" w:rsidP="00FA2925">
            <w:pPr>
              <w:rPr>
                <w:rFonts w:ascii="Arial" w:hAnsi="Arial" w:cs="Arial"/>
                <w:sz w:val="22"/>
                <w:szCs w:val="22"/>
              </w:rPr>
            </w:pPr>
          </w:p>
        </w:tc>
        <w:tc>
          <w:tcPr>
            <w:tcW w:w="3390" w:type="dxa"/>
          </w:tcPr>
          <w:p w14:paraId="28529328" w14:textId="77777777" w:rsidR="001B2EB4" w:rsidRPr="001B2EB4" w:rsidRDefault="001B2EB4" w:rsidP="00FA2925">
            <w:pPr>
              <w:rPr>
                <w:rFonts w:ascii="Arial" w:hAnsi="Arial" w:cs="Arial"/>
                <w:sz w:val="22"/>
                <w:szCs w:val="22"/>
              </w:rPr>
            </w:pPr>
          </w:p>
        </w:tc>
        <w:tc>
          <w:tcPr>
            <w:tcW w:w="1855" w:type="dxa"/>
            <w:shd w:val="clear" w:color="auto" w:fill="D9D9D9" w:themeFill="background1" w:themeFillShade="D9"/>
          </w:tcPr>
          <w:p w14:paraId="02E43AE1" w14:textId="6687F849" w:rsidR="001B2EB4" w:rsidRPr="001B2EB4" w:rsidRDefault="001B2EB4" w:rsidP="00FA2925">
            <w:pPr>
              <w:rPr>
                <w:rFonts w:ascii="Arial" w:hAnsi="Arial" w:cs="Arial"/>
                <w:sz w:val="22"/>
                <w:szCs w:val="22"/>
              </w:rPr>
            </w:pPr>
            <w:r w:rsidRPr="001B2EB4">
              <w:rPr>
                <w:rFonts w:ascii="Arial" w:hAnsi="Arial" w:cs="Arial"/>
                <w:sz w:val="22"/>
                <w:szCs w:val="22"/>
              </w:rPr>
              <w:t>Date Received:</w:t>
            </w:r>
          </w:p>
        </w:tc>
        <w:tc>
          <w:tcPr>
            <w:tcW w:w="3373" w:type="dxa"/>
            <w:gridSpan w:val="2"/>
          </w:tcPr>
          <w:p w14:paraId="08B378F2" w14:textId="77777777" w:rsidR="001B2EB4" w:rsidRPr="001B2EB4" w:rsidRDefault="001B2EB4" w:rsidP="00FA2925">
            <w:pPr>
              <w:rPr>
                <w:rFonts w:ascii="Arial" w:hAnsi="Arial" w:cs="Arial"/>
                <w:sz w:val="22"/>
                <w:szCs w:val="22"/>
              </w:rPr>
            </w:pPr>
          </w:p>
        </w:tc>
      </w:tr>
      <w:tr w:rsidR="001B2EB4" w:rsidRPr="001B2EB4" w14:paraId="059898A5" w14:textId="77777777" w:rsidTr="00D56B98">
        <w:tc>
          <w:tcPr>
            <w:tcW w:w="1838" w:type="dxa"/>
            <w:shd w:val="clear" w:color="auto" w:fill="D9D9D9" w:themeFill="background1" w:themeFillShade="D9"/>
          </w:tcPr>
          <w:p w14:paraId="026661FC" w14:textId="45C73A78" w:rsidR="001B2EB4" w:rsidRPr="001B2EB4" w:rsidRDefault="001B2EB4" w:rsidP="001B2EB4">
            <w:pPr>
              <w:rPr>
                <w:rFonts w:ascii="Arial" w:hAnsi="Arial" w:cs="Arial"/>
                <w:sz w:val="22"/>
                <w:szCs w:val="22"/>
              </w:rPr>
            </w:pPr>
            <w:r w:rsidRPr="001B2EB4">
              <w:rPr>
                <w:rFonts w:ascii="Arial" w:hAnsi="Arial" w:cs="Arial"/>
                <w:sz w:val="22"/>
                <w:szCs w:val="22"/>
              </w:rPr>
              <w:t>Does the individual meet eligibility criteria?</w:t>
            </w:r>
          </w:p>
        </w:tc>
        <w:tc>
          <w:tcPr>
            <w:tcW w:w="3390" w:type="dxa"/>
          </w:tcPr>
          <w:p w14:paraId="2CC9BA2B" w14:textId="77777777" w:rsidR="001B2EB4" w:rsidRPr="001B2EB4" w:rsidRDefault="001B2EB4" w:rsidP="00FA2925">
            <w:pPr>
              <w:rPr>
                <w:rFonts w:ascii="Arial" w:hAnsi="Arial" w:cs="Arial"/>
                <w:sz w:val="22"/>
                <w:szCs w:val="22"/>
              </w:rPr>
            </w:pPr>
          </w:p>
        </w:tc>
        <w:tc>
          <w:tcPr>
            <w:tcW w:w="1855" w:type="dxa"/>
            <w:shd w:val="clear" w:color="auto" w:fill="D9D9D9" w:themeFill="background1" w:themeFillShade="D9"/>
          </w:tcPr>
          <w:p w14:paraId="51F7D140" w14:textId="567E5BEF" w:rsidR="001B2EB4" w:rsidRPr="001B2EB4" w:rsidRDefault="001B2EB4" w:rsidP="00FA2925">
            <w:pPr>
              <w:rPr>
                <w:rFonts w:ascii="Arial" w:hAnsi="Arial" w:cs="Arial"/>
                <w:sz w:val="22"/>
                <w:szCs w:val="22"/>
              </w:rPr>
            </w:pPr>
            <w:r w:rsidRPr="001B2EB4">
              <w:rPr>
                <w:rFonts w:ascii="Arial" w:hAnsi="Arial" w:cs="Arial"/>
                <w:sz w:val="22"/>
                <w:szCs w:val="22"/>
              </w:rPr>
              <w:t xml:space="preserve">Is the required help </w:t>
            </w:r>
            <w:r w:rsidR="007A5EBA">
              <w:rPr>
                <w:rFonts w:ascii="Arial" w:hAnsi="Arial" w:cs="Arial"/>
                <w:sz w:val="22"/>
                <w:szCs w:val="22"/>
              </w:rPr>
              <w:t>something St Basils can provide?</w:t>
            </w:r>
          </w:p>
        </w:tc>
        <w:tc>
          <w:tcPr>
            <w:tcW w:w="3373" w:type="dxa"/>
            <w:gridSpan w:val="2"/>
          </w:tcPr>
          <w:p w14:paraId="2B2355A0" w14:textId="77777777" w:rsidR="001B2EB4" w:rsidRPr="001B2EB4" w:rsidRDefault="001B2EB4" w:rsidP="00FA2925">
            <w:pPr>
              <w:rPr>
                <w:rFonts w:ascii="Arial" w:hAnsi="Arial" w:cs="Arial"/>
                <w:sz w:val="22"/>
                <w:szCs w:val="22"/>
              </w:rPr>
            </w:pPr>
          </w:p>
        </w:tc>
      </w:tr>
      <w:tr w:rsidR="008E0678" w:rsidRPr="001B2EB4" w14:paraId="2960E046" w14:textId="77777777" w:rsidTr="003278CA">
        <w:tc>
          <w:tcPr>
            <w:tcW w:w="5228" w:type="dxa"/>
            <w:gridSpan w:val="2"/>
            <w:shd w:val="clear" w:color="auto" w:fill="D9D9D9" w:themeFill="background1" w:themeFillShade="D9"/>
          </w:tcPr>
          <w:p w14:paraId="7E9933CC" w14:textId="77777777" w:rsidR="008E0678" w:rsidRDefault="008E0678" w:rsidP="008E0678">
            <w:pPr>
              <w:rPr>
                <w:rFonts w:ascii="Arial" w:hAnsi="Arial" w:cs="Arial"/>
                <w:sz w:val="22"/>
                <w:szCs w:val="22"/>
              </w:rPr>
            </w:pPr>
            <w:r w:rsidRPr="001B2EB4">
              <w:rPr>
                <w:rFonts w:ascii="Arial" w:hAnsi="Arial" w:cs="Arial"/>
                <w:sz w:val="22"/>
                <w:szCs w:val="22"/>
              </w:rPr>
              <w:t>Has a</w:t>
            </w:r>
            <w:r>
              <w:rPr>
                <w:rFonts w:ascii="Arial" w:hAnsi="Arial" w:cs="Arial"/>
                <w:sz w:val="22"/>
                <w:szCs w:val="22"/>
              </w:rPr>
              <w:t>n OT assessment been received?</w:t>
            </w:r>
          </w:p>
          <w:p w14:paraId="5FE3087F" w14:textId="7BE33146" w:rsidR="008E0678" w:rsidRPr="001B2EB4" w:rsidRDefault="008E0678" w:rsidP="008E0678">
            <w:pPr>
              <w:rPr>
                <w:rFonts w:ascii="Arial" w:hAnsi="Arial" w:cs="Arial"/>
                <w:sz w:val="22"/>
                <w:szCs w:val="22"/>
              </w:rPr>
            </w:pPr>
          </w:p>
        </w:tc>
        <w:tc>
          <w:tcPr>
            <w:tcW w:w="2614" w:type="dxa"/>
            <w:gridSpan w:val="2"/>
          </w:tcPr>
          <w:p w14:paraId="0A73CE8B" w14:textId="54600253" w:rsidR="008E0678" w:rsidRPr="001B2EB4" w:rsidRDefault="008E0678" w:rsidP="008E0678">
            <w:pPr>
              <w:rPr>
                <w:rFonts w:ascii="Arial" w:hAnsi="Arial" w:cs="Arial"/>
                <w:sz w:val="22"/>
                <w:szCs w:val="22"/>
              </w:rPr>
            </w:pPr>
            <w:r>
              <w:rPr>
                <w:rFonts w:ascii="Arial" w:hAnsi="Arial" w:cs="Arial"/>
                <w:sz w:val="22"/>
                <w:szCs w:val="22"/>
              </w:rPr>
              <w:t>Yes</w:t>
            </w:r>
          </w:p>
        </w:tc>
        <w:tc>
          <w:tcPr>
            <w:tcW w:w="2614" w:type="dxa"/>
          </w:tcPr>
          <w:p w14:paraId="144154DA" w14:textId="0245FA54" w:rsidR="008E0678" w:rsidRPr="001B2EB4" w:rsidRDefault="008E0678" w:rsidP="008E0678">
            <w:pPr>
              <w:rPr>
                <w:rFonts w:ascii="Arial" w:hAnsi="Arial" w:cs="Arial"/>
                <w:sz w:val="22"/>
                <w:szCs w:val="22"/>
              </w:rPr>
            </w:pPr>
            <w:r>
              <w:rPr>
                <w:rFonts w:ascii="Arial" w:hAnsi="Arial" w:cs="Arial"/>
                <w:sz w:val="22"/>
                <w:szCs w:val="22"/>
              </w:rPr>
              <w:t>No</w:t>
            </w:r>
          </w:p>
        </w:tc>
      </w:tr>
      <w:tr w:rsidR="007A5EBA" w:rsidRPr="001B2EB4" w14:paraId="1F68E008" w14:textId="77777777" w:rsidTr="00D56B98">
        <w:tc>
          <w:tcPr>
            <w:tcW w:w="5228" w:type="dxa"/>
            <w:gridSpan w:val="2"/>
            <w:shd w:val="clear" w:color="auto" w:fill="D9D9D9" w:themeFill="background1" w:themeFillShade="D9"/>
          </w:tcPr>
          <w:p w14:paraId="74FFD2A2" w14:textId="77777777" w:rsidR="008E0678" w:rsidRDefault="008E0678" w:rsidP="008E0678">
            <w:pPr>
              <w:rPr>
                <w:rFonts w:ascii="Arial" w:hAnsi="Arial" w:cs="Arial"/>
                <w:sz w:val="22"/>
                <w:szCs w:val="22"/>
              </w:rPr>
            </w:pPr>
            <w:r>
              <w:rPr>
                <w:rFonts w:ascii="Arial" w:hAnsi="Arial" w:cs="Arial"/>
                <w:sz w:val="22"/>
                <w:szCs w:val="22"/>
              </w:rPr>
              <w:t>Date of surveyor visit:</w:t>
            </w:r>
          </w:p>
          <w:p w14:paraId="0E53FE02" w14:textId="18E3A39C" w:rsidR="007A5EBA" w:rsidRPr="001B2EB4" w:rsidRDefault="007A5EBA" w:rsidP="008E0678">
            <w:pPr>
              <w:rPr>
                <w:rFonts w:ascii="Arial" w:hAnsi="Arial" w:cs="Arial"/>
                <w:sz w:val="22"/>
                <w:szCs w:val="22"/>
              </w:rPr>
            </w:pPr>
          </w:p>
        </w:tc>
        <w:tc>
          <w:tcPr>
            <w:tcW w:w="5228" w:type="dxa"/>
            <w:gridSpan w:val="3"/>
          </w:tcPr>
          <w:p w14:paraId="474439C4" w14:textId="77777777" w:rsidR="007A5EBA" w:rsidRPr="001B2EB4" w:rsidRDefault="007A5EBA" w:rsidP="00FA2925">
            <w:pPr>
              <w:rPr>
                <w:rFonts w:ascii="Arial" w:hAnsi="Arial" w:cs="Arial"/>
                <w:sz w:val="22"/>
                <w:szCs w:val="22"/>
              </w:rPr>
            </w:pPr>
          </w:p>
        </w:tc>
      </w:tr>
      <w:tr w:rsidR="007A5EBA" w:rsidRPr="001B2EB4" w14:paraId="6C101853" w14:textId="77777777" w:rsidTr="00D56B98">
        <w:tc>
          <w:tcPr>
            <w:tcW w:w="5228" w:type="dxa"/>
            <w:gridSpan w:val="2"/>
            <w:shd w:val="clear" w:color="auto" w:fill="D9D9D9" w:themeFill="background1" w:themeFillShade="D9"/>
          </w:tcPr>
          <w:p w14:paraId="01305CEE" w14:textId="77777777" w:rsidR="008E0678" w:rsidRDefault="008E0678" w:rsidP="008E0678">
            <w:pPr>
              <w:rPr>
                <w:rFonts w:ascii="Arial" w:hAnsi="Arial" w:cs="Arial"/>
                <w:sz w:val="22"/>
                <w:szCs w:val="22"/>
              </w:rPr>
            </w:pPr>
            <w:r>
              <w:rPr>
                <w:rFonts w:ascii="Arial" w:hAnsi="Arial" w:cs="Arial"/>
                <w:sz w:val="22"/>
                <w:szCs w:val="22"/>
              </w:rPr>
              <w:t>Name of Surveyor in attendance:</w:t>
            </w:r>
          </w:p>
          <w:p w14:paraId="770AF858" w14:textId="4E78295C" w:rsidR="007A5EBA" w:rsidRDefault="007A5EBA" w:rsidP="00FA2925">
            <w:pPr>
              <w:rPr>
                <w:rFonts w:ascii="Arial" w:hAnsi="Arial" w:cs="Arial"/>
                <w:sz w:val="22"/>
                <w:szCs w:val="22"/>
              </w:rPr>
            </w:pPr>
          </w:p>
        </w:tc>
        <w:tc>
          <w:tcPr>
            <w:tcW w:w="5228" w:type="dxa"/>
            <w:gridSpan w:val="3"/>
          </w:tcPr>
          <w:p w14:paraId="7AE631C4" w14:textId="77777777" w:rsidR="007A5EBA" w:rsidRPr="001B2EB4" w:rsidRDefault="007A5EBA" w:rsidP="00FA2925">
            <w:pPr>
              <w:rPr>
                <w:rFonts w:ascii="Arial" w:hAnsi="Arial" w:cs="Arial"/>
                <w:sz w:val="22"/>
                <w:szCs w:val="22"/>
              </w:rPr>
            </w:pPr>
          </w:p>
        </w:tc>
      </w:tr>
      <w:tr w:rsidR="007A5EBA" w:rsidRPr="001B2EB4" w14:paraId="63EFF4DC" w14:textId="77777777" w:rsidTr="00D56B98">
        <w:tc>
          <w:tcPr>
            <w:tcW w:w="5228" w:type="dxa"/>
            <w:gridSpan w:val="2"/>
            <w:shd w:val="clear" w:color="auto" w:fill="D9D9D9" w:themeFill="background1" w:themeFillShade="D9"/>
          </w:tcPr>
          <w:p w14:paraId="10A583F2" w14:textId="77777777" w:rsidR="007A5EBA" w:rsidRDefault="007A5EBA" w:rsidP="00FA2925">
            <w:pPr>
              <w:rPr>
                <w:rFonts w:ascii="Arial" w:hAnsi="Arial" w:cs="Arial"/>
                <w:sz w:val="22"/>
                <w:szCs w:val="22"/>
              </w:rPr>
            </w:pPr>
            <w:r>
              <w:rPr>
                <w:rFonts w:ascii="Arial" w:hAnsi="Arial" w:cs="Arial"/>
                <w:sz w:val="22"/>
                <w:szCs w:val="22"/>
              </w:rPr>
              <w:t>Was YSM in attendance for this visit?</w:t>
            </w:r>
          </w:p>
          <w:p w14:paraId="489F9788" w14:textId="735DA3F0" w:rsidR="007A5EBA" w:rsidRDefault="007A5EBA" w:rsidP="00FA2925">
            <w:pPr>
              <w:rPr>
                <w:rFonts w:ascii="Arial" w:hAnsi="Arial" w:cs="Arial"/>
                <w:sz w:val="22"/>
                <w:szCs w:val="22"/>
              </w:rPr>
            </w:pPr>
          </w:p>
        </w:tc>
        <w:tc>
          <w:tcPr>
            <w:tcW w:w="5228" w:type="dxa"/>
            <w:gridSpan w:val="3"/>
          </w:tcPr>
          <w:p w14:paraId="2D850A7C" w14:textId="77777777" w:rsidR="007A5EBA" w:rsidRPr="001B2EB4" w:rsidRDefault="007A5EBA" w:rsidP="00FA2925">
            <w:pPr>
              <w:rPr>
                <w:rFonts w:ascii="Arial" w:hAnsi="Arial" w:cs="Arial"/>
                <w:sz w:val="22"/>
                <w:szCs w:val="22"/>
              </w:rPr>
            </w:pPr>
          </w:p>
        </w:tc>
      </w:tr>
      <w:tr w:rsidR="000E2971" w:rsidRPr="001B2EB4" w14:paraId="4A81F50E" w14:textId="77777777" w:rsidTr="00D56B98">
        <w:tc>
          <w:tcPr>
            <w:tcW w:w="5228" w:type="dxa"/>
            <w:gridSpan w:val="2"/>
            <w:shd w:val="clear" w:color="auto" w:fill="D9D9D9" w:themeFill="background1" w:themeFillShade="D9"/>
          </w:tcPr>
          <w:p w14:paraId="35243E53" w14:textId="4BA1D423" w:rsidR="000E2971" w:rsidRDefault="007A5EBA" w:rsidP="00FA2925">
            <w:pPr>
              <w:rPr>
                <w:rFonts w:ascii="Arial" w:hAnsi="Arial" w:cs="Arial"/>
                <w:sz w:val="22"/>
                <w:szCs w:val="22"/>
              </w:rPr>
            </w:pPr>
            <w:r>
              <w:rPr>
                <w:rFonts w:ascii="Arial" w:hAnsi="Arial" w:cs="Arial"/>
                <w:sz w:val="22"/>
                <w:szCs w:val="22"/>
              </w:rPr>
              <w:t>S</w:t>
            </w:r>
            <w:r w:rsidR="000E2971">
              <w:rPr>
                <w:rFonts w:ascii="Arial" w:hAnsi="Arial" w:cs="Arial"/>
                <w:sz w:val="22"/>
                <w:szCs w:val="22"/>
              </w:rPr>
              <w:t xml:space="preserve">urveyor </w:t>
            </w:r>
            <w:r>
              <w:rPr>
                <w:rFonts w:ascii="Arial" w:hAnsi="Arial" w:cs="Arial"/>
                <w:sz w:val="22"/>
                <w:szCs w:val="22"/>
              </w:rPr>
              <w:t>notes and</w:t>
            </w:r>
            <w:r w:rsidR="000E2971">
              <w:rPr>
                <w:rFonts w:ascii="Arial" w:hAnsi="Arial" w:cs="Arial"/>
                <w:sz w:val="22"/>
                <w:szCs w:val="22"/>
              </w:rPr>
              <w:t xml:space="preserve"> comments:</w:t>
            </w:r>
          </w:p>
          <w:p w14:paraId="6E1D5B5A" w14:textId="77777777" w:rsidR="000E2971" w:rsidRDefault="000E2971" w:rsidP="00FA2925">
            <w:pPr>
              <w:rPr>
                <w:rFonts w:ascii="Arial" w:hAnsi="Arial" w:cs="Arial"/>
                <w:sz w:val="22"/>
                <w:szCs w:val="22"/>
              </w:rPr>
            </w:pPr>
          </w:p>
          <w:p w14:paraId="67D3AF56" w14:textId="77777777" w:rsidR="000E2971" w:rsidRDefault="000E2971" w:rsidP="00FA2925">
            <w:pPr>
              <w:rPr>
                <w:rFonts w:ascii="Arial" w:hAnsi="Arial" w:cs="Arial"/>
                <w:sz w:val="22"/>
                <w:szCs w:val="22"/>
              </w:rPr>
            </w:pPr>
          </w:p>
          <w:p w14:paraId="29094BD0" w14:textId="77777777" w:rsidR="000E2971" w:rsidRDefault="000E2971" w:rsidP="00FA2925">
            <w:pPr>
              <w:rPr>
                <w:rFonts w:ascii="Arial" w:hAnsi="Arial" w:cs="Arial"/>
                <w:sz w:val="22"/>
                <w:szCs w:val="22"/>
              </w:rPr>
            </w:pPr>
          </w:p>
          <w:p w14:paraId="0A105149" w14:textId="77777777" w:rsidR="000E2971" w:rsidRDefault="000E2971" w:rsidP="00FA2925">
            <w:pPr>
              <w:rPr>
                <w:rFonts w:ascii="Arial" w:hAnsi="Arial" w:cs="Arial"/>
                <w:sz w:val="22"/>
                <w:szCs w:val="22"/>
              </w:rPr>
            </w:pPr>
          </w:p>
          <w:p w14:paraId="58EDBD68" w14:textId="77777777" w:rsidR="000E2971" w:rsidRDefault="000E2971" w:rsidP="00FA2925">
            <w:pPr>
              <w:rPr>
                <w:rFonts w:ascii="Arial" w:hAnsi="Arial" w:cs="Arial"/>
                <w:sz w:val="22"/>
                <w:szCs w:val="22"/>
              </w:rPr>
            </w:pPr>
          </w:p>
          <w:p w14:paraId="05B9F9C4" w14:textId="67B66BC5" w:rsidR="000E2971" w:rsidRPr="001B2EB4" w:rsidRDefault="000E2971" w:rsidP="00FA2925">
            <w:pPr>
              <w:rPr>
                <w:rFonts w:ascii="Arial" w:hAnsi="Arial" w:cs="Arial"/>
                <w:sz w:val="22"/>
                <w:szCs w:val="22"/>
              </w:rPr>
            </w:pPr>
          </w:p>
        </w:tc>
        <w:tc>
          <w:tcPr>
            <w:tcW w:w="5228" w:type="dxa"/>
            <w:gridSpan w:val="3"/>
          </w:tcPr>
          <w:p w14:paraId="4AAF84AE" w14:textId="77777777" w:rsidR="000E2971" w:rsidRPr="001B2EB4" w:rsidRDefault="000E2971" w:rsidP="00FA2925">
            <w:pPr>
              <w:rPr>
                <w:rFonts w:ascii="Arial" w:hAnsi="Arial" w:cs="Arial"/>
                <w:sz w:val="22"/>
                <w:szCs w:val="22"/>
              </w:rPr>
            </w:pPr>
          </w:p>
        </w:tc>
      </w:tr>
      <w:tr w:rsidR="007A5EBA" w:rsidRPr="001B2EB4" w14:paraId="6476C51C" w14:textId="77777777" w:rsidTr="00A72E17">
        <w:tc>
          <w:tcPr>
            <w:tcW w:w="5228" w:type="dxa"/>
            <w:gridSpan w:val="2"/>
            <w:shd w:val="clear" w:color="auto" w:fill="D9D9D9" w:themeFill="background1" w:themeFillShade="D9"/>
          </w:tcPr>
          <w:p w14:paraId="465410AB" w14:textId="6D2FA606" w:rsidR="007A5EBA" w:rsidRDefault="007A5EBA" w:rsidP="00FA2925">
            <w:pPr>
              <w:rPr>
                <w:rFonts w:ascii="Arial" w:hAnsi="Arial" w:cs="Arial"/>
                <w:sz w:val="22"/>
                <w:szCs w:val="22"/>
              </w:rPr>
            </w:pPr>
            <w:r>
              <w:rPr>
                <w:rFonts w:ascii="Arial" w:hAnsi="Arial" w:cs="Arial"/>
                <w:sz w:val="22"/>
                <w:szCs w:val="22"/>
              </w:rPr>
              <w:t>Surveyor assessment as to whether the required help can be achieved?</w:t>
            </w:r>
          </w:p>
        </w:tc>
        <w:tc>
          <w:tcPr>
            <w:tcW w:w="2614" w:type="dxa"/>
            <w:gridSpan w:val="2"/>
          </w:tcPr>
          <w:p w14:paraId="5D351F43" w14:textId="555F2FDB" w:rsidR="007A5EBA" w:rsidRPr="001B2EB4" w:rsidRDefault="007A5EBA" w:rsidP="00FA2925">
            <w:pPr>
              <w:rPr>
                <w:rFonts w:ascii="Arial" w:hAnsi="Arial" w:cs="Arial"/>
                <w:sz w:val="22"/>
                <w:szCs w:val="22"/>
              </w:rPr>
            </w:pPr>
            <w:r>
              <w:rPr>
                <w:rFonts w:ascii="Arial" w:hAnsi="Arial" w:cs="Arial"/>
                <w:sz w:val="22"/>
                <w:szCs w:val="22"/>
              </w:rPr>
              <w:t>Yes</w:t>
            </w:r>
          </w:p>
        </w:tc>
        <w:tc>
          <w:tcPr>
            <w:tcW w:w="2614" w:type="dxa"/>
          </w:tcPr>
          <w:p w14:paraId="22104012" w14:textId="1F422F37" w:rsidR="007A5EBA" w:rsidRPr="001B2EB4" w:rsidRDefault="007A5EBA" w:rsidP="00FA2925">
            <w:pPr>
              <w:rPr>
                <w:rFonts w:ascii="Arial" w:hAnsi="Arial" w:cs="Arial"/>
                <w:sz w:val="22"/>
                <w:szCs w:val="22"/>
              </w:rPr>
            </w:pPr>
            <w:r>
              <w:rPr>
                <w:rFonts w:ascii="Arial" w:hAnsi="Arial" w:cs="Arial"/>
                <w:sz w:val="22"/>
                <w:szCs w:val="22"/>
              </w:rPr>
              <w:t>No</w:t>
            </w:r>
          </w:p>
        </w:tc>
      </w:tr>
      <w:tr w:rsidR="008E0678" w:rsidRPr="001B2EB4" w14:paraId="02A3C13D" w14:textId="77777777" w:rsidTr="0048631A">
        <w:tc>
          <w:tcPr>
            <w:tcW w:w="5228" w:type="dxa"/>
            <w:gridSpan w:val="2"/>
            <w:shd w:val="clear" w:color="auto" w:fill="D9D9D9" w:themeFill="background1" w:themeFillShade="D9"/>
          </w:tcPr>
          <w:p w14:paraId="59CF9378" w14:textId="77777777" w:rsidR="008E0678" w:rsidRDefault="008E0678" w:rsidP="00FA2925">
            <w:pPr>
              <w:rPr>
                <w:rFonts w:ascii="Arial" w:hAnsi="Arial" w:cs="Arial"/>
                <w:sz w:val="22"/>
                <w:szCs w:val="22"/>
              </w:rPr>
            </w:pPr>
            <w:r w:rsidRPr="001B2EB4">
              <w:rPr>
                <w:rFonts w:ascii="Arial" w:hAnsi="Arial" w:cs="Arial"/>
                <w:sz w:val="22"/>
                <w:szCs w:val="22"/>
              </w:rPr>
              <w:t>Cost of required help?</w:t>
            </w:r>
          </w:p>
          <w:p w14:paraId="0BC6456C" w14:textId="71E60671" w:rsidR="008E0678" w:rsidRPr="001B2EB4" w:rsidRDefault="008E0678" w:rsidP="00FA2925">
            <w:pPr>
              <w:rPr>
                <w:rFonts w:ascii="Arial" w:hAnsi="Arial" w:cs="Arial"/>
                <w:sz w:val="22"/>
                <w:szCs w:val="22"/>
              </w:rPr>
            </w:pPr>
          </w:p>
        </w:tc>
        <w:tc>
          <w:tcPr>
            <w:tcW w:w="5228" w:type="dxa"/>
            <w:gridSpan w:val="3"/>
          </w:tcPr>
          <w:p w14:paraId="5B05A54F" w14:textId="0B59394A" w:rsidR="008E0678" w:rsidRPr="001B2EB4" w:rsidRDefault="008E0678" w:rsidP="00FA2925">
            <w:pPr>
              <w:rPr>
                <w:rFonts w:ascii="Arial" w:hAnsi="Arial" w:cs="Arial"/>
                <w:sz w:val="22"/>
                <w:szCs w:val="22"/>
              </w:rPr>
            </w:pPr>
            <w:r>
              <w:rPr>
                <w:rFonts w:ascii="Arial" w:hAnsi="Arial" w:cs="Arial"/>
                <w:sz w:val="22"/>
                <w:szCs w:val="22"/>
              </w:rPr>
              <w:t>£</w:t>
            </w:r>
          </w:p>
        </w:tc>
      </w:tr>
      <w:tr w:rsidR="008E0678" w:rsidRPr="001B2EB4" w14:paraId="024F098A" w14:textId="77777777" w:rsidTr="00FD53DD">
        <w:tc>
          <w:tcPr>
            <w:tcW w:w="5228" w:type="dxa"/>
            <w:gridSpan w:val="2"/>
            <w:shd w:val="clear" w:color="auto" w:fill="D9D9D9" w:themeFill="background1" w:themeFillShade="D9"/>
          </w:tcPr>
          <w:p w14:paraId="05EC36C2" w14:textId="0E043CCA" w:rsidR="008E0678" w:rsidRPr="001B2EB4" w:rsidRDefault="008E0678" w:rsidP="00FA2925">
            <w:pPr>
              <w:rPr>
                <w:rFonts w:ascii="Arial" w:hAnsi="Arial" w:cs="Arial"/>
                <w:sz w:val="22"/>
                <w:szCs w:val="22"/>
              </w:rPr>
            </w:pPr>
            <w:r>
              <w:rPr>
                <w:rFonts w:ascii="Arial" w:hAnsi="Arial" w:cs="Arial"/>
                <w:sz w:val="22"/>
                <w:szCs w:val="22"/>
              </w:rPr>
              <w:t>Has the help requested been approved or refused?</w:t>
            </w:r>
          </w:p>
        </w:tc>
        <w:tc>
          <w:tcPr>
            <w:tcW w:w="2614" w:type="dxa"/>
            <w:gridSpan w:val="2"/>
          </w:tcPr>
          <w:p w14:paraId="7B3EC1B4" w14:textId="20A5D2CA" w:rsidR="008E0678" w:rsidRDefault="008E0678" w:rsidP="00FA2925">
            <w:pPr>
              <w:rPr>
                <w:rFonts w:ascii="Arial" w:hAnsi="Arial" w:cs="Arial"/>
                <w:sz w:val="22"/>
                <w:szCs w:val="22"/>
              </w:rPr>
            </w:pPr>
            <w:r>
              <w:rPr>
                <w:rFonts w:ascii="Arial" w:hAnsi="Arial" w:cs="Arial"/>
                <w:sz w:val="22"/>
                <w:szCs w:val="22"/>
              </w:rPr>
              <w:t>Approved</w:t>
            </w:r>
          </w:p>
        </w:tc>
        <w:tc>
          <w:tcPr>
            <w:tcW w:w="2614" w:type="dxa"/>
          </w:tcPr>
          <w:p w14:paraId="51FD6D18" w14:textId="6C0ED1E4" w:rsidR="008E0678" w:rsidRDefault="008E0678" w:rsidP="00FA2925">
            <w:pPr>
              <w:rPr>
                <w:rFonts w:ascii="Arial" w:hAnsi="Arial" w:cs="Arial"/>
                <w:sz w:val="22"/>
                <w:szCs w:val="22"/>
              </w:rPr>
            </w:pPr>
            <w:r>
              <w:rPr>
                <w:rFonts w:ascii="Arial" w:hAnsi="Arial" w:cs="Arial"/>
                <w:sz w:val="22"/>
                <w:szCs w:val="22"/>
              </w:rPr>
              <w:t>Refused</w:t>
            </w:r>
          </w:p>
        </w:tc>
      </w:tr>
      <w:tr w:rsidR="008E0678" w:rsidRPr="001B2EB4" w14:paraId="6FA285D0" w14:textId="77777777" w:rsidTr="00356B3A">
        <w:tc>
          <w:tcPr>
            <w:tcW w:w="5228" w:type="dxa"/>
            <w:gridSpan w:val="2"/>
            <w:shd w:val="clear" w:color="auto" w:fill="D9D9D9" w:themeFill="background1" w:themeFillShade="D9"/>
          </w:tcPr>
          <w:p w14:paraId="3CBCBBE2" w14:textId="77777777" w:rsidR="008E0678" w:rsidRDefault="008E0678" w:rsidP="00FA2925">
            <w:pPr>
              <w:rPr>
                <w:rFonts w:ascii="Arial" w:hAnsi="Arial" w:cs="Arial"/>
                <w:sz w:val="22"/>
                <w:szCs w:val="22"/>
              </w:rPr>
            </w:pPr>
            <w:r>
              <w:rPr>
                <w:rFonts w:ascii="Arial" w:hAnsi="Arial" w:cs="Arial"/>
                <w:sz w:val="22"/>
                <w:szCs w:val="22"/>
              </w:rPr>
              <w:t>If refused, give reasons why:</w:t>
            </w:r>
          </w:p>
          <w:p w14:paraId="00E53CF1" w14:textId="13ADE662" w:rsidR="008E0678" w:rsidRDefault="008E0678" w:rsidP="00FA2925">
            <w:pPr>
              <w:rPr>
                <w:rFonts w:ascii="Arial" w:hAnsi="Arial" w:cs="Arial"/>
                <w:sz w:val="22"/>
                <w:szCs w:val="22"/>
              </w:rPr>
            </w:pPr>
          </w:p>
        </w:tc>
        <w:tc>
          <w:tcPr>
            <w:tcW w:w="5228" w:type="dxa"/>
            <w:gridSpan w:val="3"/>
          </w:tcPr>
          <w:p w14:paraId="71233B30" w14:textId="77777777" w:rsidR="008E0678" w:rsidRDefault="008E0678" w:rsidP="00FA2925">
            <w:pPr>
              <w:rPr>
                <w:rFonts w:ascii="Arial" w:hAnsi="Arial" w:cs="Arial"/>
                <w:sz w:val="22"/>
                <w:szCs w:val="22"/>
              </w:rPr>
            </w:pPr>
          </w:p>
        </w:tc>
      </w:tr>
      <w:tr w:rsidR="008E0678" w:rsidRPr="001B2EB4" w14:paraId="6B0AC965" w14:textId="77777777" w:rsidTr="008E0678">
        <w:tc>
          <w:tcPr>
            <w:tcW w:w="10456" w:type="dxa"/>
            <w:gridSpan w:val="5"/>
            <w:shd w:val="clear" w:color="auto" w:fill="D9D9D9" w:themeFill="background1" w:themeFillShade="D9"/>
          </w:tcPr>
          <w:p w14:paraId="4A5CF409" w14:textId="611C5278" w:rsidR="008E0678" w:rsidRPr="001B2EB4" w:rsidRDefault="008E0678" w:rsidP="00FA2925">
            <w:pPr>
              <w:rPr>
                <w:rFonts w:ascii="Arial" w:hAnsi="Arial" w:cs="Arial"/>
                <w:sz w:val="22"/>
                <w:szCs w:val="22"/>
              </w:rPr>
            </w:pPr>
            <w:r>
              <w:rPr>
                <w:rFonts w:ascii="Arial" w:hAnsi="Arial" w:cs="Arial"/>
                <w:sz w:val="22"/>
                <w:szCs w:val="22"/>
              </w:rPr>
              <w:t>Approval up to £500.00 – Property Services Manager</w:t>
            </w:r>
          </w:p>
        </w:tc>
      </w:tr>
      <w:tr w:rsidR="000E2971" w:rsidRPr="001B2EB4" w14:paraId="7058E410" w14:textId="77777777" w:rsidTr="008E0678">
        <w:tc>
          <w:tcPr>
            <w:tcW w:w="1838" w:type="dxa"/>
            <w:shd w:val="clear" w:color="auto" w:fill="D9D9D9" w:themeFill="background1" w:themeFillShade="D9"/>
          </w:tcPr>
          <w:p w14:paraId="0AA85D3C" w14:textId="77777777" w:rsidR="000E2971" w:rsidRDefault="000E2971" w:rsidP="00FA2925">
            <w:pPr>
              <w:rPr>
                <w:rFonts w:ascii="Arial" w:hAnsi="Arial" w:cs="Arial"/>
                <w:sz w:val="22"/>
                <w:szCs w:val="22"/>
              </w:rPr>
            </w:pPr>
            <w:r>
              <w:rPr>
                <w:rFonts w:ascii="Arial" w:hAnsi="Arial" w:cs="Arial"/>
                <w:sz w:val="22"/>
                <w:szCs w:val="22"/>
              </w:rPr>
              <w:t>Approval</w:t>
            </w:r>
            <w:r w:rsidR="008E0678">
              <w:rPr>
                <w:rFonts w:ascii="Arial" w:hAnsi="Arial" w:cs="Arial"/>
                <w:sz w:val="22"/>
                <w:szCs w:val="22"/>
              </w:rPr>
              <w:t xml:space="preserve"> by:</w:t>
            </w:r>
          </w:p>
          <w:p w14:paraId="4C03BB88" w14:textId="3D286E33" w:rsidR="00604F51" w:rsidRPr="001B2EB4" w:rsidRDefault="00604F51" w:rsidP="00FA2925">
            <w:pPr>
              <w:rPr>
                <w:rFonts w:ascii="Arial" w:hAnsi="Arial" w:cs="Arial"/>
                <w:sz w:val="22"/>
                <w:szCs w:val="22"/>
              </w:rPr>
            </w:pPr>
          </w:p>
        </w:tc>
        <w:tc>
          <w:tcPr>
            <w:tcW w:w="3390" w:type="dxa"/>
          </w:tcPr>
          <w:p w14:paraId="463E40E0" w14:textId="77777777" w:rsidR="000E2971" w:rsidRPr="001B2EB4" w:rsidRDefault="000E2971" w:rsidP="00FA2925">
            <w:pPr>
              <w:rPr>
                <w:rFonts w:ascii="Arial" w:hAnsi="Arial" w:cs="Arial"/>
                <w:sz w:val="22"/>
                <w:szCs w:val="22"/>
              </w:rPr>
            </w:pPr>
          </w:p>
        </w:tc>
        <w:tc>
          <w:tcPr>
            <w:tcW w:w="1855" w:type="dxa"/>
            <w:shd w:val="clear" w:color="auto" w:fill="D9D9D9" w:themeFill="background1" w:themeFillShade="D9"/>
          </w:tcPr>
          <w:p w14:paraId="5D4B9D80" w14:textId="69E8F903" w:rsidR="000E2971" w:rsidRPr="001B2EB4" w:rsidRDefault="008E0678" w:rsidP="00FA2925">
            <w:pPr>
              <w:rPr>
                <w:rFonts w:ascii="Arial" w:hAnsi="Arial" w:cs="Arial"/>
                <w:sz w:val="22"/>
                <w:szCs w:val="22"/>
              </w:rPr>
            </w:pPr>
            <w:r>
              <w:rPr>
                <w:rFonts w:ascii="Arial" w:hAnsi="Arial" w:cs="Arial"/>
                <w:sz w:val="22"/>
                <w:szCs w:val="22"/>
              </w:rPr>
              <w:t>Date:</w:t>
            </w:r>
          </w:p>
        </w:tc>
        <w:tc>
          <w:tcPr>
            <w:tcW w:w="3373" w:type="dxa"/>
            <w:gridSpan w:val="2"/>
          </w:tcPr>
          <w:p w14:paraId="38E62652" w14:textId="77777777" w:rsidR="000E2971" w:rsidRPr="001B2EB4" w:rsidRDefault="000E2971" w:rsidP="00FA2925">
            <w:pPr>
              <w:rPr>
                <w:rFonts w:ascii="Arial" w:hAnsi="Arial" w:cs="Arial"/>
                <w:sz w:val="22"/>
                <w:szCs w:val="22"/>
              </w:rPr>
            </w:pPr>
          </w:p>
        </w:tc>
      </w:tr>
      <w:tr w:rsidR="008E0678" w:rsidRPr="001B2EB4" w14:paraId="632A1F1F" w14:textId="77777777" w:rsidTr="00ED7687">
        <w:tc>
          <w:tcPr>
            <w:tcW w:w="10456" w:type="dxa"/>
            <w:gridSpan w:val="5"/>
          </w:tcPr>
          <w:p w14:paraId="3E9A7F09" w14:textId="77777777" w:rsidR="008E0678" w:rsidRDefault="008E0678" w:rsidP="00FA2925">
            <w:pPr>
              <w:rPr>
                <w:rFonts w:ascii="Arial" w:hAnsi="Arial" w:cs="Arial"/>
                <w:sz w:val="22"/>
                <w:szCs w:val="22"/>
              </w:rPr>
            </w:pPr>
            <w:r>
              <w:rPr>
                <w:rFonts w:ascii="Arial" w:hAnsi="Arial" w:cs="Arial"/>
                <w:sz w:val="22"/>
                <w:szCs w:val="22"/>
              </w:rPr>
              <w:t>Approvers comments:</w:t>
            </w:r>
          </w:p>
          <w:p w14:paraId="7FA906B3" w14:textId="77777777" w:rsidR="008E0678" w:rsidRDefault="008E0678" w:rsidP="00FA2925">
            <w:pPr>
              <w:rPr>
                <w:rFonts w:ascii="Arial" w:hAnsi="Arial" w:cs="Arial"/>
                <w:sz w:val="22"/>
                <w:szCs w:val="22"/>
              </w:rPr>
            </w:pPr>
          </w:p>
          <w:p w14:paraId="0B9B62CE" w14:textId="723F7A66" w:rsidR="008E0678" w:rsidRPr="001B2EB4" w:rsidRDefault="008E0678" w:rsidP="00FA2925">
            <w:pPr>
              <w:rPr>
                <w:rFonts w:ascii="Arial" w:hAnsi="Arial" w:cs="Arial"/>
                <w:sz w:val="22"/>
                <w:szCs w:val="22"/>
              </w:rPr>
            </w:pPr>
          </w:p>
        </w:tc>
      </w:tr>
      <w:tr w:rsidR="008E0678" w:rsidRPr="001B2EB4" w14:paraId="4B7F352A" w14:textId="77777777" w:rsidTr="008E0678">
        <w:tc>
          <w:tcPr>
            <w:tcW w:w="10456" w:type="dxa"/>
            <w:gridSpan w:val="5"/>
            <w:shd w:val="clear" w:color="auto" w:fill="D9D9D9" w:themeFill="background1" w:themeFillShade="D9"/>
          </w:tcPr>
          <w:p w14:paraId="595FCE6E" w14:textId="1EC83EAD" w:rsidR="008E0678" w:rsidRPr="001B2EB4" w:rsidRDefault="008E0678" w:rsidP="00FA2925">
            <w:pPr>
              <w:rPr>
                <w:rFonts w:ascii="Arial" w:hAnsi="Arial" w:cs="Arial"/>
                <w:sz w:val="22"/>
                <w:szCs w:val="22"/>
              </w:rPr>
            </w:pPr>
            <w:r>
              <w:rPr>
                <w:rFonts w:ascii="Arial" w:hAnsi="Arial" w:cs="Arial"/>
                <w:sz w:val="22"/>
                <w:szCs w:val="22"/>
              </w:rPr>
              <w:t>Approval over £500.00 – Director of Housing</w:t>
            </w:r>
          </w:p>
        </w:tc>
      </w:tr>
      <w:tr w:rsidR="008E0678" w:rsidRPr="001B2EB4" w14:paraId="0EBF828A" w14:textId="77777777" w:rsidTr="008E0678">
        <w:tc>
          <w:tcPr>
            <w:tcW w:w="1838" w:type="dxa"/>
            <w:shd w:val="clear" w:color="auto" w:fill="D9D9D9" w:themeFill="background1" w:themeFillShade="D9"/>
          </w:tcPr>
          <w:p w14:paraId="397FF0F0" w14:textId="77777777" w:rsidR="008E0678" w:rsidRDefault="008E0678" w:rsidP="008E0678">
            <w:pPr>
              <w:rPr>
                <w:rFonts w:ascii="Arial" w:hAnsi="Arial" w:cs="Arial"/>
                <w:sz w:val="22"/>
                <w:szCs w:val="22"/>
              </w:rPr>
            </w:pPr>
            <w:r>
              <w:rPr>
                <w:rFonts w:ascii="Arial" w:hAnsi="Arial" w:cs="Arial"/>
                <w:sz w:val="22"/>
                <w:szCs w:val="22"/>
              </w:rPr>
              <w:t>Approval by:</w:t>
            </w:r>
          </w:p>
          <w:p w14:paraId="7D002ADC" w14:textId="7541B00C" w:rsidR="00604F51" w:rsidRPr="001B2EB4" w:rsidRDefault="00604F51" w:rsidP="008E0678">
            <w:pPr>
              <w:rPr>
                <w:rFonts w:ascii="Arial" w:hAnsi="Arial" w:cs="Arial"/>
                <w:sz w:val="22"/>
                <w:szCs w:val="22"/>
              </w:rPr>
            </w:pPr>
          </w:p>
        </w:tc>
        <w:tc>
          <w:tcPr>
            <w:tcW w:w="3390" w:type="dxa"/>
          </w:tcPr>
          <w:p w14:paraId="0A793106" w14:textId="77777777" w:rsidR="008E0678" w:rsidRPr="001B2EB4" w:rsidRDefault="008E0678" w:rsidP="008E0678">
            <w:pPr>
              <w:rPr>
                <w:rFonts w:ascii="Arial" w:hAnsi="Arial" w:cs="Arial"/>
                <w:sz w:val="22"/>
                <w:szCs w:val="22"/>
              </w:rPr>
            </w:pPr>
          </w:p>
        </w:tc>
        <w:tc>
          <w:tcPr>
            <w:tcW w:w="1855" w:type="dxa"/>
            <w:shd w:val="clear" w:color="auto" w:fill="D9D9D9" w:themeFill="background1" w:themeFillShade="D9"/>
          </w:tcPr>
          <w:p w14:paraId="665A6F0C" w14:textId="740BA6AE" w:rsidR="008E0678" w:rsidRPr="001B2EB4" w:rsidRDefault="008E0678" w:rsidP="008E0678">
            <w:pPr>
              <w:rPr>
                <w:rFonts w:ascii="Arial" w:hAnsi="Arial" w:cs="Arial"/>
                <w:sz w:val="22"/>
                <w:szCs w:val="22"/>
              </w:rPr>
            </w:pPr>
            <w:r>
              <w:rPr>
                <w:rFonts w:ascii="Arial" w:hAnsi="Arial" w:cs="Arial"/>
                <w:sz w:val="22"/>
                <w:szCs w:val="22"/>
              </w:rPr>
              <w:t>Date:</w:t>
            </w:r>
          </w:p>
        </w:tc>
        <w:tc>
          <w:tcPr>
            <w:tcW w:w="3373" w:type="dxa"/>
            <w:gridSpan w:val="2"/>
          </w:tcPr>
          <w:p w14:paraId="3662FE38" w14:textId="77777777" w:rsidR="008E0678" w:rsidRPr="001B2EB4" w:rsidRDefault="008E0678" w:rsidP="008E0678">
            <w:pPr>
              <w:rPr>
                <w:rFonts w:ascii="Arial" w:hAnsi="Arial" w:cs="Arial"/>
                <w:sz w:val="22"/>
                <w:szCs w:val="22"/>
              </w:rPr>
            </w:pPr>
          </w:p>
        </w:tc>
      </w:tr>
      <w:tr w:rsidR="008E0678" w:rsidRPr="001B2EB4" w14:paraId="30DF1BEC" w14:textId="77777777" w:rsidTr="00E60822">
        <w:tc>
          <w:tcPr>
            <w:tcW w:w="10456" w:type="dxa"/>
            <w:gridSpan w:val="5"/>
          </w:tcPr>
          <w:p w14:paraId="0251B21B" w14:textId="77777777" w:rsidR="008E0678" w:rsidRDefault="008E0678" w:rsidP="008E0678">
            <w:pPr>
              <w:rPr>
                <w:rFonts w:ascii="Arial" w:hAnsi="Arial" w:cs="Arial"/>
                <w:sz w:val="22"/>
                <w:szCs w:val="22"/>
              </w:rPr>
            </w:pPr>
            <w:r>
              <w:rPr>
                <w:rFonts w:ascii="Arial" w:hAnsi="Arial" w:cs="Arial"/>
                <w:sz w:val="22"/>
                <w:szCs w:val="22"/>
              </w:rPr>
              <w:t>Approvers comments:</w:t>
            </w:r>
          </w:p>
          <w:p w14:paraId="3F6A3CB5" w14:textId="77777777" w:rsidR="008E0678" w:rsidRDefault="008E0678" w:rsidP="008E0678">
            <w:pPr>
              <w:rPr>
                <w:rFonts w:ascii="Arial" w:hAnsi="Arial" w:cs="Arial"/>
                <w:sz w:val="22"/>
                <w:szCs w:val="22"/>
              </w:rPr>
            </w:pPr>
          </w:p>
          <w:p w14:paraId="7C9D1297" w14:textId="77777777" w:rsidR="008E0678" w:rsidRPr="001B2EB4" w:rsidRDefault="008E0678" w:rsidP="00FA2925">
            <w:pPr>
              <w:rPr>
                <w:rFonts w:ascii="Arial" w:hAnsi="Arial" w:cs="Arial"/>
                <w:sz w:val="22"/>
                <w:szCs w:val="22"/>
              </w:rPr>
            </w:pPr>
          </w:p>
        </w:tc>
      </w:tr>
      <w:tr w:rsidR="008E0678" w:rsidRPr="001B2EB4" w14:paraId="20F6382F" w14:textId="77777777" w:rsidTr="00B54CC0">
        <w:trPr>
          <w:trHeight w:val="779"/>
        </w:trPr>
        <w:tc>
          <w:tcPr>
            <w:tcW w:w="10456" w:type="dxa"/>
            <w:gridSpan w:val="5"/>
          </w:tcPr>
          <w:p w14:paraId="7A72CB82" w14:textId="02C2821E" w:rsidR="008E0678" w:rsidRPr="001B2EB4" w:rsidRDefault="008E0678" w:rsidP="00FA2925">
            <w:pPr>
              <w:rPr>
                <w:rFonts w:ascii="Arial" w:hAnsi="Arial" w:cs="Arial"/>
                <w:sz w:val="22"/>
                <w:szCs w:val="22"/>
              </w:rPr>
            </w:pPr>
            <w:r>
              <w:rPr>
                <w:rFonts w:ascii="Arial" w:hAnsi="Arial" w:cs="Arial"/>
                <w:sz w:val="22"/>
                <w:szCs w:val="22"/>
              </w:rPr>
              <w:t>Additional Notes:</w:t>
            </w:r>
          </w:p>
        </w:tc>
      </w:tr>
    </w:tbl>
    <w:p w14:paraId="3164AB1C" w14:textId="77777777" w:rsidR="00D56B98" w:rsidRPr="001B2EB4" w:rsidRDefault="00D56B98" w:rsidP="00FA2925">
      <w:pPr>
        <w:rPr>
          <w:rFonts w:ascii="Arial" w:hAnsi="Arial" w:cs="Arial"/>
          <w:sz w:val="22"/>
          <w:szCs w:val="22"/>
        </w:rPr>
      </w:pPr>
    </w:p>
    <w:p w14:paraId="07ECECE0" w14:textId="77777777" w:rsidR="00FA2925" w:rsidRPr="001B2EB4" w:rsidRDefault="00FA2925" w:rsidP="00FA2925">
      <w:pPr>
        <w:rPr>
          <w:rFonts w:ascii="Arial" w:hAnsi="Arial" w:cs="Arial"/>
          <w:sz w:val="22"/>
          <w:szCs w:val="22"/>
        </w:rPr>
      </w:pPr>
    </w:p>
    <w:p w14:paraId="5121FBB8" w14:textId="77777777" w:rsidR="00FA2925" w:rsidRPr="001B2EB4" w:rsidRDefault="00FA2925" w:rsidP="00FA2925">
      <w:pPr>
        <w:pStyle w:val="Subtitle"/>
        <w:tabs>
          <w:tab w:val="left" w:pos="0"/>
        </w:tabs>
        <w:jc w:val="left"/>
        <w:rPr>
          <w:rFonts w:ascii="Arial" w:hAnsi="Arial" w:cs="Arial"/>
          <w:b w:val="0"/>
          <w:sz w:val="22"/>
          <w:szCs w:val="22"/>
          <w:u w:val="none"/>
        </w:rPr>
      </w:pPr>
    </w:p>
    <w:sectPr w:rsidR="00FA2925" w:rsidRPr="001B2EB4" w:rsidSect="001B5AD8">
      <w:footerReference w:type="default" r:id="rId17"/>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D5C84" w14:textId="77777777" w:rsidR="006451AD" w:rsidRDefault="006451AD" w:rsidP="000C1B9A">
      <w:r>
        <w:separator/>
      </w:r>
    </w:p>
  </w:endnote>
  <w:endnote w:type="continuationSeparator" w:id="0">
    <w:p w14:paraId="2CC1A8E6" w14:textId="77777777" w:rsidR="006451AD" w:rsidRDefault="006451AD" w:rsidP="000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4201" w14:textId="30E87229" w:rsidR="005069BB" w:rsidRPr="00797CB7" w:rsidRDefault="007F0D44">
    <w:pPr>
      <w:pStyle w:val="Footer"/>
      <w:rPr>
        <w:sz w:val="20"/>
      </w:rPr>
    </w:pPr>
    <w:r>
      <w:rPr>
        <w:sz w:val="20"/>
      </w:rPr>
      <w:t>Additional Needs and Adaptation</w:t>
    </w:r>
    <w:r w:rsidR="006E75E8">
      <w:rPr>
        <w:sz w:val="20"/>
      </w:rPr>
      <w:t xml:space="preserve"> Guidelines V</w:t>
    </w:r>
    <w:r w:rsidR="005B38B6">
      <w:rPr>
        <w:sz w:val="20"/>
      </w:rPr>
      <w:t>1.0</w:t>
    </w:r>
    <w:r w:rsidR="00CF648F">
      <w:rPr>
        <w:sz w:val="20"/>
      </w:rPr>
      <w:t xml:space="preserve"> (</w:t>
    </w:r>
    <w:r w:rsidR="005B38B6">
      <w:rPr>
        <w:sz w:val="20"/>
      </w:rPr>
      <w:t>Final</w:t>
    </w:r>
    <w:r w:rsidR="00CF648F">
      <w:rPr>
        <w:sz w:val="20"/>
      </w:rPr>
      <w:t xml:space="preserve">) </w:t>
    </w:r>
    <w:r w:rsidR="005B38B6">
      <w:rPr>
        <w:sz w:val="20"/>
      </w:rPr>
      <w:t>04</w:t>
    </w:r>
    <w:r w:rsidR="00867BB8">
      <w:rPr>
        <w:sz w:val="20"/>
      </w:rPr>
      <w:t>/202</w:t>
    </w:r>
    <w:r w:rsidR="00CF648F">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ADA54" w14:textId="77777777" w:rsidR="006451AD" w:rsidRDefault="006451AD" w:rsidP="000C1B9A">
      <w:r>
        <w:separator/>
      </w:r>
    </w:p>
  </w:footnote>
  <w:footnote w:type="continuationSeparator" w:id="0">
    <w:p w14:paraId="19D3FAC3" w14:textId="77777777" w:rsidR="006451AD" w:rsidRDefault="006451AD" w:rsidP="000C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0300"/>
    <w:multiLevelType w:val="hybridMultilevel"/>
    <w:tmpl w:val="AB58FCD2"/>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8751B"/>
    <w:multiLevelType w:val="hybridMultilevel"/>
    <w:tmpl w:val="5B6CB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90847"/>
    <w:multiLevelType w:val="hybridMultilevel"/>
    <w:tmpl w:val="8AF8EA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D6842"/>
    <w:multiLevelType w:val="hybridMultilevel"/>
    <w:tmpl w:val="6B924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052E1"/>
    <w:multiLevelType w:val="multilevel"/>
    <w:tmpl w:val="83908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239E2"/>
    <w:multiLevelType w:val="hybridMultilevel"/>
    <w:tmpl w:val="D822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9451B"/>
    <w:multiLevelType w:val="hybridMultilevel"/>
    <w:tmpl w:val="E34A4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3C1BDC"/>
    <w:multiLevelType w:val="multilevel"/>
    <w:tmpl w:val="E056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57076"/>
    <w:multiLevelType w:val="hybridMultilevel"/>
    <w:tmpl w:val="4EFED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D548A"/>
    <w:multiLevelType w:val="multilevel"/>
    <w:tmpl w:val="DDFA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BD2B53"/>
    <w:multiLevelType w:val="hybridMultilevel"/>
    <w:tmpl w:val="D2023A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87DCC"/>
    <w:multiLevelType w:val="hybridMultilevel"/>
    <w:tmpl w:val="8940C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A2570"/>
    <w:multiLevelType w:val="hybridMultilevel"/>
    <w:tmpl w:val="03788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0D520C"/>
    <w:multiLevelType w:val="multilevel"/>
    <w:tmpl w:val="BC34B5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5DDF7DA9"/>
    <w:multiLevelType w:val="multilevel"/>
    <w:tmpl w:val="2A9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032305"/>
    <w:multiLevelType w:val="hybridMultilevel"/>
    <w:tmpl w:val="5640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C1688"/>
    <w:multiLevelType w:val="hybridMultilevel"/>
    <w:tmpl w:val="A0F45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531586"/>
    <w:multiLevelType w:val="hybridMultilevel"/>
    <w:tmpl w:val="B1382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516D54"/>
    <w:multiLevelType w:val="multilevel"/>
    <w:tmpl w:val="1244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ED75C8"/>
    <w:multiLevelType w:val="multilevel"/>
    <w:tmpl w:val="754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334EDF"/>
    <w:multiLevelType w:val="multilevel"/>
    <w:tmpl w:val="E7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38371E"/>
    <w:multiLevelType w:val="multilevel"/>
    <w:tmpl w:val="5F5C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7F31DB"/>
    <w:multiLevelType w:val="multilevel"/>
    <w:tmpl w:val="D56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4E3058"/>
    <w:multiLevelType w:val="hybridMultilevel"/>
    <w:tmpl w:val="7F4288E6"/>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FF9482A"/>
    <w:multiLevelType w:val="multilevel"/>
    <w:tmpl w:val="922ABD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546869916">
    <w:abstractNumId w:val="23"/>
  </w:num>
  <w:num w:numId="2" w16cid:durableId="77362556">
    <w:abstractNumId w:val="11"/>
  </w:num>
  <w:num w:numId="3" w16cid:durableId="195392413">
    <w:abstractNumId w:val="8"/>
  </w:num>
  <w:num w:numId="4" w16cid:durableId="116293328">
    <w:abstractNumId w:val="0"/>
  </w:num>
  <w:num w:numId="5" w16cid:durableId="594049245">
    <w:abstractNumId w:val="1"/>
  </w:num>
  <w:num w:numId="6" w16cid:durableId="1635721031">
    <w:abstractNumId w:val="7"/>
  </w:num>
  <w:num w:numId="7" w16cid:durableId="1189216702">
    <w:abstractNumId w:val="24"/>
  </w:num>
  <w:num w:numId="8" w16cid:durableId="1550067052">
    <w:abstractNumId w:val="13"/>
  </w:num>
  <w:num w:numId="9" w16cid:durableId="1318800885">
    <w:abstractNumId w:val="6"/>
  </w:num>
  <w:num w:numId="10" w16cid:durableId="1620258747">
    <w:abstractNumId w:val="16"/>
  </w:num>
  <w:num w:numId="11" w16cid:durableId="1320841071">
    <w:abstractNumId w:val="3"/>
  </w:num>
  <w:num w:numId="12" w16cid:durableId="907881734">
    <w:abstractNumId w:val="5"/>
  </w:num>
  <w:num w:numId="13" w16cid:durableId="73554483">
    <w:abstractNumId w:val="9"/>
  </w:num>
  <w:num w:numId="14" w16cid:durableId="367148294">
    <w:abstractNumId w:val="22"/>
  </w:num>
  <w:num w:numId="15" w16cid:durableId="190337418">
    <w:abstractNumId w:val="19"/>
  </w:num>
  <w:num w:numId="16" w16cid:durableId="2019502828">
    <w:abstractNumId w:val="12"/>
  </w:num>
  <w:num w:numId="17" w16cid:durableId="1759209821">
    <w:abstractNumId w:val="15"/>
  </w:num>
  <w:num w:numId="18" w16cid:durableId="1918401730">
    <w:abstractNumId w:val="17"/>
  </w:num>
  <w:num w:numId="19" w16cid:durableId="1735621387">
    <w:abstractNumId w:val="4"/>
  </w:num>
  <w:num w:numId="20" w16cid:durableId="681470629">
    <w:abstractNumId w:val="20"/>
  </w:num>
  <w:num w:numId="21" w16cid:durableId="2070884066">
    <w:abstractNumId w:val="18"/>
  </w:num>
  <w:num w:numId="22" w16cid:durableId="465316990">
    <w:abstractNumId w:val="14"/>
  </w:num>
  <w:num w:numId="23" w16cid:durableId="53361951">
    <w:abstractNumId w:val="2"/>
  </w:num>
  <w:num w:numId="24" w16cid:durableId="498690634">
    <w:abstractNumId w:val="10"/>
  </w:num>
  <w:num w:numId="25" w16cid:durableId="6549690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23"/>
    <w:rsid w:val="000050A9"/>
    <w:rsid w:val="0003396F"/>
    <w:rsid w:val="00035573"/>
    <w:rsid w:val="00040FDC"/>
    <w:rsid w:val="0004153A"/>
    <w:rsid w:val="000448DA"/>
    <w:rsid w:val="00047DA9"/>
    <w:rsid w:val="000634B0"/>
    <w:rsid w:val="0006398B"/>
    <w:rsid w:val="000736A0"/>
    <w:rsid w:val="00080BC7"/>
    <w:rsid w:val="00085C96"/>
    <w:rsid w:val="0008727E"/>
    <w:rsid w:val="000B1598"/>
    <w:rsid w:val="000C1B9A"/>
    <w:rsid w:val="000C2285"/>
    <w:rsid w:val="000C4CB4"/>
    <w:rsid w:val="000C6E12"/>
    <w:rsid w:val="000D7BFE"/>
    <w:rsid w:val="000E2971"/>
    <w:rsid w:val="000E35EE"/>
    <w:rsid w:val="000F18BC"/>
    <w:rsid w:val="000F3A9B"/>
    <w:rsid w:val="00110710"/>
    <w:rsid w:val="00131DCE"/>
    <w:rsid w:val="001409F4"/>
    <w:rsid w:val="00146F38"/>
    <w:rsid w:val="0015024F"/>
    <w:rsid w:val="0015296E"/>
    <w:rsid w:val="0015740E"/>
    <w:rsid w:val="00163096"/>
    <w:rsid w:val="00177BA8"/>
    <w:rsid w:val="0018240A"/>
    <w:rsid w:val="001845EE"/>
    <w:rsid w:val="001877BA"/>
    <w:rsid w:val="00187B5B"/>
    <w:rsid w:val="001912AB"/>
    <w:rsid w:val="00192BC6"/>
    <w:rsid w:val="001A0047"/>
    <w:rsid w:val="001A22BE"/>
    <w:rsid w:val="001A6553"/>
    <w:rsid w:val="001B2EB4"/>
    <w:rsid w:val="001B5AD8"/>
    <w:rsid w:val="001C34DC"/>
    <w:rsid w:val="001C4E7F"/>
    <w:rsid w:val="001D2B2C"/>
    <w:rsid w:val="001D51C0"/>
    <w:rsid w:val="001D63BB"/>
    <w:rsid w:val="001E2949"/>
    <w:rsid w:val="001E4EEC"/>
    <w:rsid w:val="001F5862"/>
    <w:rsid w:val="001F600F"/>
    <w:rsid w:val="001F7856"/>
    <w:rsid w:val="00200106"/>
    <w:rsid w:val="00216F3E"/>
    <w:rsid w:val="00223E5C"/>
    <w:rsid w:val="00232040"/>
    <w:rsid w:val="0024033F"/>
    <w:rsid w:val="00252DD7"/>
    <w:rsid w:val="0025578F"/>
    <w:rsid w:val="0026152A"/>
    <w:rsid w:val="0027029F"/>
    <w:rsid w:val="00280B62"/>
    <w:rsid w:val="002848F8"/>
    <w:rsid w:val="00291584"/>
    <w:rsid w:val="00295667"/>
    <w:rsid w:val="00296668"/>
    <w:rsid w:val="002A7AA6"/>
    <w:rsid w:val="002B0D65"/>
    <w:rsid w:val="002B112C"/>
    <w:rsid w:val="002B4550"/>
    <w:rsid w:val="002B6BA4"/>
    <w:rsid w:val="002C5CBA"/>
    <w:rsid w:val="002D4421"/>
    <w:rsid w:val="002F4885"/>
    <w:rsid w:val="002F6B19"/>
    <w:rsid w:val="0030039B"/>
    <w:rsid w:val="003028B3"/>
    <w:rsid w:val="00310DDA"/>
    <w:rsid w:val="003123C5"/>
    <w:rsid w:val="00313748"/>
    <w:rsid w:val="00314F3D"/>
    <w:rsid w:val="0032306A"/>
    <w:rsid w:val="00323673"/>
    <w:rsid w:val="00323CB5"/>
    <w:rsid w:val="00326851"/>
    <w:rsid w:val="00326882"/>
    <w:rsid w:val="00332BE0"/>
    <w:rsid w:val="00334407"/>
    <w:rsid w:val="00342837"/>
    <w:rsid w:val="00344527"/>
    <w:rsid w:val="00344EDC"/>
    <w:rsid w:val="00346621"/>
    <w:rsid w:val="00347E0C"/>
    <w:rsid w:val="00360B3E"/>
    <w:rsid w:val="0036341D"/>
    <w:rsid w:val="003635FF"/>
    <w:rsid w:val="0037022B"/>
    <w:rsid w:val="00391748"/>
    <w:rsid w:val="00393507"/>
    <w:rsid w:val="003B4297"/>
    <w:rsid w:val="003B54DB"/>
    <w:rsid w:val="003C0BB3"/>
    <w:rsid w:val="003C57CA"/>
    <w:rsid w:val="003E26CE"/>
    <w:rsid w:val="003E3628"/>
    <w:rsid w:val="003E717A"/>
    <w:rsid w:val="003F5D37"/>
    <w:rsid w:val="004104C0"/>
    <w:rsid w:val="00410A76"/>
    <w:rsid w:val="00411C49"/>
    <w:rsid w:val="00414B81"/>
    <w:rsid w:val="0041687D"/>
    <w:rsid w:val="00423449"/>
    <w:rsid w:val="004245CC"/>
    <w:rsid w:val="004252A0"/>
    <w:rsid w:val="00432366"/>
    <w:rsid w:val="00433811"/>
    <w:rsid w:val="0043423A"/>
    <w:rsid w:val="004376D6"/>
    <w:rsid w:val="00441ED0"/>
    <w:rsid w:val="00442924"/>
    <w:rsid w:val="00446E41"/>
    <w:rsid w:val="00451279"/>
    <w:rsid w:val="00461D4F"/>
    <w:rsid w:val="0047549A"/>
    <w:rsid w:val="00477349"/>
    <w:rsid w:val="00490980"/>
    <w:rsid w:val="004924E3"/>
    <w:rsid w:val="004933DD"/>
    <w:rsid w:val="00494DC8"/>
    <w:rsid w:val="004A4DE1"/>
    <w:rsid w:val="004B7B83"/>
    <w:rsid w:val="004C2437"/>
    <w:rsid w:val="004C331D"/>
    <w:rsid w:val="004C5713"/>
    <w:rsid w:val="004C78CE"/>
    <w:rsid w:val="004D0E4C"/>
    <w:rsid w:val="004D34A4"/>
    <w:rsid w:val="004E72A9"/>
    <w:rsid w:val="00502434"/>
    <w:rsid w:val="005048CB"/>
    <w:rsid w:val="00505BA0"/>
    <w:rsid w:val="0050647D"/>
    <w:rsid w:val="005069BB"/>
    <w:rsid w:val="00514360"/>
    <w:rsid w:val="00520E03"/>
    <w:rsid w:val="00524280"/>
    <w:rsid w:val="0053344A"/>
    <w:rsid w:val="00537568"/>
    <w:rsid w:val="005414B2"/>
    <w:rsid w:val="005437CD"/>
    <w:rsid w:val="005523B7"/>
    <w:rsid w:val="00556914"/>
    <w:rsid w:val="0055754B"/>
    <w:rsid w:val="00563E9D"/>
    <w:rsid w:val="00564CBA"/>
    <w:rsid w:val="0056708C"/>
    <w:rsid w:val="00573CF5"/>
    <w:rsid w:val="00577320"/>
    <w:rsid w:val="0058040A"/>
    <w:rsid w:val="00582EE0"/>
    <w:rsid w:val="00583C23"/>
    <w:rsid w:val="00585AF2"/>
    <w:rsid w:val="00587CBC"/>
    <w:rsid w:val="005A3B1A"/>
    <w:rsid w:val="005A45D4"/>
    <w:rsid w:val="005B38B6"/>
    <w:rsid w:val="005B563F"/>
    <w:rsid w:val="005B5AA7"/>
    <w:rsid w:val="005B78E0"/>
    <w:rsid w:val="005B793A"/>
    <w:rsid w:val="005B7D90"/>
    <w:rsid w:val="005C10A8"/>
    <w:rsid w:val="005C7EFD"/>
    <w:rsid w:val="005D0D23"/>
    <w:rsid w:val="005D2476"/>
    <w:rsid w:val="005D3690"/>
    <w:rsid w:val="005D6464"/>
    <w:rsid w:val="005D6985"/>
    <w:rsid w:val="005E1203"/>
    <w:rsid w:val="005E2FFF"/>
    <w:rsid w:val="005E5109"/>
    <w:rsid w:val="005F19F9"/>
    <w:rsid w:val="005F2FF7"/>
    <w:rsid w:val="00601AE8"/>
    <w:rsid w:val="00604F51"/>
    <w:rsid w:val="00611C6C"/>
    <w:rsid w:val="0062005F"/>
    <w:rsid w:val="006225F1"/>
    <w:rsid w:val="006253A5"/>
    <w:rsid w:val="00635702"/>
    <w:rsid w:val="0064072D"/>
    <w:rsid w:val="006441A8"/>
    <w:rsid w:val="006451AD"/>
    <w:rsid w:val="00650F60"/>
    <w:rsid w:val="0065108A"/>
    <w:rsid w:val="006576DB"/>
    <w:rsid w:val="00672801"/>
    <w:rsid w:val="00675307"/>
    <w:rsid w:val="00675578"/>
    <w:rsid w:val="00676A7F"/>
    <w:rsid w:val="00685DD8"/>
    <w:rsid w:val="00694027"/>
    <w:rsid w:val="006A239F"/>
    <w:rsid w:val="006A6D8D"/>
    <w:rsid w:val="006B2DFC"/>
    <w:rsid w:val="006B4C91"/>
    <w:rsid w:val="006B7770"/>
    <w:rsid w:val="006C5874"/>
    <w:rsid w:val="006E5CFE"/>
    <w:rsid w:val="006E64AE"/>
    <w:rsid w:val="006E75E8"/>
    <w:rsid w:val="006F17BD"/>
    <w:rsid w:val="006F332F"/>
    <w:rsid w:val="006F3E2B"/>
    <w:rsid w:val="006F4E7E"/>
    <w:rsid w:val="006F5B27"/>
    <w:rsid w:val="00702619"/>
    <w:rsid w:val="0070398A"/>
    <w:rsid w:val="00703C14"/>
    <w:rsid w:val="00711CD7"/>
    <w:rsid w:val="007136C0"/>
    <w:rsid w:val="00720BBA"/>
    <w:rsid w:val="00720EE5"/>
    <w:rsid w:val="007216DD"/>
    <w:rsid w:val="00723458"/>
    <w:rsid w:val="00723AD4"/>
    <w:rsid w:val="00724438"/>
    <w:rsid w:val="0072584F"/>
    <w:rsid w:val="00747172"/>
    <w:rsid w:val="00756CC8"/>
    <w:rsid w:val="007648EF"/>
    <w:rsid w:val="00773F2E"/>
    <w:rsid w:val="007763D7"/>
    <w:rsid w:val="00797CB7"/>
    <w:rsid w:val="007A3B91"/>
    <w:rsid w:val="007A5EBA"/>
    <w:rsid w:val="007B02DD"/>
    <w:rsid w:val="007B1824"/>
    <w:rsid w:val="007B2EEF"/>
    <w:rsid w:val="007B6F7E"/>
    <w:rsid w:val="007C4DBD"/>
    <w:rsid w:val="007D259B"/>
    <w:rsid w:val="007D5E56"/>
    <w:rsid w:val="007D63D2"/>
    <w:rsid w:val="007D7509"/>
    <w:rsid w:val="007E11B0"/>
    <w:rsid w:val="007E1A1D"/>
    <w:rsid w:val="007E4E05"/>
    <w:rsid w:val="007F0D44"/>
    <w:rsid w:val="007F13EE"/>
    <w:rsid w:val="007F5436"/>
    <w:rsid w:val="00801473"/>
    <w:rsid w:val="00802A78"/>
    <w:rsid w:val="0080475E"/>
    <w:rsid w:val="00814B81"/>
    <w:rsid w:val="00814CD0"/>
    <w:rsid w:val="00815CD3"/>
    <w:rsid w:val="00835985"/>
    <w:rsid w:val="00841331"/>
    <w:rsid w:val="0085041F"/>
    <w:rsid w:val="008534D7"/>
    <w:rsid w:val="008535A8"/>
    <w:rsid w:val="00860167"/>
    <w:rsid w:val="00865C15"/>
    <w:rsid w:val="00867BB8"/>
    <w:rsid w:val="00872405"/>
    <w:rsid w:val="00872692"/>
    <w:rsid w:val="00874DCB"/>
    <w:rsid w:val="00890518"/>
    <w:rsid w:val="008A29BC"/>
    <w:rsid w:val="008A2B6A"/>
    <w:rsid w:val="008A3FDC"/>
    <w:rsid w:val="008A4216"/>
    <w:rsid w:val="008C417E"/>
    <w:rsid w:val="008C58C6"/>
    <w:rsid w:val="008D0E69"/>
    <w:rsid w:val="008D1747"/>
    <w:rsid w:val="008E00ED"/>
    <w:rsid w:val="008E0678"/>
    <w:rsid w:val="008F32D7"/>
    <w:rsid w:val="009049A3"/>
    <w:rsid w:val="00906A43"/>
    <w:rsid w:val="00914714"/>
    <w:rsid w:val="00921248"/>
    <w:rsid w:val="00922801"/>
    <w:rsid w:val="009229EC"/>
    <w:rsid w:val="00935BA1"/>
    <w:rsid w:val="00952F94"/>
    <w:rsid w:val="0095376F"/>
    <w:rsid w:val="00953865"/>
    <w:rsid w:val="00973E90"/>
    <w:rsid w:val="00980930"/>
    <w:rsid w:val="0098558E"/>
    <w:rsid w:val="00992E68"/>
    <w:rsid w:val="00994020"/>
    <w:rsid w:val="00995A51"/>
    <w:rsid w:val="009B1100"/>
    <w:rsid w:val="009D0E16"/>
    <w:rsid w:val="009D27AE"/>
    <w:rsid w:val="009D363D"/>
    <w:rsid w:val="009D54FF"/>
    <w:rsid w:val="009D6470"/>
    <w:rsid w:val="009E0609"/>
    <w:rsid w:val="009E3F48"/>
    <w:rsid w:val="009E74DA"/>
    <w:rsid w:val="009F2A97"/>
    <w:rsid w:val="009F70FD"/>
    <w:rsid w:val="00A0500A"/>
    <w:rsid w:val="00A05630"/>
    <w:rsid w:val="00A11781"/>
    <w:rsid w:val="00A3372F"/>
    <w:rsid w:val="00A37498"/>
    <w:rsid w:val="00A52476"/>
    <w:rsid w:val="00A61902"/>
    <w:rsid w:val="00A64378"/>
    <w:rsid w:val="00A73103"/>
    <w:rsid w:val="00A85B6D"/>
    <w:rsid w:val="00A94CA1"/>
    <w:rsid w:val="00A97C1D"/>
    <w:rsid w:val="00A97F14"/>
    <w:rsid w:val="00AA03E0"/>
    <w:rsid w:val="00AB24E6"/>
    <w:rsid w:val="00AB2850"/>
    <w:rsid w:val="00AB49F6"/>
    <w:rsid w:val="00AB5526"/>
    <w:rsid w:val="00AB6B4B"/>
    <w:rsid w:val="00AC2103"/>
    <w:rsid w:val="00AC3E87"/>
    <w:rsid w:val="00AC6240"/>
    <w:rsid w:val="00AD070D"/>
    <w:rsid w:val="00AD5792"/>
    <w:rsid w:val="00AE3247"/>
    <w:rsid w:val="00AE6871"/>
    <w:rsid w:val="00AE6FAB"/>
    <w:rsid w:val="00B017D4"/>
    <w:rsid w:val="00B028E9"/>
    <w:rsid w:val="00B072C8"/>
    <w:rsid w:val="00B120AB"/>
    <w:rsid w:val="00B15175"/>
    <w:rsid w:val="00B16724"/>
    <w:rsid w:val="00B309DE"/>
    <w:rsid w:val="00B338F3"/>
    <w:rsid w:val="00B352D8"/>
    <w:rsid w:val="00B50C06"/>
    <w:rsid w:val="00B527D0"/>
    <w:rsid w:val="00B56981"/>
    <w:rsid w:val="00B61621"/>
    <w:rsid w:val="00B626F1"/>
    <w:rsid w:val="00B63073"/>
    <w:rsid w:val="00B64618"/>
    <w:rsid w:val="00B66972"/>
    <w:rsid w:val="00B801F5"/>
    <w:rsid w:val="00B82077"/>
    <w:rsid w:val="00B8261D"/>
    <w:rsid w:val="00B971D7"/>
    <w:rsid w:val="00BA3BF6"/>
    <w:rsid w:val="00BA7DC5"/>
    <w:rsid w:val="00BB1B7C"/>
    <w:rsid w:val="00BC096D"/>
    <w:rsid w:val="00BC1324"/>
    <w:rsid w:val="00BC3AF8"/>
    <w:rsid w:val="00BC3CDE"/>
    <w:rsid w:val="00BC6A68"/>
    <w:rsid w:val="00BC7288"/>
    <w:rsid w:val="00BD7A66"/>
    <w:rsid w:val="00BE03C7"/>
    <w:rsid w:val="00BE2CC0"/>
    <w:rsid w:val="00BF1A4B"/>
    <w:rsid w:val="00C16F1B"/>
    <w:rsid w:val="00C276F1"/>
    <w:rsid w:val="00C32530"/>
    <w:rsid w:val="00C41B36"/>
    <w:rsid w:val="00C47EC8"/>
    <w:rsid w:val="00C5020F"/>
    <w:rsid w:val="00C54E37"/>
    <w:rsid w:val="00C5629E"/>
    <w:rsid w:val="00C62239"/>
    <w:rsid w:val="00C63961"/>
    <w:rsid w:val="00C718AB"/>
    <w:rsid w:val="00C7317F"/>
    <w:rsid w:val="00C75F31"/>
    <w:rsid w:val="00C8026C"/>
    <w:rsid w:val="00C81FBA"/>
    <w:rsid w:val="00C829E1"/>
    <w:rsid w:val="00C8328C"/>
    <w:rsid w:val="00C838AC"/>
    <w:rsid w:val="00C86997"/>
    <w:rsid w:val="00C924BD"/>
    <w:rsid w:val="00C965F0"/>
    <w:rsid w:val="00CA2B97"/>
    <w:rsid w:val="00CB0264"/>
    <w:rsid w:val="00CB2476"/>
    <w:rsid w:val="00CC2374"/>
    <w:rsid w:val="00CC5EA5"/>
    <w:rsid w:val="00CD0D84"/>
    <w:rsid w:val="00CD616F"/>
    <w:rsid w:val="00CE6B5A"/>
    <w:rsid w:val="00CE6E3D"/>
    <w:rsid w:val="00CF648F"/>
    <w:rsid w:val="00CF7BBF"/>
    <w:rsid w:val="00D14BD7"/>
    <w:rsid w:val="00D25814"/>
    <w:rsid w:val="00D26B01"/>
    <w:rsid w:val="00D30BC4"/>
    <w:rsid w:val="00D33BD2"/>
    <w:rsid w:val="00D3550D"/>
    <w:rsid w:val="00D35538"/>
    <w:rsid w:val="00D37B0A"/>
    <w:rsid w:val="00D56910"/>
    <w:rsid w:val="00D56B98"/>
    <w:rsid w:val="00D57258"/>
    <w:rsid w:val="00D630E8"/>
    <w:rsid w:val="00D63300"/>
    <w:rsid w:val="00D63395"/>
    <w:rsid w:val="00D67989"/>
    <w:rsid w:val="00D722B2"/>
    <w:rsid w:val="00D728A8"/>
    <w:rsid w:val="00D741BE"/>
    <w:rsid w:val="00D748D6"/>
    <w:rsid w:val="00D76105"/>
    <w:rsid w:val="00D76A8F"/>
    <w:rsid w:val="00D9161F"/>
    <w:rsid w:val="00D92B86"/>
    <w:rsid w:val="00DA0EEE"/>
    <w:rsid w:val="00DA3C78"/>
    <w:rsid w:val="00DB3EA7"/>
    <w:rsid w:val="00DB6249"/>
    <w:rsid w:val="00DC0FDF"/>
    <w:rsid w:val="00DC18B3"/>
    <w:rsid w:val="00DD1A19"/>
    <w:rsid w:val="00DD722E"/>
    <w:rsid w:val="00DE1A04"/>
    <w:rsid w:val="00DF5099"/>
    <w:rsid w:val="00DF7B4E"/>
    <w:rsid w:val="00E00237"/>
    <w:rsid w:val="00E027FC"/>
    <w:rsid w:val="00E06028"/>
    <w:rsid w:val="00E12D82"/>
    <w:rsid w:val="00E1369E"/>
    <w:rsid w:val="00E14E08"/>
    <w:rsid w:val="00E2472D"/>
    <w:rsid w:val="00E3022B"/>
    <w:rsid w:val="00E31D50"/>
    <w:rsid w:val="00E35982"/>
    <w:rsid w:val="00E35DC9"/>
    <w:rsid w:val="00E42BCD"/>
    <w:rsid w:val="00E4378D"/>
    <w:rsid w:val="00E463EA"/>
    <w:rsid w:val="00E502BB"/>
    <w:rsid w:val="00E513CC"/>
    <w:rsid w:val="00E514F5"/>
    <w:rsid w:val="00E5150E"/>
    <w:rsid w:val="00E80A29"/>
    <w:rsid w:val="00E80A8C"/>
    <w:rsid w:val="00E91D1C"/>
    <w:rsid w:val="00E9336A"/>
    <w:rsid w:val="00EA1608"/>
    <w:rsid w:val="00EA22AA"/>
    <w:rsid w:val="00EB0C94"/>
    <w:rsid w:val="00EB43BA"/>
    <w:rsid w:val="00EB4484"/>
    <w:rsid w:val="00EB5622"/>
    <w:rsid w:val="00EC584B"/>
    <w:rsid w:val="00ED40AC"/>
    <w:rsid w:val="00ED4731"/>
    <w:rsid w:val="00ED5739"/>
    <w:rsid w:val="00ED5E84"/>
    <w:rsid w:val="00EE317B"/>
    <w:rsid w:val="00EE45B7"/>
    <w:rsid w:val="00EF0160"/>
    <w:rsid w:val="00EF523C"/>
    <w:rsid w:val="00F02BD0"/>
    <w:rsid w:val="00F02F85"/>
    <w:rsid w:val="00F03C9A"/>
    <w:rsid w:val="00F0633B"/>
    <w:rsid w:val="00F224CE"/>
    <w:rsid w:val="00F32936"/>
    <w:rsid w:val="00F332E6"/>
    <w:rsid w:val="00F443C6"/>
    <w:rsid w:val="00F53121"/>
    <w:rsid w:val="00F53B5E"/>
    <w:rsid w:val="00F60E82"/>
    <w:rsid w:val="00F6314E"/>
    <w:rsid w:val="00F642A6"/>
    <w:rsid w:val="00F701EA"/>
    <w:rsid w:val="00F7280F"/>
    <w:rsid w:val="00F74527"/>
    <w:rsid w:val="00F842EA"/>
    <w:rsid w:val="00F856CB"/>
    <w:rsid w:val="00F955FB"/>
    <w:rsid w:val="00F96F1E"/>
    <w:rsid w:val="00F974E9"/>
    <w:rsid w:val="00FA2925"/>
    <w:rsid w:val="00FA4C84"/>
    <w:rsid w:val="00FB2E23"/>
    <w:rsid w:val="00FB3C17"/>
    <w:rsid w:val="00FC4966"/>
    <w:rsid w:val="00FC556B"/>
    <w:rsid w:val="00FD03E1"/>
    <w:rsid w:val="00FD2BA5"/>
    <w:rsid w:val="00FD3B63"/>
    <w:rsid w:val="00FD3BA0"/>
    <w:rsid w:val="00FE4154"/>
    <w:rsid w:val="00FF1C47"/>
    <w:rsid w:val="00FF3E96"/>
    <w:rsid w:val="00FF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979FB"/>
  <w15:chartTrackingRefBased/>
  <w15:docId w15:val="{9A3EFE47-42F7-42D8-88C7-F9BB8F2E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23"/>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583C23"/>
    <w:pPr>
      <w:keepNext/>
      <w:overflowPunct/>
      <w:autoSpaceDE/>
      <w:autoSpaceDN/>
      <w:adjustRightInd/>
      <w:outlineLvl w:val="0"/>
    </w:pPr>
    <w:rPr>
      <w:rFonts w:ascii="Arial" w:hAnsi="Arial"/>
      <w:b/>
      <w:sz w:val="28"/>
      <w:u w:val="single"/>
      <w:lang w:eastAsia="en-GB"/>
    </w:rPr>
  </w:style>
  <w:style w:type="paragraph" w:styleId="Heading2">
    <w:name w:val="heading 2"/>
    <w:basedOn w:val="Normal"/>
    <w:next w:val="Normal"/>
    <w:link w:val="Heading2Char"/>
    <w:uiPriority w:val="9"/>
    <w:semiHidden/>
    <w:unhideWhenUsed/>
    <w:qFormat/>
    <w:rsid w:val="002B112C"/>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B801F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0B1598"/>
    <w:pPr>
      <w:keepNext/>
      <w:keepLines/>
      <w:overflowPunct/>
      <w:autoSpaceDE/>
      <w:autoSpaceDN/>
      <w:adjustRightInd/>
      <w:spacing w:before="40" w:line="256" w:lineRule="auto"/>
      <w:outlineLvl w:val="4"/>
    </w:pPr>
    <w:rPr>
      <w:rFonts w:asciiTheme="majorHAnsi" w:eastAsiaTheme="majorEastAsia" w:hAnsiTheme="majorHAnsi" w:cstheme="majorBidi"/>
      <w:color w:val="2E74B5" w:themeColor="accent1" w:themeShade="BF"/>
      <w:sz w:val="22"/>
      <w:szCs w:val="22"/>
    </w:rPr>
  </w:style>
  <w:style w:type="paragraph" w:styleId="Heading9">
    <w:name w:val="heading 9"/>
    <w:basedOn w:val="Normal"/>
    <w:next w:val="Normal"/>
    <w:link w:val="Heading9Char"/>
    <w:uiPriority w:val="9"/>
    <w:semiHidden/>
    <w:unhideWhenUsed/>
    <w:qFormat/>
    <w:rsid w:val="000B1598"/>
    <w:pPr>
      <w:keepNext/>
      <w:keepLines/>
      <w:overflowPunct/>
      <w:autoSpaceDE/>
      <w:autoSpaceDN/>
      <w:adjustRightInd/>
      <w:spacing w:before="4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23"/>
    <w:rPr>
      <w:rFonts w:ascii="Arial" w:eastAsia="Times New Roman" w:hAnsi="Arial" w:cs="Times New Roman"/>
      <w:b/>
      <w:sz w:val="28"/>
      <w:szCs w:val="20"/>
      <w:u w:val="single"/>
      <w:lang w:eastAsia="en-GB"/>
    </w:rPr>
  </w:style>
  <w:style w:type="paragraph" w:styleId="ListParagraph">
    <w:name w:val="List Paragraph"/>
    <w:basedOn w:val="Normal"/>
    <w:uiPriority w:val="34"/>
    <w:qFormat/>
    <w:rsid w:val="00583C23"/>
    <w:pPr>
      <w:ind w:left="720"/>
    </w:pPr>
  </w:style>
  <w:style w:type="paragraph" w:styleId="Title">
    <w:name w:val="Title"/>
    <w:link w:val="TitleChar"/>
    <w:qFormat/>
    <w:rsid w:val="00583C23"/>
    <w:pPr>
      <w:spacing w:before="240" w:after="60"/>
      <w:jc w:val="center"/>
    </w:pPr>
    <w:rPr>
      <w:rFonts w:ascii="Arial" w:eastAsia="SimSun" w:hAnsi="Arial" w:cs="Times New Roman"/>
      <w:b/>
      <w:sz w:val="32"/>
      <w:szCs w:val="32"/>
      <w:lang w:val="en-US" w:eastAsia="zh-CN"/>
    </w:rPr>
  </w:style>
  <w:style w:type="character" w:customStyle="1" w:styleId="TitleChar">
    <w:name w:val="Title Char"/>
    <w:basedOn w:val="DefaultParagraphFont"/>
    <w:link w:val="Title"/>
    <w:rsid w:val="00583C23"/>
    <w:rPr>
      <w:rFonts w:ascii="Arial" w:eastAsia="SimSun" w:hAnsi="Arial" w:cs="Times New Roman"/>
      <w:b/>
      <w:sz w:val="32"/>
      <w:szCs w:val="32"/>
      <w:lang w:val="en-US" w:eastAsia="zh-CN"/>
    </w:rPr>
  </w:style>
  <w:style w:type="table" w:styleId="TableGrid">
    <w:name w:val="Table Grid"/>
    <w:basedOn w:val="TableNormal"/>
    <w:uiPriority w:val="39"/>
    <w:qFormat/>
    <w:rsid w:val="00583C23"/>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583C23"/>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odyText">
    <w:name w:val="Body Text"/>
    <w:basedOn w:val="Normal"/>
    <w:link w:val="BodyTextChar"/>
    <w:uiPriority w:val="99"/>
    <w:semiHidden/>
    <w:unhideWhenUsed/>
    <w:rsid w:val="00583C23"/>
    <w:pPr>
      <w:spacing w:after="120"/>
    </w:pPr>
  </w:style>
  <w:style w:type="character" w:customStyle="1" w:styleId="BodyTextChar">
    <w:name w:val="Body Text Char"/>
    <w:basedOn w:val="DefaultParagraphFont"/>
    <w:link w:val="BodyText"/>
    <w:uiPriority w:val="99"/>
    <w:semiHidden/>
    <w:rsid w:val="00583C23"/>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0C1B9A"/>
    <w:pPr>
      <w:tabs>
        <w:tab w:val="center" w:pos="4513"/>
        <w:tab w:val="right" w:pos="9026"/>
      </w:tabs>
    </w:pPr>
  </w:style>
  <w:style w:type="character" w:customStyle="1" w:styleId="HeaderChar">
    <w:name w:val="Header Char"/>
    <w:basedOn w:val="DefaultParagraphFont"/>
    <w:link w:val="Header"/>
    <w:uiPriority w:val="99"/>
    <w:rsid w:val="000C1B9A"/>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0C1B9A"/>
    <w:pPr>
      <w:tabs>
        <w:tab w:val="center" w:pos="4513"/>
        <w:tab w:val="right" w:pos="9026"/>
      </w:tabs>
    </w:pPr>
  </w:style>
  <w:style w:type="character" w:customStyle="1" w:styleId="FooterChar">
    <w:name w:val="Footer Char"/>
    <w:basedOn w:val="DefaultParagraphFont"/>
    <w:link w:val="Footer"/>
    <w:uiPriority w:val="99"/>
    <w:rsid w:val="000C1B9A"/>
    <w:rPr>
      <w:rFonts w:ascii="Times New Roman" w:eastAsia="Times New Roman" w:hAnsi="Times New Roman" w:cs="Times New Roman"/>
      <w:sz w:val="26"/>
      <w:szCs w:val="20"/>
    </w:rPr>
  </w:style>
  <w:style w:type="character" w:customStyle="1" w:styleId="Heading5Char">
    <w:name w:val="Heading 5 Char"/>
    <w:basedOn w:val="DefaultParagraphFont"/>
    <w:link w:val="Heading5"/>
    <w:uiPriority w:val="9"/>
    <w:semiHidden/>
    <w:rsid w:val="000B1598"/>
    <w:rPr>
      <w:rFonts w:asciiTheme="majorHAnsi" w:eastAsiaTheme="majorEastAsia" w:hAnsiTheme="majorHAnsi" w:cstheme="majorBidi"/>
      <w:color w:val="2E74B5" w:themeColor="accent1" w:themeShade="BF"/>
    </w:rPr>
  </w:style>
  <w:style w:type="character" w:customStyle="1" w:styleId="Heading9Char">
    <w:name w:val="Heading 9 Char"/>
    <w:basedOn w:val="DefaultParagraphFont"/>
    <w:link w:val="Heading9"/>
    <w:uiPriority w:val="9"/>
    <w:semiHidden/>
    <w:rsid w:val="000B159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0B1598"/>
    <w:pPr>
      <w:overflowPunct/>
      <w:autoSpaceDE/>
      <w:autoSpaceDN/>
      <w:adjustRightInd/>
      <w:spacing w:before="100" w:beforeAutospacing="1" w:after="100" w:afterAutospacing="1"/>
    </w:pPr>
    <w:rPr>
      <w:sz w:val="24"/>
      <w:szCs w:val="24"/>
      <w:lang w:eastAsia="en-GB"/>
    </w:rPr>
  </w:style>
  <w:style w:type="paragraph" w:styleId="BodyText3">
    <w:name w:val="Body Text 3"/>
    <w:basedOn w:val="Normal"/>
    <w:link w:val="BodyText3Char"/>
    <w:uiPriority w:val="99"/>
    <w:semiHidden/>
    <w:unhideWhenUsed/>
    <w:rsid w:val="000B1598"/>
    <w:pPr>
      <w:overflowPunct/>
      <w:autoSpaceDE/>
      <w:autoSpaceDN/>
      <w:adjustRightInd/>
      <w:spacing w:after="120" w:line="25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0B1598"/>
    <w:rPr>
      <w:sz w:val="16"/>
      <w:szCs w:val="16"/>
    </w:rPr>
  </w:style>
  <w:style w:type="paragraph" w:customStyle="1" w:styleId="Default">
    <w:name w:val="Default"/>
    <w:uiPriority w:val="99"/>
    <w:rsid w:val="000B1598"/>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8534D7"/>
    <w:pPr>
      <w:spacing w:after="120" w:line="480" w:lineRule="auto"/>
      <w:ind w:left="283"/>
    </w:pPr>
  </w:style>
  <w:style w:type="character" w:customStyle="1" w:styleId="BodyTextIndent2Char">
    <w:name w:val="Body Text Indent 2 Char"/>
    <w:basedOn w:val="DefaultParagraphFont"/>
    <w:link w:val="BodyTextIndent2"/>
    <w:uiPriority w:val="99"/>
    <w:semiHidden/>
    <w:rsid w:val="008534D7"/>
    <w:rPr>
      <w:rFonts w:ascii="Times New Roman" w:eastAsia="Times New Roman" w:hAnsi="Times New Roman" w:cs="Times New Roman"/>
      <w:sz w:val="26"/>
      <w:szCs w:val="20"/>
    </w:rPr>
  </w:style>
  <w:style w:type="character" w:styleId="FootnoteReference">
    <w:name w:val="footnote reference"/>
    <w:basedOn w:val="DefaultParagraphFont"/>
    <w:semiHidden/>
    <w:rsid w:val="008534D7"/>
    <w:rPr>
      <w:vertAlign w:val="superscript"/>
    </w:rPr>
  </w:style>
  <w:style w:type="paragraph" w:styleId="NoSpacing">
    <w:name w:val="No Spacing"/>
    <w:link w:val="NoSpacingChar"/>
    <w:uiPriority w:val="1"/>
    <w:qFormat/>
    <w:rsid w:val="00BD7A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7A66"/>
    <w:rPr>
      <w:rFonts w:eastAsiaTheme="minorEastAsia"/>
      <w:lang w:val="en-US"/>
    </w:rPr>
  </w:style>
  <w:style w:type="paragraph" w:styleId="FootnoteText">
    <w:name w:val="footnote text"/>
    <w:basedOn w:val="Normal"/>
    <w:link w:val="FootnoteTextChar"/>
    <w:semiHidden/>
    <w:unhideWhenUsed/>
    <w:rsid w:val="00BD7A66"/>
    <w:rPr>
      <w:sz w:val="20"/>
    </w:rPr>
  </w:style>
  <w:style w:type="character" w:customStyle="1" w:styleId="FootnoteTextChar">
    <w:name w:val="Footnote Text Char"/>
    <w:basedOn w:val="DefaultParagraphFont"/>
    <w:link w:val="FootnoteText"/>
    <w:semiHidden/>
    <w:rsid w:val="00BD7A66"/>
    <w:rPr>
      <w:rFonts w:ascii="Times New Roman" w:eastAsia="Times New Roman" w:hAnsi="Times New Roman" w:cs="Times New Roman"/>
      <w:sz w:val="20"/>
      <w:szCs w:val="20"/>
    </w:rPr>
  </w:style>
  <w:style w:type="character" w:styleId="Strong">
    <w:name w:val="Strong"/>
    <w:basedOn w:val="DefaultParagraphFont"/>
    <w:uiPriority w:val="22"/>
    <w:qFormat/>
    <w:rsid w:val="00F60E82"/>
    <w:rPr>
      <w:b/>
      <w:bCs/>
    </w:rPr>
  </w:style>
  <w:style w:type="character" w:customStyle="1" w:styleId="Heading3Char">
    <w:name w:val="Heading 3 Char"/>
    <w:basedOn w:val="DefaultParagraphFont"/>
    <w:link w:val="Heading3"/>
    <w:uiPriority w:val="9"/>
    <w:semiHidden/>
    <w:rsid w:val="00B801F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rsid w:val="00B801F5"/>
    <w:rPr>
      <w:color w:val="0000FF"/>
      <w:u w:val="single"/>
    </w:rPr>
  </w:style>
  <w:style w:type="paragraph" w:customStyle="1" w:styleId="CM19">
    <w:name w:val="CM19"/>
    <w:basedOn w:val="Normal"/>
    <w:next w:val="Normal"/>
    <w:uiPriority w:val="99"/>
    <w:semiHidden/>
    <w:rsid w:val="005A45D4"/>
    <w:pPr>
      <w:overflowPunct/>
    </w:pPr>
    <w:rPr>
      <w:rFonts w:ascii="HelveticaNeueLT Std" w:eastAsiaTheme="minorHAnsi" w:hAnsi="HelveticaNeueLT Std" w:cs="Arial"/>
      <w:color w:val="000000" w:themeColor="text1"/>
      <w:sz w:val="24"/>
      <w:szCs w:val="24"/>
    </w:rPr>
  </w:style>
  <w:style w:type="character" w:customStyle="1" w:styleId="Heading2Char">
    <w:name w:val="Heading 2 Char"/>
    <w:basedOn w:val="DefaultParagraphFont"/>
    <w:link w:val="Heading2"/>
    <w:uiPriority w:val="9"/>
    <w:semiHidden/>
    <w:rsid w:val="002B112C"/>
    <w:rPr>
      <w:rFonts w:asciiTheme="majorHAnsi" w:eastAsiaTheme="majorEastAsia" w:hAnsiTheme="majorHAnsi" w:cstheme="majorBidi"/>
      <w:color w:val="2E74B5" w:themeColor="accent1" w:themeShade="BF"/>
      <w:sz w:val="26"/>
      <w:szCs w:val="26"/>
    </w:rPr>
  </w:style>
  <w:style w:type="paragraph" w:styleId="List">
    <w:name w:val="List"/>
    <w:basedOn w:val="Normal"/>
    <w:semiHidden/>
    <w:unhideWhenUsed/>
    <w:rsid w:val="002B112C"/>
    <w:pPr>
      <w:widowControl w:val="0"/>
      <w:overflowPunct/>
      <w:autoSpaceDE/>
      <w:autoSpaceDN/>
      <w:adjustRightInd/>
      <w:ind w:left="283" w:hanging="283"/>
    </w:pPr>
    <w:rPr>
      <w:sz w:val="24"/>
      <w:lang w:eastAsia="en-GB"/>
    </w:rPr>
  </w:style>
  <w:style w:type="paragraph" w:styleId="List2">
    <w:name w:val="List 2"/>
    <w:basedOn w:val="Normal"/>
    <w:semiHidden/>
    <w:unhideWhenUsed/>
    <w:rsid w:val="002B112C"/>
    <w:pPr>
      <w:widowControl w:val="0"/>
      <w:overflowPunct/>
      <w:autoSpaceDE/>
      <w:autoSpaceDN/>
      <w:adjustRightInd/>
      <w:ind w:left="566" w:hanging="283"/>
    </w:pPr>
    <w:rPr>
      <w:sz w:val="24"/>
      <w:lang w:eastAsia="en-GB"/>
    </w:rPr>
  </w:style>
  <w:style w:type="paragraph" w:styleId="ListContinue">
    <w:name w:val="List Continue"/>
    <w:basedOn w:val="Normal"/>
    <w:semiHidden/>
    <w:unhideWhenUsed/>
    <w:rsid w:val="002B112C"/>
    <w:pPr>
      <w:widowControl w:val="0"/>
      <w:overflowPunct/>
      <w:autoSpaceDE/>
      <w:autoSpaceDN/>
      <w:adjustRightInd/>
      <w:spacing w:after="120"/>
      <w:ind w:left="283"/>
    </w:pPr>
    <w:rPr>
      <w:sz w:val="24"/>
      <w:lang w:eastAsia="en-GB"/>
    </w:rPr>
  </w:style>
  <w:style w:type="paragraph" w:styleId="ListContinue2">
    <w:name w:val="List Continue 2"/>
    <w:basedOn w:val="Normal"/>
    <w:semiHidden/>
    <w:unhideWhenUsed/>
    <w:rsid w:val="002B112C"/>
    <w:pPr>
      <w:widowControl w:val="0"/>
      <w:overflowPunct/>
      <w:autoSpaceDE/>
      <w:autoSpaceDN/>
      <w:adjustRightInd/>
      <w:spacing w:after="120"/>
      <w:ind w:left="566"/>
    </w:pPr>
    <w:rPr>
      <w:sz w:val="24"/>
      <w:lang w:eastAsia="en-GB"/>
    </w:rPr>
  </w:style>
  <w:style w:type="paragraph" w:styleId="BalloonText">
    <w:name w:val="Balloon Text"/>
    <w:basedOn w:val="Normal"/>
    <w:link w:val="BalloonTextChar"/>
    <w:uiPriority w:val="99"/>
    <w:semiHidden/>
    <w:unhideWhenUsed/>
    <w:rsid w:val="00FE4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54"/>
    <w:rPr>
      <w:rFonts w:ascii="Segoe UI" w:eastAsia="Times New Roman" w:hAnsi="Segoe UI" w:cs="Segoe UI"/>
      <w:sz w:val="18"/>
      <w:szCs w:val="18"/>
    </w:rPr>
  </w:style>
  <w:style w:type="paragraph" w:styleId="Subtitle">
    <w:name w:val="Subtitle"/>
    <w:basedOn w:val="Normal"/>
    <w:link w:val="SubtitleChar"/>
    <w:qFormat/>
    <w:rsid w:val="00252DD7"/>
    <w:pPr>
      <w:overflowPunct/>
      <w:autoSpaceDE/>
      <w:autoSpaceDN/>
      <w:adjustRightInd/>
      <w:jc w:val="center"/>
    </w:pPr>
    <w:rPr>
      <w:rFonts w:ascii="Tahoma" w:hAnsi="Tahoma"/>
      <w:b/>
      <w:sz w:val="28"/>
      <w:u w:val="single"/>
      <w:lang w:eastAsia="en-GB"/>
    </w:rPr>
  </w:style>
  <w:style w:type="character" w:customStyle="1" w:styleId="SubtitleChar">
    <w:name w:val="Subtitle Char"/>
    <w:basedOn w:val="DefaultParagraphFont"/>
    <w:link w:val="Subtitle"/>
    <w:rsid w:val="00252DD7"/>
    <w:rPr>
      <w:rFonts w:ascii="Tahoma" w:eastAsia="Times New Roman" w:hAnsi="Tahoma" w:cs="Times New Roman"/>
      <w:b/>
      <w:sz w:val="28"/>
      <w:szCs w:val="20"/>
      <w:u w:val="single"/>
      <w:lang w:eastAsia="en-GB"/>
    </w:rPr>
  </w:style>
  <w:style w:type="character" w:styleId="CommentReference">
    <w:name w:val="annotation reference"/>
    <w:basedOn w:val="DefaultParagraphFont"/>
    <w:uiPriority w:val="99"/>
    <w:semiHidden/>
    <w:unhideWhenUsed/>
    <w:rsid w:val="00252DD7"/>
    <w:rPr>
      <w:sz w:val="16"/>
      <w:szCs w:val="16"/>
    </w:rPr>
  </w:style>
  <w:style w:type="paragraph" w:styleId="CommentText">
    <w:name w:val="annotation text"/>
    <w:basedOn w:val="Normal"/>
    <w:link w:val="CommentTextChar"/>
    <w:uiPriority w:val="99"/>
    <w:unhideWhenUsed/>
    <w:rsid w:val="00252DD7"/>
    <w:pPr>
      <w:overflowPunct/>
      <w:autoSpaceDE/>
      <w:autoSpaceDN/>
      <w:adjustRightInd/>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52DD7"/>
    <w:rPr>
      <w:sz w:val="20"/>
      <w:szCs w:val="20"/>
    </w:rPr>
  </w:style>
  <w:style w:type="paragraph" w:styleId="CommentSubject">
    <w:name w:val="annotation subject"/>
    <w:basedOn w:val="CommentText"/>
    <w:next w:val="CommentText"/>
    <w:link w:val="CommentSubjectChar"/>
    <w:uiPriority w:val="99"/>
    <w:semiHidden/>
    <w:unhideWhenUsed/>
    <w:rsid w:val="00232040"/>
    <w:pPr>
      <w:overflowPunct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3204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C4CB4"/>
    <w:rPr>
      <w:color w:val="954F72" w:themeColor="followedHyperlink"/>
      <w:u w:val="single"/>
    </w:rPr>
  </w:style>
  <w:style w:type="character" w:customStyle="1" w:styleId="normaltextrun">
    <w:name w:val="normaltextrun"/>
    <w:basedOn w:val="DefaultParagraphFont"/>
    <w:rsid w:val="00216F3E"/>
  </w:style>
  <w:style w:type="character" w:customStyle="1" w:styleId="eop">
    <w:name w:val="eop"/>
    <w:basedOn w:val="DefaultParagraphFont"/>
    <w:rsid w:val="00216F3E"/>
  </w:style>
  <w:style w:type="paragraph" w:styleId="Revision">
    <w:name w:val="Revision"/>
    <w:hidden/>
    <w:uiPriority w:val="99"/>
    <w:semiHidden/>
    <w:rsid w:val="00747172"/>
    <w:pPr>
      <w:spacing w:after="0" w:line="240" w:lineRule="auto"/>
    </w:pPr>
    <w:rPr>
      <w:rFonts w:ascii="Times New Roman" w:eastAsia="Times New Roman" w:hAnsi="Times New Roman" w:cs="Times New Roman"/>
      <w:sz w:val="26"/>
      <w:szCs w:val="20"/>
    </w:rPr>
  </w:style>
  <w:style w:type="character" w:styleId="UnresolvedMention">
    <w:name w:val="Unresolved Mention"/>
    <w:basedOn w:val="DefaultParagraphFont"/>
    <w:uiPriority w:val="99"/>
    <w:semiHidden/>
    <w:unhideWhenUsed/>
    <w:rsid w:val="001C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3196">
      <w:bodyDiv w:val="1"/>
      <w:marLeft w:val="0"/>
      <w:marRight w:val="0"/>
      <w:marTop w:val="0"/>
      <w:marBottom w:val="0"/>
      <w:divBdr>
        <w:top w:val="none" w:sz="0" w:space="0" w:color="auto"/>
        <w:left w:val="none" w:sz="0" w:space="0" w:color="auto"/>
        <w:bottom w:val="none" w:sz="0" w:space="0" w:color="auto"/>
        <w:right w:val="none" w:sz="0" w:space="0" w:color="auto"/>
      </w:divBdr>
    </w:div>
    <w:div w:id="50733647">
      <w:bodyDiv w:val="1"/>
      <w:marLeft w:val="0"/>
      <w:marRight w:val="0"/>
      <w:marTop w:val="0"/>
      <w:marBottom w:val="0"/>
      <w:divBdr>
        <w:top w:val="none" w:sz="0" w:space="0" w:color="auto"/>
        <w:left w:val="none" w:sz="0" w:space="0" w:color="auto"/>
        <w:bottom w:val="none" w:sz="0" w:space="0" w:color="auto"/>
        <w:right w:val="none" w:sz="0" w:space="0" w:color="auto"/>
      </w:divBdr>
    </w:div>
    <w:div w:id="95641629">
      <w:bodyDiv w:val="1"/>
      <w:marLeft w:val="0"/>
      <w:marRight w:val="0"/>
      <w:marTop w:val="0"/>
      <w:marBottom w:val="0"/>
      <w:divBdr>
        <w:top w:val="none" w:sz="0" w:space="0" w:color="auto"/>
        <w:left w:val="none" w:sz="0" w:space="0" w:color="auto"/>
        <w:bottom w:val="none" w:sz="0" w:space="0" w:color="auto"/>
        <w:right w:val="none" w:sz="0" w:space="0" w:color="auto"/>
      </w:divBdr>
    </w:div>
    <w:div w:id="144444406">
      <w:bodyDiv w:val="1"/>
      <w:marLeft w:val="0"/>
      <w:marRight w:val="0"/>
      <w:marTop w:val="0"/>
      <w:marBottom w:val="0"/>
      <w:divBdr>
        <w:top w:val="none" w:sz="0" w:space="0" w:color="auto"/>
        <w:left w:val="none" w:sz="0" w:space="0" w:color="auto"/>
        <w:bottom w:val="none" w:sz="0" w:space="0" w:color="auto"/>
        <w:right w:val="none" w:sz="0" w:space="0" w:color="auto"/>
      </w:divBdr>
    </w:div>
    <w:div w:id="172763993">
      <w:bodyDiv w:val="1"/>
      <w:marLeft w:val="0"/>
      <w:marRight w:val="0"/>
      <w:marTop w:val="0"/>
      <w:marBottom w:val="0"/>
      <w:divBdr>
        <w:top w:val="none" w:sz="0" w:space="0" w:color="auto"/>
        <w:left w:val="none" w:sz="0" w:space="0" w:color="auto"/>
        <w:bottom w:val="none" w:sz="0" w:space="0" w:color="auto"/>
        <w:right w:val="none" w:sz="0" w:space="0" w:color="auto"/>
      </w:divBdr>
      <w:divsChild>
        <w:div w:id="1697851118">
          <w:marLeft w:val="0"/>
          <w:marRight w:val="0"/>
          <w:marTop w:val="0"/>
          <w:marBottom w:val="0"/>
          <w:divBdr>
            <w:top w:val="none" w:sz="0" w:space="0" w:color="auto"/>
            <w:left w:val="none" w:sz="0" w:space="0" w:color="auto"/>
            <w:bottom w:val="none" w:sz="0" w:space="0" w:color="auto"/>
            <w:right w:val="none" w:sz="0" w:space="0" w:color="auto"/>
          </w:divBdr>
          <w:divsChild>
            <w:div w:id="449739794">
              <w:marLeft w:val="0"/>
              <w:marRight w:val="0"/>
              <w:marTop w:val="0"/>
              <w:marBottom w:val="0"/>
              <w:divBdr>
                <w:top w:val="none" w:sz="0" w:space="0" w:color="auto"/>
                <w:left w:val="none" w:sz="0" w:space="0" w:color="auto"/>
                <w:bottom w:val="none" w:sz="0" w:space="0" w:color="auto"/>
                <w:right w:val="none" w:sz="0" w:space="0" w:color="auto"/>
              </w:divBdr>
              <w:divsChild>
                <w:div w:id="172107789">
                  <w:marLeft w:val="0"/>
                  <w:marRight w:val="0"/>
                  <w:marTop w:val="0"/>
                  <w:marBottom w:val="0"/>
                  <w:divBdr>
                    <w:top w:val="none" w:sz="0" w:space="0" w:color="auto"/>
                    <w:left w:val="none" w:sz="0" w:space="0" w:color="auto"/>
                    <w:bottom w:val="none" w:sz="0" w:space="0" w:color="auto"/>
                    <w:right w:val="none" w:sz="0" w:space="0" w:color="auto"/>
                  </w:divBdr>
                  <w:divsChild>
                    <w:div w:id="190925065">
                      <w:marLeft w:val="225"/>
                      <w:marRight w:val="225"/>
                      <w:marTop w:val="0"/>
                      <w:marBottom w:val="0"/>
                      <w:divBdr>
                        <w:top w:val="none" w:sz="0" w:space="0" w:color="auto"/>
                        <w:left w:val="none" w:sz="0" w:space="0" w:color="auto"/>
                        <w:bottom w:val="none" w:sz="0" w:space="0" w:color="auto"/>
                        <w:right w:val="none" w:sz="0" w:space="0" w:color="auto"/>
                      </w:divBdr>
                      <w:divsChild>
                        <w:div w:id="1599872085">
                          <w:marLeft w:val="-225"/>
                          <w:marRight w:val="-225"/>
                          <w:marTop w:val="0"/>
                          <w:marBottom w:val="0"/>
                          <w:divBdr>
                            <w:top w:val="none" w:sz="0" w:space="0" w:color="auto"/>
                            <w:left w:val="none" w:sz="0" w:space="0" w:color="auto"/>
                            <w:bottom w:val="none" w:sz="0" w:space="0" w:color="auto"/>
                            <w:right w:val="none" w:sz="0" w:space="0" w:color="auto"/>
                          </w:divBdr>
                          <w:divsChild>
                            <w:div w:id="301614324">
                              <w:marLeft w:val="0"/>
                              <w:marRight w:val="0"/>
                              <w:marTop w:val="0"/>
                              <w:marBottom w:val="0"/>
                              <w:divBdr>
                                <w:top w:val="none" w:sz="0" w:space="0" w:color="auto"/>
                                <w:left w:val="none" w:sz="0" w:space="0" w:color="auto"/>
                                <w:bottom w:val="none" w:sz="0" w:space="0" w:color="auto"/>
                                <w:right w:val="none" w:sz="0" w:space="0" w:color="auto"/>
                              </w:divBdr>
                              <w:divsChild>
                                <w:div w:id="2006200334">
                                  <w:marLeft w:val="0"/>
                                  <w:marRight w:val="0"/>
                                  <w:marTop w:val="0"/>
                                  <w:marBottom w:val="0"/>
                                  <w:divBdr>
                                    <w:top w:val="none" w:sz="0" w:space="0" w:color="auto"/>
                                    <w:left w:val="none" w:sz="0" w:space="0" w:color="auto"/>
                                    <w:bottom w:val="none" w:sz="0" w:space="0" w:color="auto"/>
                                    <w:right w:val="none" w:sz="0" w:space="0" w:color="auto"/>
                                  </w:divBdr>
                                  <w:divsChild>
                                    <w:div w:id="213660011">
                                      <w:marLeft w:val="0"/>
                                      <w:marRight w:val="0"/>
                                      <w:marTop w:val="0"/>
                                      <w:marBottom w:val="0"/>
                                      <w:divBdr>
                                        <w:top w:val="none" w:sz="0" w:space="0" w:color="auto"/>
                                        <w:left w:val="none" w:sz="0" w:space="0" w:color="auto"/>
                                        <w:bottom w:val="none" w:sz="0" w:space="0" w:color="auto"/>
                                        <w:right w:val="none" w:sz="0" w:space="0" w:color="auto"/>
                                      </w:divBdr>
                                      <w:divsChild>
                                        <w:div w:id="1188909953">
                                          <w:marLeft w:val="0"/>
                                          <w:marRight w:val="0"/>
                                          <w:marTop w:val="0"/>
                                          <w:marBottom w:val="0"/>
                                          <w:divBdr>
                                            <w:top w:val="none" w:sz="0" w:space="0" w:color="auto"/>
                                            <w:left w:val="none" w:sz="0" w:space="0" w:color="auto"/>
                                            <w:bottom w:val="none" w:sz="0" w:space="0" w:color="auto"/>
                                            <w:right w:val="none" w:sz="0" w:space="0" w:color="auto"/>
                                          </w:divBdr>
                                          <w:divsChild>
                                            <w:div w:id="455758906">
                                              <w:marLeft w:val="0"/>
                                              <w:marRight w:val="0"/>
                                              <w:marTop w:val="0"/>
                                              <w:marBottom w:val="0"/>
                                              <w:divBdr>
                                                <w:top w:val="none" w:sz="0" w:space="0" w:color="auto"/>
                                                <w:left w:val="none" w:sz="0" w:space="0" w:color="auto"/>
                                                <w:bottom w:val="none" w:sz="0" w:space="0" w:color="auto"/>
                                                <w:right w:val="none" w:sz="0" w:space="0" w:color="auto"/>
                                              </w:divBdr>
                                              <w:divsChild>
                                                <w:div w:id="17879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832280">
      <w:bodyDiv w:val="1"/>
      <w:marLeft w:val="0"/>
      <w:marRight w:val="0"/>
      <w:marTop w:val="0"/>
      <w:marBottom w:val="0"/>
      <w:divBdr>
        <w:top w:val="none" w:sz="0" w:space="0" w:color="auto"/>
        <w:left w:val="none" w:sz="0" w:space="0" w:color="auto"/>
        <w:bottom w:val="none" w:sz="0" w:space="0" w:color="auto"/>
        <w:right w:val="none" w:sz="0" w:space="0" w:color="auto"/>
      </w:divBdr>
    </w:div>
    <w:div w:id="230502496">
      <w:bodyDiv w:val="1"/>
      <w:marLeft w:val="0"/>
      <w:marRight w:val="0"/>
      <w:marTop w:val="0"/>
      <w:marBottom w:val="0"/>
      <w:divBdr>
        <w:top w:val="none" w:sz="0" w:space="0" w:color="auto"/>
        <w:left w:val="none" w:sz="0" w:space="0" w:color="auto"/>
        <w:bottom w:val="none" w:sz="0" w:space="0" w:color="auto"/>
        <w:right w:val="none" w:sz="0" w:space="0" w:color="auto"/>
      </w:divBdr>
    </w:div>
    <w:div w:id="231935443">
      <w:bodyDiv w:val="1"/>
      <w:marLeft w:val="0"/>
      <w:marRight w:val="0"/>
      <w:marTop w:val="0"/>
      <w:marBottom w:val="0"/>
      <w:divBdr>
        <w:top w:val="none" w:sz="0" w:space="0" w:color="auto"/>
        <w:left w:val="none" w:sz="0" w:space="0" w:color="auto"/>
        <w:bottom w:val="none" w:sz="0" w:space="0" w:color="auto"/>
        <w:right w:val="none" w:sz="0" w:space="0" w:color="auto"/>
      </w:divBdr>
    </w:div>
    <w:div w:id="365376559">
      <w:bodyDiv w:val="1"/>
      <w:marLeft w:val="0"/>
      <w:marRight w:val="0"/>
      <w:marTop w:val="0"/>
      <w:marBottom w:val="0"/>
      <w:divBdr>
        <w:top w:val="none" w:sz="0" w:space="0" w:color="auto"/>
        <w:left w:val="none" w:sz="0" w:space="0" w:color="auto"/>
        <w:bottom w:val="none" w:sz="0" w:space="0" w:color="auto"/>
        <w:right w:val="none" w:sz="0" w:space="0" w:color="auto"/>
      </w:divBdr>
    </w:div>
    <w:div w:id="388920721">
      <w:bodyDiv w:val="1"/>
      <w:marLeft w:val="0"/>
      <w:marRight w:val="0"/>
      <w:marTop w:val="0"/>
      <w:marBottom w:val="0"/>
      <w:divBdr>
        <w:top w:val="none" w:sz="0" w:space="0" w:color="auto"/>
        <w:left w:val="none" w:sz="0" w:space="0" w:color="auto"/>
        <w:bottom w:val="none" w:sz="0" w:space="0" w:color="auto"/>
        <w:right w:val="none" w:sz="0" w:space="0" w:color="auto"/>
      </w:divBdr>
    </w:div>
    <w:div w:id="437063951">
      <w:bodyDiv w:val="1"/>
      <w:marLeft w:val="0"/>
      <w:marRight w:val="0"/>
      <w:marTop w:val="0"/>
      <w:marBottom w:val="0"/>
      <w:divBdr>
        <w:top w:val="none" w:sz="0" w:space="0" w:color="auto"/>
        <w:left w:val="none" w:sz="0" w:space="0" w:color="auto"/>
        <w:bottom w:val="none" w:sz="0" w:space="0" w:color="auto"/>
        <w:right w:val="none" w:sz="0" w:space="0" w:color="auto"/>
      </w:divBdr>
    </w:div>
    <w:div w:id="444613507">
      <w:bodyDiv w:val="1"/>
      <w:marLeft w:val="0"/>
      <w:marRight w:val="0"/>
      <w:marTop w:val="0"/>
      <w:marBottom w:val="0"/>
      <w:divBdr>
        <w:top w:val="none" w:sz="0" w:space="0" w:color="auto"/>
        <w:left w:val="none" w:sz="0" w:space="0" w:color="auto"/>
        <w:bottom w:val="none" w:sz="0" w:space="0" w:color="auto"/>
        <w:right w:val="none" w:sz="0" w:space="0" w:color="auto"/>
      </w:divBdr>
    </w:div>
    <w:div w:id="565183445">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32559500">
      <w:bodyDiv w:val="1"/>
      <w:marLeft w:val="0"/>
      <w:marRight w:val="0"/>
      <w:marTop w:val="0"/>
      <w:marBottom w:val="0"/>
      <w:divBdr>
        <w:top w:val="none" w:sz="0" w:space="0" w:color="auto"/>
        <w:left w:val="none" w:sz="0" w:space="0" w:color="auto"/>
        <w:bottom w:val="none" w:sz="0" w:space="0" w:color="auto"/>
        <w:right w:val="none" w:sz="0" w:space="0" w:color="auto"/>
      </w:divBdr>
    </w:div>
    <w:div w:id="669217982">
      <w:bodyDiv w:val="1"/>
      <w:marLeft w:val="0"/>
      <w:marRight w:val="0"/>
      <w:marTop w:val="0"/>
      <w:marBottom w:val="0"/>
      <w:divBdr>
        <w:top w:val="none" w:sz="0" w:space="0" w:color="auto"/>
        <w:left w:val="none" w:sz="0" w:space="0" w:color="auto"/>
        <w:bottom w:val="none" w:sz="0" w:space="0" w:color="auto"/>
        <w:right w:val="none" w:sz="0" w:space="0" w:color="auto"/>
      </w:divBdr>
    </w:div>
    <w:div w:id="782113042">
      <w:bodyDiv w:val="1"/>
      <w:marLeft w:val="0"/>
      <w:marRight w:val="0"/>
      <w:marTop w:val="0"/>
      <w:marBottom w:val="0"/>
      <w:divBdr>
        <w:top w:val="none" w:sz="0" w:space="0" w:color="auto"/>
        <w:left w:val="none" w:sz="0" w:space="0" w:color="auto"/>
        <w:bottom w:val="none" w:sz="0" w:space="0" w:color="auto"/>
        <w:right w:val="none" w:sz="0" w:space="0" w:color="auto"/>
      </w:divBdr>
    </w:div>
    <w:div w:id="803353530">
      <w:bodyDiv w:val="1"/>
      <w:marLeft w:val="0"/>
      <w:marRight w:val="0"/>
      <w:marTop w:val="0"/>
      <w:marBottom w:val="0"/>
      <w:divBdr>
        <w:top w:val="none" w:sz="0" w:space="0" w:color="auto"/>
        <w:left w:val="none" w:sz="0" w:space="0" w:color="auto"/>
        <w:bottom w:val="none" w:sz="0" w:space="0" w:color="auto"/>
        <w:right w:val="none" w:sz="0" w:space="0" w:color="auto"/>
      </w:divBdr>
    </w:div>
    <w:div w:id="932736787">
      <w:bodyDiv w:val="1"/>
      <w:marLeft w:val="0"/>
      <w:marRight w:val="0"/>
      <w:marTop w:val="0"/>
      <w:marBottom w:val="0"/>
      <w:divBdr>
        <w:top w:val="none" w:sz="0" w:space="0" w:color="auto"/>
        <w:left w:val="none" w:sz="0" w:space="0" w:color="auto"/>
        <w:bottom w:val="none" w:sz="0" w:space="0" w:color="auto"/>
        <w:right w:val="none" w:sz="0" w:space="0" w:color="auto"/>
      </w:divBdr>
    </w:div>
    <w:div w:id="945577761">
      <w:bodyDiv w:val="1"/>
      <w:marLeft w:val="0"/>
      <w:marRight w:val="0"/>
      <w:marTop w:val="0"/>
      <w:marBottom w:val="0"/>
      <w:divBdr>
        <w:top w:val="none" w:sz="0" w:space="0" w:color="auto"/>
        <w:left w:val="none" w:sz="0" w:space="0" w:color="auto"/>
        <w:bottom w:val="none" w:sz="0" w:space="0" w:color="auto"/>
        <w:right w:val="none" w:sz="0" w:space="0" w:color="auto"/>
      </w:divBdr>
    </w:div>
    <w:div w:id="958075450">
      <w:bodyDiv w:val="1"/>
      <w:marLeft w:val="0"/>
      <w:marRight w:val="0"/>
      <w:marTop w:val="0"/>
      <w:marBottom w:val="0"/>
      <w:divBdr>
        <w:top w:val="none" w:sz="0" w:space="0" w:color="auto"/>
        <w:left w:val="none" w:sz="0" w:space="0" w:color="auto"/>
        <w:bottom w:val="none" w:sz="0" w:space="0" w:color="auto"/>
        <w:right w:val="none" w:sz="0" w:space="0" w:color="auto"/>
      </w:divBdr>
    </w:div>
    <w:div w:id="1030569420">
      <w:bodyDiv w:val="1"/>
      <w:marLeft w:val="0"/>
      <w:marRight w:val="0"/>
      <w:marTop w:val="0"/>
      <w:marBottom w:val="0"/>
      <w:divBdr>
        <w:top w:val="none" w:sz="0" w:space="0" w:color="auto"/>
        <w:left w:val="none" w:sz="0" w:space="0" w:color="auto"/>
        <w:bottom w:val="none" w:sz="0" w:space="0" w:color="auto"/>
        <w:right w:val="none" w:sz="0" w:space="0" w:color="auto"/>
      </w:divBdr>
    </w:div>
    <w:div w:id="1074857432">
      <w:bodyDiv w:val="1"/>
      <w:marLeft w:val="0"/>
      <w:marRight w:val="0"/>
      <w:marTop w:val="0"/>
      <w:marBottom w:val="0"/>
      <w:divBdr>
        <w:top w:val="none" w:sz="0" w:space="0" w:color="auto"/>
        <w:left w:val="none" w:sz="0" w:space="0" w:color="auto"/>
        <w:bottom w:val="none" w:sz="0" w:space="0" w:color="auto"/>
        <w:right w:val="none" w:sz="0" w:space="0" w:color="auto"/>
      </w:divBdr>
    </w:div>
    <w:div w:id="1114901515">
      <w:bodyDiv w:val="1"/>
      <w:marLeft w:val="0"/>
      <w:marRight w:val="0"/>
      <w:marTop w:val="0"/>
      <w:marBottom w:val="0"/>
      <w:divBdr>
        <w:top w:val="none" w:sz="0" w:space="0" w:color="auto"/>
        <w:left w:val="none" w:sz="0" w:space="0" w:color="auto"/>
        <w:bottom w:val="none" w:sz="0" w:space="0" w:color="auto"/>
        <w:right w:val="none" w:sz="0" w:space="0" w:color="auto"/>
      </w:divBdr>
    </w:div>
    <w:div w:id="1119684262">
      <w:bodyDiv w:val="1"/>
      <w:marLeft w:val="0"/>
      <w:marRight w:val="0"/>
      <w:marTop w:val="0"/>
      <w:marBottom w:val="0"/>
      <w:divBdr>
        <w:top w:val="none" w:sz="0" w:space="0" w:color="auto"/>
        <w:left w:val="none" w:sz="0" w:space="0" w:color="auto"/>
        <w:bottom w:val="none" w:sz="0" w:space="0" w:color="auto"/>
        <w:right w:val="none" w:sz="0" w:space="0" w:color="auto"/>
      </w:divBdr>
    </w:div>
    <w:div w:id="1141653127">
      <w:bodyDiv w:val="1"/>
      <w:marLeft w:val="0"/>
      <w:marRight w:val="0"/>
      <w:marTop w:val="0"/>
      <w:marBottom w:val="0"/>
      <w:divBdr>
        <w:top w:val="none" w:sz="0" w:space="0" w:color="auto"/>
        <w:left w:val="none" w:sz="0" w:space="0" w:color="auto"/>
        <w:bottom w:val="none" w:sz="0" w:space="0" w:color="auto"/>
        <w:right w:val="none" w:sz="0" w:space="0" w:color="auto"/>
      </w:divBdr>
    </w:div>
    <w:div w:id="1168130646">
      <w:bodyDiv w:val="1"/>
      <w:marLeft w:val="0"/>
      <w:marRight w:val="0"/>
      <w:marTop w:val="0"/>
      <w:marBottom w:val="0"/>
      <w:divBdr>
        <w:top w:val="none" w:sz="0" w:space="0" w:color="auto"/>
        <w:left w:val="none" w:sz="0" w:space="0" w:color="auto"/>
        <w:bottom w:val="none" w:sz="0" w:space="0" w:color="auto"/>
        <w:right w:val="none" w:sz="0" w:space="0" w:color="auto"/>
      </w:divBdr>
    </w:div>
    <w:div w:id="1183931371">
      <w:bodyDiv w:val="1"/>
      <w:marLeft w:val="0"/>
      <w:marRight w:val="0"/>
      <w:marTop w:val="0"/>
      <w:marBottom w:val="0"/>
      <w:divBdr>
        <w:top w:val="none" w:sz="0" w:space="0" w:color="auto"/>
        <w:left w:val="none" w:sz="0" w:space="0" w:color="auto"/>
        <w:bottom w:val="none" w:sz="0" w:space="0" w:color="auto"/>
        <w:right w:val="none" w:sz="0" w:space="0" w:color="auto"/>
      </w:divBdr>
    </w:div>
    <w:div w:id="1211838982">
      <w:bodyDiv w:val="1"/>
      <w:marLeft w:val="0"/>
      <w:marRight w:val="0"/>
      <w:marTop w:val="0"/>
      <w:marBottom w:val="0"/>
      <w:divBdr>
        <w:top w:val="none" w:sz="0" w:space="0" w:color="auto"/>
        <w:left w:val="none" w:sz="0" w:space="0" w:color="auto"/>
        <w:bottom w:val="none" w:sz="0" w:space="0" w:color="auto"/>
        <w:right w:val="none" w:sz="0" w:space="0" w:color="auto"/>
      </w:divBdr>
    </w:div>
    <w:div w:id="1221163099">
      <w:bodyDiv w:val="1"/>
      <w:marLeft w:val="0"/>
      <w:marRight w:val="0"/>
      <w:marTop w:val="0"/>
      <w:marBottom w:val="0"/>
      <w:divBdr>
        <w:top w:val="none" w:sz="0" w:space="0" w:color="auto"/>
        <w:left w:val="none" w:sz="0" w:space="0" w:color="auto"/>
        <w:bottom w:val="none" w:sz="0" w:space="0" w:color="auto"/>
        <w:right w:val="none" w:sz="0" w:space="0" w:color="auto"/>
      </w:divBdr>
    </w:div>
    <w:div w:id="1223053655">
      <w:bodyDiv w:val="1"/>
      <w:marLeft w:val="0"/>
      <w:marRight w:val="0"/>
      <w:marTop w:val="0"/>
      <w:marBottom w:val="0"/>
      <w:divBdr>
        <w:top w:val="none" w:sz="0" w:space="0" w:color="auto"/>
        <w:left w:val="none" w:sz="0" w:space="0" w:color="auto"/>
        <w:bottom w:val="none" w:sz="0" w:space="0" w:color="auto"/>
        <w:right w:val="none" w:sz="0" w:space="0" w:color="auto"/>
      </w:divBdr>
    </w:div>
    <w:div w:id="1237975535">
      <w:bodyDiv w:val="1"/>
      <w:marLeft w:val="0"/>
      <w:marRight w:val="0"/>
      <w:marTop w:val="0"/>
      <w:marBottom w:val="0"/>
      <w:divBdr>
        <w:top w:val="none" w:sz="0" w:space="0" w:color="auto"/>
        <w:left w:val="none" w:sz="0" w:space="0" w:color="auto"/>
        <w:bottom w:val="none" w:sz="0" w:space="0" w:color="auto"/>
        <w:right w:val="none" w:sz="0" w:space="0" w:color="auto"/>
      </w:divBdr>
    </w:div>
    <w:div w:id="1294019269">
      <w:bodyDiv w:val="1"/>
      <w:marLeft w:val="0"/>
      <w:marRight w:val="0"/>
      <w:marTop w:val="0"/>
      <w:marBottom w:val="0"/>
      <w:divBdr>
        <w:top w:val="none" w:sz="0" w:space="0" w:color="auto"/>
        <w:left w:val="none" w:sz="0" w:space="0" w:color="auto"/>
        <w:bottom w:val="none" w:sz="0" w:space="0" w:color="auto"/>
        <w:right w:val="none" w:sz="0" w:space="0" w:color="auto"/>
      </w:divBdr>
    </w:div>
    <w:div w:id="1344476988">
      <w:bodyDiv w:val="1"/>
      <w:marLeft w:val="0"/>
      <w:marRight w:val="0"/>
      <w:marTop w:val="0"/>
      <w:marBottom w:val="0"/>
      <w:divBdr>
        <w:top w:val="none" w:sz="0" w:space="0" w:color="auto"/>
        <w:left w:val="none" w:sz="0" w:space="0" w:color="auto"/>
        <w:bottom w:val="none" w:sz="0" w:space="0" w:color="auto"/>
        <w:right w:val="none" w:sz="0" w:space="0" w:color="auto"/>
      </w:divBdr>
    </w:div>
    <w:div w:id="1386491330">
      <w:bodyDiv w:val="1"/>
      <w:marLeft w:val="0"/>
      <w:marRight w:val="0"/>
      <w:marTop w:val="0"/>
      <w:marBottom w:val="0"/>
      <w:divBdr>
        <w:top w:val="none" w:sz="0" w:space="0" w:color="auto"/>
        <w:left w:val="none" w:sz="0" w:space="0" w:color="auto"/>
        <w:bottom w:val="none" w:sz="0" w:space="0" w:color="auto"/>
        <w:right w:val="none" w:sz="0" w:space="0" w:color="auto"/>
      </w:divBdr>
    </w:div>
    <w:div w:id="1389960324">
      <w:bodyDiv w:val="1"/>
      <w:marLeft w:val="0"/>
      <w:marRight w:val="0"/>
      <w:marTop w:val="0"/>
      <w:marBottom w:val="0"/>
      <w:divBdr>
        <w:top w:val="none" w:sz="0" w:space="0" w:color="auto"/>
        <w:left w:val="none" w:sz="0" w:space="0" w:color="auto"/>
        <w:bottom w:val="none" w:sz="0" w:space="0" w:color="auto"/>
        <w:right w:val="none" w:sz="0" w:space="0" w:color="auto"/>
      </w:divBdr>
    </w:div>
    <w:div w:id="1418599005">
      <w:bodyDiv w:val="1"/>
      <w:marLeft w:val="0"/>
      <w:marRight w:val="0"/>
      <w:marTop w:val="0"/>
      <w:marBottom w:val="0"/>
      <w:divBdr>
        <w:top w:val="none" w:sz="0" w:space="0" w:color="auto"/>
        <w:left w:val="none" w:sz="0" w:space="0" w:color="auto"/>
        <w:bottom w:val="none" w:sz="0" w:space="0" w:color="auto"/>
        <w:right w:val="none" w:sz="0" w:space="0" w:color="auto"/>
      </w:divBdr>
    </w:div>
    <w:div w:id="1452938678">
      <w:bodyDiv w:val="1"/>
      <w:marLeft w:val="0"/>
      <w:marRight w:val="0"/>
      <w:marTop w:val="0"/>
      <w:marBottom w:val="0"/>
      <w:divBdr>
        <w:top w:val="none" w:sz="0" w:space="0" w:color="auto"/>
        <w:left w:val="none" w:sz="0" w:space="0" w:color="auto"/>
        <w:bottom w:val="none" w:sz="0" w:space="0" w:color="auto"/>
        <w:right w:val="none" w:sz="0" w:space="0" w:color="auto"/>
      </w:divBdr>
    </w:div>
    <w:div w:id="1492600348">
      <w:bodyDiv w:val="1"/>
      <w:marLeft w:val="0"/>
      <w:marRight w:val="0"/>
      <w:marTop w:val="0"/>
      <w:marBottom w:val="0"/>
      <w:divBdr>
        <w:top w:val="none" w:sz="0" w:space="0" w:color="auto"/>
        <w:left w:val="none" w:sz="0" w:space="0" w:color="auto"/>
        <w:bottom w:val="none" w:sz="0" w:space="0" w:color="auto"/>
        <w:right w:val="none" w:sz="0" w:space="0" w:color="auto"/>
      </w:divBdr>
    </w:div>
    <w:div w:id="1526020549">
      <w:bodyDiv w:val="1"/>
      <w:marLeft w:val="0"/>
      <w:marRight w:val="0"/>
      <w:marTop w:val="0"/>
      <w:marBottom w:val="0"/>
      <w:divBdr>
        <w:top w:val="none" w:sz="0" w:space="0" w:color="auto"/>
        <w:left w:val="none" w:sz="0" w:space="0" w:color="auto"/>
        <w:bottom w:val="none" w:sz="0" w:space="0" w:color="auto"/>
        <w:right w:val="none" w:sz="0" w:space="0" w:color="auto"/>
      </w:divBdr>
    </w:div>
    <w:div w:id="1750497472">
      <w:bodyDiv w:val="1"/>
      <w:marLeft w:val="0"/>
      <w:marRight w:val="0"/>
      <w:marTop w:val="0"/>
      <w:marBottom w:val="0"/>
      <w:divBdr>
        <w:top w:val="none" w:sz="0" w:space="0" w:color="auto"/>
        <w:left w:val="none" w:sz="0" w:space="0" w:color="auto"/>
        <w:bottom w:val="none" w:sz="0" w:space="0" w:color="auto"/>
        <w:right w:val="none" w:sz="0" w:space="0" w:color="auto"/>
      </w:divBdr>
    </w:div>
    <w:div w:id="1765107514">
      <w:bodyDiv w:val="1"/>
      <w:marLeft w:val="0"/>
      <w:marRight w:val="0"/>
      <w:marTop w:val="0"/>
      <w:marBottom w:val="0"/>
      <w:divBdr>
        <w:top w:val="none" w:sz="0" w:space="0" w:color="auto"/>
        <w:left w:val="none" w:sz="0" w:space="0" w:color="auto"/>
        <w:bottom w:val="none" w:sz="0" w:space="0" w:color="auto"/>
        <w:right w:val="none" w:sz="0" w:space="0" w:color="auto"/>
      </w:divBdr>
    </w:div>
    <w:div w:id="1804540056">
      <w:bodyDiv w:val="1"/>
      <w:marLeft w:val="0"/>
      <w:marRight w:val="0"/>
      <w:marTop w:val="0"/>
      <w:marBottom w:val="0"/>
      <w:divBdr>
        <w:top w:val="none" w:sz="0" w:space="0" w:color="auto"/>
        <w:left w:val="none" w:sz="0" w:space="0" w:color="auto"/>
        <w:bottom w:val="none" w:sz="0" w:space="0" w:color="auto"/>
        <w:right w:val="none" w:sz="0" w:space="0" w:color="auto"/>
      </w:divBdr>
    </w:div>
    <w:div w:id="1848014707">
      <w:bodyDiv w:val="1"/>
      <w:marLeft w:val="0"/>
      <w:marRight w:val="0"/>
      <w:marTop w:val="0"/>
      <w:marBottom w:val="0"/>
      <w:divBdr>
        <w:top w:val="none" w:sz="0" w:space="0" w:color="auto"/>
        <w:left w:val="none" w:sz="0" w:space="0" w:color="auto"/>
        <w:bottom w:val="none" w:sz="0" w:space="0" w:color="auto"/>
        <w:right w:val="none" w:sz="0" w:space="0" w:color="auto"/>
      </w:divBdr>
    </w:div>
    <w:div w:id="1852646760">
      <w:bodyDiv w:val="1"/>
      <w:marLeft w:val="0"/>
      <w:marRight w:val="0"/>
      <w:marTop w:val="0"/>
      <w:marBottom w:val="0"/>
      <w:divBdr>
        <w:top w:val="none" w:sz="0" w:space="0" w:color="auto"/>
        <w:left w:val="none" w:sz="0" w:space="0" w:color="auto"/>
        <w:bottom w:val="none" w:sz="0" w:space="0" w:color="auto"/>
        <w:right w:val="none" w:sz="0" w:space="0" w:color="auto"/>
      </w:divBdr>
    </w:div>
    <w:div w:id="1853495259">
      <w:bodyDiv w:val="1"/>
      <w:marLeft w:val="0"/>
      <w:marRight w:val="0"/>
      <w:marTop w:val="0"/>
      <w:marBottom w:val="0"/>
      <w:divBdr>
        <w:top w:val="none" w:sz="0" w:space="0" w:color="auto"/>
        <w:left w:val="none" w:sz="0" w:space="0" w:color="auto"/>
        <w:bottom w:val="none" w:sz="0" w:space="0" w:color="auto"/>
        <w:right w:val="none" w:sz="0" w:space="0" w:color="auto"/>
      </w:divBdr>
    </w:div>
    <w:div w:id="1935085586">
      <w:bodyDiv w:val="1"/>
      <w:marLeft w:val="0"/>
      <w:marRight w:val="0"/>
      <w:marTop w:val="0"/>
      <w:marBottom w:val="0"/>
      <w:divBdr>
        <w:top w:val="none" w:sz="0" w:space="0" w:color="auto"/>
        <w:left w:val="none" w:sz="0" w:space="0" w:color="auto"/>
        <w:bottom w:val="none" w:sz="0" w:space="0" w:color="auto"/>
        <w:right w:val="none" w:sz="0" w:space="0" w:color="auto"/>
      </w:divBdr>
    </w:div>
    <w:div w:id="1987589739">
      <w:bodyDiv w:val="1"/>
      <w:marLeft w:val="0"/>
      <w:marRight w:val="0"/>
      <w:marTop w:val="0"/>
      <w:marBottom w:val="0"/>
      <w:divBdr>
        <w:top w:val="none" w:sz="0" w:space="0" w:color="auto"/>
        <w:left w:val="none" w:sz="0" w:space="0" w:color="auto"/>
        <w:bottom w:val="none" w:sz="0" w:space="0" w:color="auto"/>
        <w:right w:val="none" w:sz="0" w:space="0" w:color="auto"/>
      </w:divBdr>
      <w:divsChild>
        <w:div w:id="477386120">
          <w:marLeft w:val="0"/>
          <w:marRight w:val="0"/>
          <w:marTop w:val="0"/>
          <w:marBottom w:val="0"/>
          <w:divBdr>
            <w:top w:val="none" w:sz="0" w:space="0" w:color="auto"/>
            <w:left w:val="none" w:sz="0" w:space="0" w:color="auto"/>
            <w:bottom w:val="none" w:sz="0" w:space="0" w:color="auto"/>
            <w:right w:val="none" w:sz="0" w:space="0" w:color="auto"/>
          </w:divBdr>
          <w:divsChild>
            <w:div w:id="105779870">
              <w:marLeft w:val="0"/>
              <w:marRight w:val="0"/>
              <w:marTop w:val="0"/>
              <w:marBottom w:val="0"/>
              <w:divBdr>
                <w:top w:val="none" w:sz="0" w:space="0" w:color="auto"/>
                <w:left w:val="none" w:sz="0" w:space="0" w:color="auto"/>
                <w:bottom w:val="none" w:sz="0" w:space="0" w:color="auto"/>
                <w:right w:val="none" w:sz="0" w:space="0" w:color="auto"/>
              </w:divBdr>
              <w:divsChild>
                <w:div w:id="1250626504">
                  <w:marLeft w:val="0"/>
                  <w:marRight w:val="0"/>
                  <w:marTop w:val="0"/>
                  <w:marBottom w:val="0"/>
                  <w:divBdr>
                    <w:top w:val="none" w:sz="0" w:space="0" w:color="auto"/>
                    <w:left w:val="none" w:sz="0" w:space="0" w:color="auto"/>
                    <w:bottom w:val="none" w:sz="0" w:space="0" w:color="auto"/>
                    <w:right w:val="none" w:sz="0" w:space="0" w:color="auto"/>
                  </w:divBdr>
                </w:div>
              </w:divsChild>
            </w:div>
            <w:div w:id="1322199910">
              <w:marLeft w:val="0"/>
              <w:marRight w:val="0"/>
              <w:marTop w:val="0"/>
              <w:marBottom w:val="0"/>
              <w:divBdr>
                <w:top w:val="none" w:sz="0" w:space="0" w:color="auto"/>
                <w:left w:val="none" w:sz="0" w:space="0" w:color="auto"/>
                <w:bottom w:val="none" w:sz="0" w:space="0" w:color="auto"/>
                <w:right w:val="none" w:sz="0" w:space="0" w:color="auto"/>
              </w:divBdr>
              <w:divsChild>
                <w:div w:id="908884365">
                  <w:marLeft w:val="0"/>
                  <w:marRight w:val="0"/>
                  <w:marTop w:val="0"/>
                  <w:marBottom w:val="0"/>
                  <w:divBdr>
                    <w:top w:val="none" w:sz="0" w:space="0" w:color="auto"/>
                    <w:left w:val="none" w:sz="0" w:space="0" w:color="auto"/>
                    <w:bottom w:val="none" w:sz="0" w:space="0" w:color="auto"/>
                    <w:right w:val="none" w:sz="0" w:space="0" w:color="auto"/>
                  </w:divBdr>
                </w:div>
              </w:divsChild>
            </w:div>
            <w:div w:id="982932047">
              <w:marLeft w:val="0"/>
              <w:marRight w:val="0"/>
              <w:marTop w:val="0"/>
              <w:marBottom w:val="0"/>
              <w:divBdr>
                <w:top w:val="none" w:sz="0" w:space="0" w:color="auto"/>
                <w:left w:val="none" w:sz="0" w:space="0" w:color="auto"/>
                <w:bottom w:val="none" w:sz="0" w:space="0" w:color="auto"/>
                <w:right w:val="none" w:sz="0" w:space="0" w:color="auto"/>
              </w:divBdr>
              <w:divsChild>
                <w:div w:id="1945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3246">
      <w:bodyDiv w:val="1"/>
      <w:marLeft w:val="0"/>
      <w:marRight w:val="0"/>
      <w:marTop w:val="0"/>
      <w:marBottom w:val="0"/>
      <w:divBdr>
        <w:top w:val="none" w:sz="0" w:space="0" w:color="auto"/>
        <w:left w:val="none" w:sz="0" w:space="0" w:color="auto"/>
        <w:bottom w:val="none" w:sz="0" w:space="0" w:color="auto"/>
        <w:right w:val="none" w:sz="0" w:space="0" w:color="auto"/>
      </w:divBdr>
    </w:div>
    <w:div w:id="2105954906">
      <w:bodyDiv w:val="1"/>
      <w:marLeft w:val="0"/>
      <w:marRight w:val="0"/>
      <w:marTop w:val="0"/>
      <w:marBottom w:val="0"/>
      <w:divBdr>
        <w:top w:val="none" w:sz="0" w:space="0" w:color="auto"/>
        <w:left w:val="none" w:sz="0" w:space="0" w:color="auto"/>
        <w:bottom w:val="none" w:sz="0" w:space="0" w:color="auto"/>
        <w:right w:val="none" w:sz="0" w:space="0" w:color="auto"/>
      </w:divBdr>
    </w:div>
    <w:div w:id="2108041703">
      <w:bodyDiv w:val="1"/>
      <w:marLeft w:val="0"/>
      <w:marRight w:val="0"/>
      <w:marTop w:val="0"/>
      <w:marBottom w:val="0"/>
      <w:divBdr>
        <w:top w:val="none" w:sz="0" w:space="0" w:color="auto"/>
        <w:left w:val="none" w:sz="0" w:space="0" w:color="auto"/>
        <w:bottom w:val="none" w:sz="0" w:space="0" w:color="auto"/>
        <w:right w:val="none" w:sz="0" w:space="0" w:color="auto"/>
      </w:divBdr>
    </w:div>
    <w:div w:id="2120442555">
      <w:bodyDiv w:val="1"/>
      <w:marLeft w:val="0"/>
      <w:marRight w:val="0"/>
      <w:marTop w:val="0"/>
      <w:marBottom w:val="0"/>
      <w:divBdr>
        <w:top w:val="none" w:sz="0" w:space="0" w:color="auto"/>
        <w:left w:val="none" w:sz="0" w:space="0" w:color="auto"/>
        <w:bottom w:val="none" w:sz="0" w:space="0" w:color="auto"/>
        <w:right w:val="none" w:sz="0" w:space="0" w:color="auto"/>
      </w:divBdr>
    </w:div>
    <w:div w:id="21261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pdFcw1Sqi2?origin=lprLi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eedback@stbasil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romford.co.uk/media/10474/data-protection-policy-2019.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pdFcw1Sqi2?origin=lp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9EE065295B84E86CF8322E11713BA" ma:contentTypeVersion="17" ma:contentTypeDescription="Create a new document." ma:contentTypeScope="" ma:versionID="be6db41f227d7f56f3613e5109585d1c">
  <xsd:schema xmlns:xsd="http://www.w3.org/2001/XMLSchema" xmlns:xs="http://www.w3.org/2001/XMLSchema" xmlns:p="http://schemas.microsoft.com/office/2006/metadata/properties" xmlns:ns3="47e60d9d-807a-414b-bcd3-710079c6893d" xmlns:ns4="2e1c4d9f-a653-42f2-95f6-2ea8b9c1f7be" targetNamespace="http://schemas.microsoft.com/office/2006/metadata/properties" ma:root="true" ma:fieldsID="ab3a848ea88407c9e9bf3161a17be85d" ns3:_="" ns4:_="">
    <xsd:import namespace="47e60d9d-807a-414b-bcd3-710079c6893d"/>
    <xsd:import namespace="2e1c4d9f-a653-42f2-95f6-2ea8b9c1f7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0d9d-807a-414b-bcd3-710079c68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c4d9f-a653-42f2-95f6-2ea8b9c1f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e60d9d-807a-414b-bcd3-710079c68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5F46-7AF4-4013-900D-74356B95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0d9d-807a-414b-bcd3-710079c6893d"/>
    <ds:schemaRef ds:uri="2e1c4d9f-a653-42f2-95f6-2ea8b9c1f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E35ED-AF25-4F73-82BD-A88049F17010}">
  <ds:schemaRefs>
    <ds:schemaRef ds:uri="http://schemas.microsoft.com/sharepoint/v3/contenttype/forms"/>
  </ds:schemaRefs>
</ds:datastoreItem>
</file>

<file path=customXml/itemProps3.xml><?xml version="1.0" encoding="utf-8"?>
<ds:datastoreItem xmlns:ds="http://schemas.openxmlformats.org/officeDocument/2006/customXml" ds:itemID="{0B4E93E0-ECA1-4ABA-8C4B-6A80CAB831D8}">
  <ds:schemaRefs>
    <ds:schemaRef ds:uri="http://schemas.microsoft.com/office/2006/metadata/properties"/>
    <ds:schemaRef ds:uri="http://schemas.microsoft.com/office/infopath/2007/PartnerControls"/>
    <ds:schemaRef ds:uri="47e60d9d-807a-414b-bcd3-710079c6893d"/>
  </ds:schemaRefs>
</ds:datastoreItem>
</file>

<file path=customXml/itemProps4.xml><?xml version="1.0" encoding="utf-8"?>
<ds:datastoreItem xmlns:ds="http://schemas.openxmlformats.org/officeDocument/2006/customXml" ds:itemID="{17EEE894-B21F-4A12-8B3C-69323820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Harlow</dc:creator>
  <cp:keywords/>
  <dc:description/>
  <cp:lastModifiedBy>Wendy Harlow</cp:lastModifiedBy>
  <cp:revision>4</cp:revision>
  <cp:lastPrinted>2018-08-17T08:00:00Z</cp:lastPrinted>
  <dcterms:created xsi:type="dcterms:W3CDTF">2024-05-15T08:39:00Z</dcterms:created>
  <dcterms:modified xsi:type="dcterms:W3CDTF">2024-08-07T11:31:00Z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0x0101001159EE065295B84E86CF8322E11713BA</vt:lpwstr>
  </property>
</Properties>
</file>