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BD63F" w14:textId="77777777" w:rsidR="001E50C7" w:rsidRPr="00086240" w:rsidRDefault="001E50C7">
      <w:pPr>
        <w:rPr>
          <w:rFonts w:cs="Arial"/>
        </w:rPr>
      </w:pPr>
    </w:p>
    <w:tbl>
      <w:tblPr>
        <w:tblStyle w:val="TableGrid"/>
        <w:tblpPr w:leftFromText="180" w:rightFromText="180" w:vertAnchor="page" w:horzAnchor="margin" w:tblpY="521"/>
        <w:tblW w:w="10485" w:type="dxa"/>
        <w:tblLayout w:type="fixed"/>
        <w:tblLook w:val="04A0" w:firstRow="1" w:lastRow="0" w:firstColumn="1" w:lastColumn="0" w:noHBand="0" w:noVBand="1"/>
      </w:tblPr>
      <w:tblGrid>
        <w:gridCol w:w="4229"/>
        <w:gridCol w:w="6256"/>
      </w:tblGrid>
      <w:tr w:rsidR="00B3793B" w:rsidRPr="00086240" w14:paraId="2FA9CA93" w14:textId="77777777" w:rsidTr="004E682B">
        <w:trPr>
          <w:trHeight w:val="303"/>
        </w:trPr>
        <w:tc>
          <w:tcPr>
            <w:tcW w:w="10485" w:type="dxa"/>
            <w:gridSpan w:val="2"/>
            <w:tcBorders>
              <w:top w:val="single" w:sz="4" w:space="0" w:color="auto"/>
              <w:left w:val="single" w:sz="4" w:space="0" w:color="auto"/>
              <w:bottom w:val="single" w:sz="4" w:space="0" w:color="auto"/>
              <w:right w:val="single" w:sz="4" w:space="0" w:color="auto"/>
            </w:tcBorders>
            <w:hideMark/>
          </w:tcPr>
          <w:p w14:paraId="0861EC10" w14:textId="29C45EFA" w:rsidR="00B3793B" w:rsidRPr="00086240" w:rsidRDefault="00B3793B">
            <w:pPr>
              <w:rPr>
                <w:rFonts w:cs="Arial"/>
                <w:sz w:val="56"/>
                <w:szCs w:val="56"/>
              </w:rPr>
            </w:pPr>
            <w:r w:rsidRPr="00086240">
              <w:rPr>
                <w:rFonts w:cs="Arial"/>
                <w:noProof/>
              </w:rPr>
              <w:drawing>
                <wp:inline distT="0" distB="0" distL="0" distR="0" wp14:anchorId="39509A53" wp14:editId="47DC7774">
                  <wp:extent cx="1409700" cy="939800"/>
                  <wp:effectExtent l="0" t="0" r="0" b="0"/>
                  <wp:docPr id="70" name="Picture 70" descr="SB logo (Black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9700" cy="939800"/>
                          </a:xfrm>
                          <a:prstGeom prst="rect">
                            <a:avLst/>
                          </a:prstGeom>
                        </pic:spPr>
                      </pic:pic>
                    </a:graphicData>
                  </a:graphic>
                </wp:inline>
              </w:drawing>
            </w:r>
            <w:r w:rsidRPr="00086240">
              <w:rPr>
                <w:rFonts w:cs="Arial"/>
              </w:rPr>
              <w:t xml:space="preserve">    </w:t>
            </w:r>
          </w:p>
        </w:tc>
      </w:tr>
      <w:tr w:rsidR="00B3793B" w:rsidRPr="00086240" w14:paraId="5F7D690C" w14:textId="77777777" w:rsidTr="004E682B">
        <w:trPr>
          <w:trHeight w:val="303"/>
        </w:trPr>
        <w:tc>
          <w:tcPr>
            <w:tcW w:w="4229" w:type="dxa"/>
            <w:tcBorders>
              <w:top w:val="single" w:sz="4" w:space="0" w:color="auto"/>
              <w:left w:val="single" w:sz="4" w:space="0" w:color="auto"/>
              <w:bottom w:val="single" w:sz="4" w:space="0" w:color="auto"/>
              <w:right w:val="single" w:sz="4" w:space="0" w:color="auto"/>
            </w:tcBorders>
            <w:hideMark/>
          </w:tcPr>
          <w:p w14:paraId="1FCD3C0D" w14:textId="77777777" w:rsidR="00B3793B" w:rsidRPr="00086240" w:rsidRDefault="00B3793B">
            <w:pPr>
              <w:rPr>
                <w:rFonts w:cs="Arial"/>
                <w:sz w:val="28"/>
                <w:szCs w:val="28"/>
              </w:rPr>
            </w:pPr>
            <w:r w:rsidRPr="00086240">
              <w:rPr>
                <w:rFonts w:cs="Arial"/>
                <w:sz w:val="28"/>
                <w:szCs w:val="28"/>
              </w:rPr>
              <w:t>Policy Name:</w:t>
            </w:r>
          </w:p>
        </w:tc>
        <w:tc>
          <w:tcPr>
            <w:tcW w:w="6256" w:type="dxa"/>
            <w:tcBorders>
              <w:top w:val="single" w:sz="4" w:space="0" w:color="auto"/>
              <w:left w:val="single" w:sz="4" w:space="0" w:color="auto"/>
              <w:bottom w:val="single" w:sz="4" w:space="0" w:color="auto"/>
              <w:right w:val="single" w:sz="4" w:space="0" w:color="auto"/>
            </w:tcBorders>
            <w:hideMark/>
          </w:tcPr>
          <w:p w14:paraId="1F857F9D" w14:textId="3673124C" w:rsidR="00B3793B" w:rsidRPr="00086240" w:rsidRDefault="00B3793B">
            <w:pPr>
              <w:rPr>
                <w:rFonts w:cs="Arial"/>
                <w:b/>
                <w:bCs/>
                <w:sz w:val="24"/>
                <w:szCs w:val="24"/>
              </w:rPr>
            </w:pPr>
            <w:r w:rsidRPr="00086240">
              <w:rPr>
                <w:rFonts w:cs="Arial"/>
                <w:b/>
                <w:bCs/>
                <w:sz w:val="24"/>
                <w:szCs w:val="24"/>
              </w:rPr>
              <w:t>Safeguarding Policy and Procedure</w:t>
            </w:r>
          </w:p>
        </w:tc>
      </w:tr>
      <w:tr w:rsidR="00B3793B" w:rsidRPr="00086240" w14:paraId="578FA662" w14:textId="77777777" w:rsidTr="004E682B">
        <w:trPr>
          <w:trHeight w:val="303"/>
        </w:trPr>
        <w:tc>
          <w:tcPr>
            <w:tcW w:w="4229" w:type="dxa"/>
            <w:tcBorders>
              <w:top w:val="single" w:sz="4" w:space="0" w:color="auto"/>
              <w:left w:val="single" w:sz="4" w:space="0" w:color="auto"/>
              <w:bottom w:val="single" w:sz="4" w:space="0" w:color="auto"/>
              <w:right w:val="single" w:sz="4" w:space="0" w:color="auto"/>
            </w:tcBorders>
            <w:hideMark/>
          </w:tcPr>
          <w:p w14:paraId="6933E858" w14:textId="77777777" w:rsidR="00B3793B" w:rsidRPr="00086240" w:rsidRDefault="00B3793B" w:rsidP="00B3793B">
            <w:pPr>
              <w:rPr>
                <w:rFonts w:cs="Arial"/>
                <w:sz w:val="28"/>
                <w:szCs w:val="28"/>
              </w:rPr>
            </w:pPr>
            <w:r w:rsidRPr="00086240">
              <w:rPr>
                <w:rFonts w:cs="Arial"/>
                <w:sz w:val="28"/>
                <w:szCs w:val="28"/>
              </w:rPr>
              <w:t>File No:</w:t>
            </w:r>
          </w:p>
        </w:tc>
        <w:tc>
          <w:tcPr>
            <w:tcW w:w="6256" w:type="dxa"/>
            <w:tcBorders>
              <w:top w:val="single" w:sz="4" w:space="0" w:color="auto"/>
              <w:left w:val="single" w:sz="4" w:space="0" w:color="auto"/>
              <w:bottom w:val="single" w:sz="4" w:space="0" w:color="auto"/>
              <w:right w:val="single" w:sz="4" w:space="0" w:color="auto"/>
            </w:tcBorders>
            <w:hideMark/>
          </w:tcPr>
          <w:p w14:paraId="076562E5" w14:textId="6394FA9C" w:rsidR="00B3793B" w:rsidRPr="00086240" w:rsidRDefault="00B3793B" w:rsidP="00B3793B">
            <w:pPr>
              <w:rPr>
                <w:rFonts w:cs="Arial"/>
              </w:rPr>
            </w:pPr>
            <w:r w:rsidRPr="00086240">
              <w:rPr>
                <w:rFonts w:cs="Arial"/>
              </w:rPr>
              <w:t>P03</w:t>
            </w:r>
          </w:p>
        </w:tc>
      </w:tr>
      <w:tr w:rsidR="00B3793B" w:rsidRPr="00086240" w14:paraId="5E9631D3" w14:textId="77777777" w:rsidTr="004E682B">
        <w:trPr>
          <w:trHeight w:val="303"/>
        </w:trPr>
        <w:tc>
          <w:tcPr>
            <w:tcW w:w="4229" w:type="dxa"/>
            <w:tcBorders>
              <w:top w:val="single" w:sz="4" w:space="0" w:color="auto"/>
              <w:left w:val="single" w:sz="4" w:space="0" w:color="auto"/>
              <w:bottom w:val="single" w:sz="4" w:space="0" w:color="auto"/>
              <w:right w:val="single" w:sz="4" w:space="0" w:color="auto"/>
            </w:tcBorders>
            <w:hideMark/>
          </w:tcPr>
          <w:p w14:paraId="3CEEEA79" w14:textId="77777777" w:rsidR="00B3793B" w:rsidRPr="00086240" w:rsidRDefault="00B3793B" w:rsidP="00B3793B">
            <w:pPr>
              <w:rPr>
                <w:rFonts w:cs="Arial"/>
                <w:sz w:val="28"/>
                <w:szCs w:val="28"/>
              </w:rPr>
            </w:pPr>
            <w:r w:rsidRPr="00086240">
              <w:rPr>
                <w:rFonts w:cs="Arial"/>
                <w:sz w:val="28"/>
                <w:szCs w:val="28"/>
              </w:rPr>
              <w:t>Version:</w:t>
            </w:r>
          </w:p>
        </w:tc>
        <w:tc>
          <w:tcPr>
            <w:tcW w:w="6256" w:type="dxa"/>
            <w:tcBorders>
              <w:top w:val="single" w:sz="4" w:space="0" w:color="auto"/>
              <w:left w:val="single" w:sz="4" w:space="0" w:color="auto"/>
              <w:bottom w:val="single" w:sz="4" w:space="0" w:color="auto"/>
              <w:right w:val="single" w:sz="4" w:space="0" w:color="auto"/>
            </w:tcBorders>
            <w:hideMark/>
          </w:tcPr>
          <w:p w14:paraId="34A5FAE0" w14:textId="222306B4" w:rsidR="00B3793B" w:rsidRPr="00086240" w:rsidRDefault="00B94A77" w:rsidP="002D0570">
            <w:pPr>
              <w:rPr>
                <w:rFonts w:cs="Arial"/>
              </w:rPr>
            </w:pPr>
            <w:r>
              <w:rPr>
                <w:rFonts w:cs="Arial"/>
              </w:rPr>
              <w:t>7.0</w:t>
            </w:r>
            <w:r w:rsidR="00A76ADF" w:rsidRPr="00086240">
              <w:rPr>
                <w:rFonts w:cs="Arial"/>
              </w:rPr>
              <w:t xml:space="preserve"> (</w:t>
            </w:r>
            <w:r w:rsidR="00113B03">
              <w:rPr>
                <w:rFonts w:cs="Arial"/>
              </w:rPr>
              <w:t>Final</w:t>
            </w:r>
            <w:r w:rsidR="00A76ADF" w:rsidRPr="00086240">
              <w:rPr>
                <w:rFonts w:cs="Arial"/>
              </w:rPr>
              <w:t>)</w:t>
            </w:r>
          </w:p>
        </w:tc>
      </w:tr>
    </w:tbl>
    <w:tbl>
      <w:tblPr>
        <w:tblStyle w:val="TableGrid"/>
        <w:tblW w:w="10490" w:type="dxa"/>
        <w:tblInd w:w="-5" w:type="dxa"/>
        <w:tblLayout w:type="fixed"/>
        <w:tblLook w:val="04A0" w:firstRow="1" w:lastRow="0" w:firstColumn="1" w:lastColumn="0" w:noHBand="0" w:noVBand="1"/>
      </w:tblPr>
      <w:tblGrid>
        <w:gridCol w:w="1701"/>
        <w:gridCol w:w="2536"/>
        <w:gridCol w:w="2142"/>
        <w:gridCol w:w="1843"/>
        <w:gridCol w:w="2268"/>
      </w:tblGrid>
      <w:tr w:rsidR="00B3793B" w:rsidRPr="00086240" w14:paraId="467D8983" w14:textId="77777777" w:rsidTr="004E682B">
        <w:trPr>
          <w:trHeight w:val="313"/>
        </w:trPr>
        <w:tc>
          <w:tcPr>
            <w:tcW w:w="4237" w:type="dxa"/>
            <w:gridSpan w:val="2"/>
            <w:tcBorders>
              <w:top w:val="single" w:sz="4" w:space="0" w:color="auto"/>
              <w:left w:val="single" w:sz="4" w:space="0" w:color="auto"/>
              <w:bottom w:val="single" w:sz="4" w:space="0" w:color="auto"/>
              <w:right w:val="single" w:sz="4" w:space="0" w:color="auto"/>
            </w:tcBorders>
            <w:hideMark/>
          </w:tcPr>
          <w:p w14:paraId="4A3658AD" w14:textId="77777777" w:rsidR="00B3793B" w:rsidRPr="00086240" w:rsidRDefault="00B3793B">
            <w:pPr>
              <w:rPr>
                <w:rFonts w:cs="Arial"/>
                <w:sz w:val="28"/>
                <w:szCs w:val="28"/>
              </w:rPr>
            </w:pPr>
            <w:r w:rsidRPr="00086240">
              <w:rPr>
                <w:rFonts w:cs="Arial"/>
                <w:sz w:val="28"/>
                <w:szCs w:val="28"/>
              </w:rPr>
              <w:t>Policy Custodian:</w:t>
            </w:r>
          </w:p>
        </w:tc>
        <w:tc>
          <w:tcPr>
            <w:tcW w:w="6253" w:type="dxa"/>
            <w:gridSpan w:val="3"/>
            <w:tcBorders>
              <w:top w:val="single" w:sz="4" w:space="0" w:color="auto"/>
              <w:left w:val="single" w:sz="4" w:space="0" w:color="auto"/>
              <w:bottom w:val="single" w:sz="4" w:space="0" w:color="auto"/>
              <w:right w:val="single" w:sz="4" w:space="0" w:color="auto"/>
            </w:tcBorders>
            <w:hideMark/>
          </w:tcPr>
          <w:p w14:paraId="21F4C6DB" w14:textId="7FC9C6FC" w:rsidR="00B3793B" w:rsidRPr="00086240" w:rsidRDefault="0052502D">
            <w:pPr>
              <w:rPr>
                <w:rFonts w:cs="Arial"/>
                <w:b/>
              </w:rPr>
            </w:pPr>
            <w:r w:rsidRPr="00086240">
              <w:rPr>
                <w:rFonts w:cs="Arial"/>
                <w:b/>
              </w:rPr>
              <w:t>Director of Progression</w:t>
            </w:r>
          </w:p>
        </w:tc>
      </w:tr>
      <w:tr w:rsidR="00B3793B" w:rsidRPr="00086240" w14:paraId="52587F9B" w14:textId="77777777" w:rsidTr="004E682B">
        <w:trPr>
          <w:trHeight w:val="313"/>
        </w:trPr>
        <w:tc>
          <w:tcPr>
            <w:tcW w:w="4237" w:type="dxa"/>
            <w:gridSpan w:val="2"/>
            <w:tcBorders>
              <w:top w:val="single" w:sz="4" w:space="0" w:color="auto"/>
              <w:left w:val="single" w:sz="4" w:space="0" w:color="auto"/>
              <w:bottom w:val="single" w:sz="4" w:space="0" w:color="auto"/>
              <w:right w:val="single" w:sz="4" w:space="0" w:color="auto"/>
            </w:tcBorders>
            <w:hideMark/>
          </w:tcPr>
          <w:p w14:paraId="59114B24" w14:textId="77777777" w:rsidR="00B3793B" w:rsidRPr="00086240" w:rsidRDefault="00B3793B">
            <w:pPr>
              <w:rPr>
                <w:rFonts w:cs="Arial"/>
                <w:sz w:val="28"/>
                <w:szCs w:val="28"/>
              </w:rPr>
            </w:pPr>
            <w:r w:rsidRPr="00086240">
              <w:rPr>
                <w:rFonts w:cs="Arial"/>
                <w:sz w:val="28"/>
                <w:szCs w:val="28"/>
              </w:rPr>
              <w:t xml:space="preserve">Policy Champion: </w:t>
            </w:r>
            <w:r w:rsidRPr="00086240">
              <w:rPr>
                <w:rFonts w:cs="Arial"/>
                <w:sz w:val="13"/>
                <w:szCs w:val="13"/>
              </w:rPr>
              <w:t>(if applicable)</w:t>
            </w:r>
          </w:p>
        </w:tc>
        <w:tc>
          <w:tcPr>
            <w:tcW w:w="6253" w:type="dxa"/>
            <w:gridSpan w:val="3"/>
            <w:tcBorders>
              <w:top w:val="single" w:sz="4" w:space="0" w:color="auto"/>
              <w:left w:val="single" w:sz="4" w:space="0" w:color="auto"/>
              <w:bottom w:val="single" w:sz="4" w:space="0" w:color="auto"/>
              <w:right w:val="single" w:sz="4" w:space="0" w:color="auto"/>
            </w:tcBorders>
            <w:hideMark/>
          </w:tcPr>
          <w:p w14:paraId="077C9B25" w14:textId="1C525724" w:rsidR="00B3793B" w:rsidRPr="00086240" w:rsidRDefault="00AF181A">
            <w:pPr>
              <w:rPr>
                <w:rFonts w:cs="Arial"/>
                <w:bCs/>
                <w:sz w:val="24"/>
                <w:szCs w:val="24"/>
              </w:rPr>
            </w:pPr>
            <w:r>
              <w:rPr>
                <w:rFonts w:cs="Arial"/>
                <w:bCs/>
                <w:sz w:val="24"/>
                <w:szCs w:val="24"/>
              </w:rPr>
              <w:t>Deputy Designated Safeguarding Lead</w:t>
            </w:r>
          </w:p>
        </w:tc>
      </w:tr>
      <w:tr w:rsidR="00B3793B" w:rsidRPr="00086240" w14:paraId="32E4290D" w14:textId="77777777" w:rsidTr="004E682B">
        <w:trPr>
          <w:trHeight w:val="313"/>
        </w:trPr>
        <w:tc>
          <w:tcPr>
            <w:tcW w:w="10490" w:type="dxa"/>
            <w:gridSpan w:val="5"/>
            <w:tcBorders>
              <w:top w:val="single" w:sz="4" w:space="0" w:color="auto"/>
              <w:left w:val="single" w:sz="4" w:space="0" w:color="auto"/>
              <w:bottom w:val="single" w:sz="4" w:space="0" w:color="auto"/>
              <w:right w:val="single" w:sz="4" w:space="0" w:color="auto"/>
            </w:tcBorders>
          </w:tcPr>
          <w:p w14:paraId="0F5A545C" w14:textId="77777777" w:rsidR="00CA4814" w:rsidRPr="00086240" w:rsidRDefault="00CA4814" w:rsidP="00CA4814">
            <w:pPr>
              <w:pStyle w:val="Title"/>
              <w:jc w:val="left"/>
              <w:rPr>
                <w:rFonts w:cs="Arial"/>
                <w:b w:val="0"/>
                <w:bCs/>
                <w:sz w:val="20"/>
                <w:szCs w:val="20"/>
              </w:rPr>
            </w:pPr>
            <w:r w:rsidRPr="00086240">
              <w:rPr>
                <w:rFonts w:cs="Arial"/>
                <w:noProof/>
                <w:sz w:val="20"/>
                <w:szCs w:val="20"/>
                <w:lang w:val="en-GB" w:eastAsia="en-GB"/>
              </w:rPr>
              <mc:AlternateContent>
                <mc:Choice Requires="wps">
                  <w:drawing>
                    <wp:anchor distT="0" distB="0" distL="114300" distR="114300" simplePos="0" relativeHeight="251658240" behindDoc="0" locked="0" layoutInCell="1" allowOverlap="1" wp14:anchorId="05A9B5E0" wp14:editId="5828BBEB">
                      <wp:simplePos x="0" y="0"/>
                      <wp:positionH relativeFrom="column">
                        <wp:posOffset>3253740</wp:posOffset>
                      </wp:positionH>
                      <wp:positionV relativeFrom="paragraph">
                        <wp:posOffset>294005</wp:posOffset>
                      </wp:positionV>
                      <wp:extent cx="2887980" cy="1874520"/>
                      <wp:effectExtent l="0" t="0" r="0" b="0"/>
                      <wp:wrapNone/>
                      <wp:docPr id="72" name="Rectangle 72"/>
                      <wp:cNvGraphicFramePr/>
                      <a:graphic xmlns:a="http://schemas.openxmlformats.org/drawingml/2006/main">
                        <a:graphicData uri="http://schemas.microsoft.com/office/word/2010/wordprocessingShape">
                          <wps:wsp>
                            <wps:cNvSpPr/>
                            <wps:spPr>
                              <a:xfrm>
                                <a:off x="0" y="0"/>
                                <a:ext cx="2887980" cy="1874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C3A6B6" w14:textId="3F4307DB" w:rsidR="00287B9F" w:rsidRPr="002C7C03" w:rsidRDefault="00CC6A90" w:rsidP="001E3DAF">
                                  <w:pPr>
                                    <w:pStyle w:val="ListParagraph"/>
                                    <w:numPr>
                                      <w:ilvl w:val="0"/>
                                      <w:numId w:val="14"/>
                                    </w:numPr>
                                    <w:overflowPunct/>
                                    <w:autoSpaceDE/>
                                    <w:autoSpaceDN/>
                                    <w:adjustRightInd/>
                                    <w:rPr>
                                      <w:color w:val="000000" w:themeColor="text1"/>
                                      <w:sz w:val="20"/>
                                    </w:rPr>
                                  </w:pPr>
                                  <w:r>
                                    <w:rPr>
                                      <w:color w:val="000000" w:themeColor="text1"/>
                                      <w:sz w:val="20"/>
                                    </w:rPr>
                                    <w:t>Information Security</w:t>
                                  </w:r>
                                </w:p>
                                <w:p w14:paraId="77DF4677" w14:textId="77777777" w:rsidR="00287B9F" w:rsidRPr="002C7C03" w:rsidRDefault="00287B9F" w:rsidP="001E3DAF">
                                  <w:pPr>
                                    <w:pStyle w:val="ListParagraph"/>
                                    <w:numPr>
                                      <w:ilvl w:val="0"/>
                                      <w:numId w:val="14"/>
                                    </w:numPr>
                                    <w:overflowPunct/>
                                    <w:autoSpaceDE/>
                                    <w:autoSpaceDN/>
                                    <w:adjustRightInd/>
                                    <w:rPr>
                                      <w:color w:val="000000" w:themeColor="text1"/>
                                      <w:sz w:val="20"/>
                                    </w:rPr>
                                  </w:pPr>
                                  <w:r w:rsidRPr="002C7C03">
                                    <w:rPr>
                                      <w:color w:val="000000" w:themeColor="text1"/>
                                      <w:sz w:val="20"/>
                                    </w:rPr>
                                    <w:t>Recording Standards</w:t>
                                  </w:r>
                                </w:p>
                                <w:p w14:paraId="4B9F45D5" w14:textId="77777777" w:rsidR="00287B9F" w:rsidRPr="002C7C03" w:rsidRDefault="00287B9F" w:rsidP="001E3DAF">
                                  <w:pPr>
                                    <w:pStyle w:val="ListParagraph"/>
                                    <w:numPr>
                                      <w:ilvl w:val="0"/>
                                      <w:numId w:val="14"/>
                                    </w:numPr>
                                    <w:overflowPunct/>
                                    <w:autoSpaceDE/>
                                    <w:autoSpaceDN/>
                                    <w:adjustRightInd/>
                                    <w:rPr>
                                      <w:color w:val="000000" w:themeColor="text1"/>
                                      <w:sz w:val="20"/>
                                    </w:rPr>
                                  </w:pPr>
                                  <w:r w:rsidRPr="002C7C03">
                                    <w:rPr>
                                      <w:color w:val="000000" w:themeColor="text1"/>
                                      <w:sz w:val="20"/>
                                    </w:rPr>
                                    <w:t xml:space="preserve">Data Protection </w:t>
                                  </w:r>
                                </w:p>
                                <w:p w14:paraId="3846C6EF" w14:textId="77777777" w:rsidR="00287B9F" w:rsidRPr="002C7C03" w:rsidRDefault="00287B9F" w:rsidP="001E3DAF">
                                  <w:pPr>
                                    <w:pStyle w:val="ListParagraph"/>
                                    <w:numPr>
                                      <w:ilvl w:val="0"/>
                                      <w:numId w:val="14"/>
                                    </w:numPr>
                                    <w:overflowPunct/>
                                    <w:autoSpaceDE/>
                                    <w:autoSpaceDN/>
                                    <w:adjustRightInd/>
                                    <w:rPr>
                                      <w:color w:val="000000" w:themeColor="text1"/>
                                      <w:sz w:val="20"/>
                                    </w:rPr>
                                  </w:pPr>
                                  <w:r w:rsidRPr="002C7C03">
                                    <w:rPr>
                                      <w:color w:val="000000" w:themeColor="text1"/>
                                      <w:sz w:val="20"/>
                                    </w:rPr>
                                    <w:t>Recruitment and Selection</w:t>
                                  </w:r>
                                </w:p>
                                <w:p w14:paraId="0E4A8E67" w14:textId="77777777" w:rsidR="00287B9F" w:rsidRPr="002C7C03" w:rsidRDefault="00287B9F" w:rsidP="001E3DAF">
                                  <w:pPr>
                                    <w:pStyle w:val="ListParagraph"/>
                                    <w:numPr>
                                      <w:ilvl w:val="0"/>
                                      <w:numId w:val="14"/>
                                    </w:numPr>
                                    <w:overflowPunct/>
                                    <w:autoSpaceDE/>
                                    <w:autoSpaceDN/>
                                    <w:adjustRightInd/>
                                    <w:rPr>
                                      <w:color w:val="000000" w:themeColor="text1"/>
                                      <w:sz w:val="20"/>
                                    </w:rPr>
                                  </w:pPr>
                                  <w:r w:rsidRPr="002C7C03">
                                    <w:rPr>
                                      <w:color w:val="000000" w:themeColor="text1"/>
                                      <w:sz w:val="20"/>
                                    </w:rPr>
                                    <w:t>Whistleblowing</w:t>
                                  </w:r>
                                </w:p>
                                <w:p w14:paraId="5D45B525" w14:textId="77777777" w:rsidR="00287B9F" w:rsidRPr="002C7C03" w:rsidRDefault="00287B9F" w:rsidP="001E3DAF">
                                  <w:pPr>
                                    <w:pStyle w:val="ListParagraph"/>
                                    <w:numPr>
                                      <w:ilvl w:val="0"/>
                                      <w:numId w:val="14"/>
                                    </w:numPr>
                                    <w:overflowPunct/>
                                    <w:autoSpaceDE/>
                                    <w:autoSpaceDN/>
                                    <w:adjustRightInd/>
                                    <w:rPr>
                                      <w:color w:val="000000" w:themeColor="text1"/>
                                      <w:sz w:val="20"/>
                                    </w:rPr>
                                  </w:pPr>
                                  <w:r w:rsidRPr="002C7C03">
                                    <w:rPr>
                                      <w:color w:val="000000" w:themeColor="text1"/>
                                      <w:sz w:val="20"/>
                                    </w:rPr>
                                    <w:t>Code of Conduct</w:t>
                                  </w:r>
                                </w:p>
                                <w:p w14:paraId="56434154" w14:textId="77777777" w:rsidR="00287B9F" w:rsidRPr="002C7C03" w:rsidRDefault="00287B9F" w:rsidP="001E3DAF">
                                  <w:pPr>
                                    <w:pStyle w:val="ListParagraph"/>
                                    <w:numPr>
                                      <w:ilvl w:val="0"/>
                                      <w:numId w:val="14"/>
                                    </w:numPr>
                                    <w:overflowPunct/>
                                    <w:autoSpaceDE/>
                                    <w:autoSpaceDN/>
                                    <w:adjustRightInd/>
                                    <w:rPr>
                                      <w:color w:val="000000" w:themeColor="text1"/>
                                      <w:sz w:val="20"/>
                                    </w:rPr>
                                  </w:pPr>
                                  <w:r w:rsidRPr="002C7C03">
                                    <w:rPr>
                                      <w:color w:val="000000" w:themeColor="text1"/>
                                      <w:sz w:val="20"/>
                                    </w:rPr>
                                    <w:t>Probity</w:t>
                                  </w:r>
                                </w:p>
                                <w:p w14:paraId="6D2E1B24" w14:textId="77777777" w:rsidR="00287B9F" w:rsidRDefault="00287B9F" w:rsidP="001E3DAF">
                                  <w:pPr>
                                    <w:pStyle w:val="ListParagraph"/>
                                    <w:numPr>
                                      <w:ilvl w:val="0"/>
                                      <w:numId w:val="14"/>
                                    </w:numPr>
                                    <w:overflowPunct/>
                                    <w:autoSpaceDE/>
                                    <w:autoSpaceDN/>
                                    <w:adjustRightInd/>
                                    <w:rPr>
                                      <w:color w:val="000000" w:themeColor="text1"/>
                                      <w:sz w:val="20"/>
                                    </w:rPr>
                                  </w:pPr>
                                  <w:r w:rsidRPr="002C7C03">
                                    <w:rPr>
                                      <w:color w:val="000000" w:themeColor="text1"/>
                                      <w:sz w:val="20"/>
                                    </w:rPr>
                                    <w:t>Assessment and Support Planning</w:t>
                                  </w:r>
                                </w:p>
                                <w:p w14:paraId="69A8DD4E" w14:textId="0F21AA3D" w:rsidR="00287B9F" w:rsidRDefault="00287B9F" w:rsidP="001E3DAF">
                                  <w:pPr>
                                    <w:pStyle w:val="ListParagraph"/>
                                    <w:numPr>
                                      <w:ilvl w:val="0"/>
                                      <w:numId w:val="14"/>
                                    </w:numPr>
                                    <w:overflowPunct/>
                                    <w:autoSpaceDE/>
                                    <w:autoSpaceDN/>
                                    <w:adjustRightInd/>
                                    <w:rPr>
                                      <w:color w:val="000000" w:themeColor="text1"/>
                                      <w:sz w:val="20"/>
                                    </w:rPr>
                                  </w:pPr>
                                  <w:r>
                                    <w:rPr>
                                      <w:color w:val="000000" w:themeColor="text1"/>
                                      <w:sz w:val="20"/>
                                    </w:rPr>
                                    <w:t>Engagement</w:t>
                                  </w:r>
                                </w:p>
                                <w:p w14:paraId="1EE9EC79" w14:textId="5B962A75" w:rsidR="00287B9F" w:rsidRDefault="00287B9F" w:rsidP="001E3DAF">
                                  <w:pPr>
                                    <w:pStyle w:val="ListParagraph"/>
                                    <w:numPr>
                                      <w:ilvl w:val="0"/>
                                      <w:numId w:val="14"/>
                                    </w:numPr>
                                    <w:overflowPunct/>
                                    <w:autoSpaceDE/>
                                    <w:autoSpaceDN/>
                                    <w:adjustRightInd/>
                                    <w:rPr>
                                      <w:color w:val="000000" w:themeColor="text1"/>
                                      <w:sz w:val="20"/>
                                    </w:rPr>
                                  </w:pPr>
                                  <w:r>
                                    <w:rPr>
                                      <w:color w:val="000000" w:themeColor="text1"/>
                                      <w:sz w:val="20"/>
                                    </w:rPr>
                                    <w:t>E-Safety</w:t>
                                  </w:r>
                                </w:p>
                                <w:p w14:paraId="649C2881" w14:textId="1A2D00C3" w:rsidR="003D0AA6" w:rsidRPr="002C7C03" w:rsidRDefault="003D0AA6" w:rsidP="001E3DAF">
                                  <w:pPr>
                                    <w:pStyle w:val="ListParagraph"/>
                                    <w:numPr>
                                      <w:ilvl w:val="0"/>
                                      <w:numId w:val="14"/>
                                    </w:numPr>
                                    <w:overflowPunct/>
                                    <w:autoSpaceDE/>
                                    <w:autoSpaceDN/>
                                    <w:adjustRightInd/>
                                    <w:rPr>
                                      <w:color w:val="000000" w:themeColor="text1"/>
                                      <w:sz w:val="20"/>
                                    </w:rPr>
                                  </w:pPr>
                                  <w:r>
                                    <w:rPr>
                                      <w:color w:val="000000" w:themeColor="text1"/>
                                      <w:sz w:val="20"/>
                                    </w:rPr>
                                    <w:t>CCTV</w:t>
                                  </w:r>
                                </w:p>
                                <w:p w14:paraId="1CD415F0" w14:textId="77777777" w:rsidR="00287B9F" w:rsidRPr="002755D8" w:rsidRDefault="00287B9F" w:rsidP="00CA4814">
                                  <w:pPr>
                                    <w:pStyle w:val="ListParagraph"/>
                                    <w:rPr>
                                      <w:rFonts w:cs="Arial"/>
                                      <w:color w:val="000000" w:themeColor="text1"/>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F1E75DE">
                    <v:rect id="Rectangle 72" style="position:absolute;margin-left:256.2pt;margin-top:23.15pt;width:227.4pt;height:1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strokeweight="1pt" w14:anchorId="05A9B5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">
                      <v:textbox>
                        <w:txbxContent>
                          <w:p w:rsidRPr="002C7C03" w:rsidR="00287B9F" w:rsidP="001E3DAF" w:rsidRDefault="00CC6A90" w14:paraId="67611343" w14:textId="3F4307DB">
                            <w:pPr>
                              <w:pStyle w:val="ListParagraph"/>
                              <w:numPr>
                                <w:ilvl w:val="0"/>
                                <w:numId w:val="14"/>
                              </w:numPr>
                              <w:overflowPunct/>
                              <w:autoSpaceDE/>
                              <w:autoSpaceDN/>
                              <w:adjustRightInd/>
                              <w:rPr>
                                <w:color w:val="000000" w:themeColor="text1"/>
                                <w:sz w:val="20"/>
                              </w:rPr>
                            </w:pPr>
                            <w:r>
                              <w:rPr>
                                <w:color w:val="000000" w:themeColor="text1"/>
                                <w:sz w:val="20"/>
                              </w:rPr>
                              <w:t>Information Security</w:t>
                            </w:r>
                          </w:p>
                          <w:p w:rsidRPr="002C7C03" w:rsidR="00287B9F" w:rsidP="001E3DAF" w:rsidRDefault="00287B9F" w14:paraId="32818B1A" w14:textId="77777777">
                            <w:pPr>
                              <w:pStyle w:val="ListParagraph"/>
                              <w:numPr>
                                <w:ilvl w:val="0"/>
                                <w:numId w:val="14"/>
                              </w:numPr>
                              <w:overflowPunct/>
                              <w:autoSpaceDE/>
                              <w:autoSpaceDN/>
                              <w:adjustRightInd/>
                              <w:rPr>
                                <w:color w:val="000000" w:themeColor="text1"/>
                                <w:sz w:val="20"/>
                              </w:rPr>
                            </w:pPr>
                            <w:r w:rsidRPr="002C7C03">
                              <w:rPr>
                                <w:color w:val="000000" w:themeColor="text1"/>
                                <w:sz w:val="20"/>
                              </w:rPr>
                              <w:t>Recording Standards</w:t>
                            </w:r>
                          </w:p>
                          <w:p w:rsidRPr="002C7C03" w:rsidR="00287B9F" w:rsidP="001E3DAF" w:rsidRDefault="00287B9F" w14:paraId="0191E981" w14:textId="77777777">
                            <w:pPr>
                              <w:pStyle w:val="ListParagraph"/>
                              <w:numPr>
                                <w:ilvl w:val="0"/>
                                <w:numId w:val="14"/>
                              </w:numPr>
                              <w:overflowPunct/>
                              <w:autoSpaceDE/>
                              <w:autoSpaceDN/>
                              <w:adjustRightInd/>
                              <w:rPr>
                                <w:color w:val="000000" w:themeColor="text1"/>
                                <w:sz w:val="20"/>
                              </w:rPr>
                            </w:pPr>
                            <w:r w:rsidRPr="002C7C03">
                              <w:rPr>
                                <w:color w:val="000000" w:themeColor="text1"/>
                                <w:sz w:val="20"/>
                              </w:rPr>
                              <w:t xml:space="preserve">Data Protection </w:t>
                            </w:r>
                          </w:p>
                          <w:p w:rsidRPr="002C7C03" w:rsidR="00287B9F" w:rsidP="001E3DAF" w:rsidRDefault="00287B9F" w14:paraId="73CB569B" w14:textId="77777777">
                            <w:pPr>
                              <w:pStyle w:val="ListParagraph"/>
                              <w:numPr>
                                <w:ilvl w:val="0"/>
                                <w:numId w:val="14"/>
                              </w:numPr>
                              <w:overflowPunct/>
                              <w:autoSpaceDE/>
                              <w:autoSpaceDN/>
                              <w:adjustRightInd/>
                              <w:rPr>
                                <w:color w:val="000000" w:themeColor="text1"/>
                                <w:sz w:val="20"/>
                              </w:rPr>
                            </w:pPr>
                            <w:r w:rsidRPr="002C7C03">
                              <w:rPr>
                                <w:color w:val="000000" w:themeColor="text1"/>
                                <w:sz w:val="20"/>
                              </w:rPr>
                              <w:t>Recruitment and Selection</w:t>
                            </w:r>
                          </w:p>
                          <w:p w:rsidRPr="002C7C03" w:rsidR="00287B9F" w:rsidP="001E3DAF" w:rsidRDefault="00287B9F" w14:paraId="1990552D" w14:textId="77777777">
                            <w:pPr>
                              <w:pStyle w:val="ListParagraph"/>
                              <w:numPr>
                                <w:ilvl w:val="0"/>
                                <w:numId w:val="14"/>
                              </w:numPr>
                              <w:overflowPunct/>
                              <w:autoSpaceDE/>
                              <w:autoSpaceDN/>
                              <w:adjustRightInd/>
                              <w:rPr>
                                <w:color w:val="000000" w:themeColor="text1"/>
                                <w:sz w:val="20"/>
                              </w:rPr>
                            </w:pPr>
                            <w:r w:rsidRPr="002C7C03">
                              <w:rPr>
                                <w:color w:val="000000" w:themeColor="text1"/>
                                <w:sz w:val="20"/>
                              </w:rPr>
                              <w:t>Whistleblowing</w:t>
                            </w:r>
                          </w:p>
                          <w:p w:rsidRPr="002C7C03" w:rsidR="00287B9F" w:rsidP="001E3DAF" w:rsidRDefault="00287B9F" w14:paraId="45D2CB44" w14:textId="77777777">
                            <w:pPr>
                              <w:pStyle w:val="ListParagraph"/>
                              <w:numPr>
                                <w:ilvl w:val="0"/>
                                <w:numId w:val="14"/>
                              </w:numPr>
                              <w:overflowPunct/>
                              <w:autoSpaceDE/>
                              <w:autoSpaceDN/>
                              <w:adjustRightInd/>
                              <w:rPr>
                                <w:color w:val="000000" w:themeColor="text1"/>
                                <w:sz w:val="20"/>
                              </w:rPr>
                            </w:pPr>
                            <w:r w:rsidRPr="002C7C03">
                              <w:rPr>
                                <w:color w:val="000000" w:themeColor="text1"/>
                                <w:sz w:val="20"/>
                              </w:rPr>
                              <w:t>Code of Conduct</w:t>
                            </w:r>
                          </w:p>
                          <w:p w:rsidRPr="002C7C03" w:rsidR="00287B9F" w:rsidP="001E3DAF" w:rsidRDefault="00287B9F" w14:paraId="647B8FDA" w14:textId="77777777">
                            <w:pPr>
                              <w:pStyle w:val="ListParagraph"/>
                              <w:numPr>
                                <w:ilvl w:val="0"/>
                                <w:numId w:val="14"/>
                              </w:numPr>
                              <w:overflowPunct/>
                              <w:autoSpaceDE/>
                              <w:autoSpaceDN/>
                              <w:adjustRightInd/>
                              <w:rPr>
                                <w:color w:val="000000" w:themeColor="text1"/>
                                <w:sz w:val="20"/>
                              </w:rPr>
                            </w:pPr>
                            <w:r w:rsidRPr="002C7C03">
                              <w:rPr>
                                <w:color w:val="000000" w:themeColor="text1"/>
                                <w:sz w:val="20"/>
                              </w:rPr>
                              <w:t>Probity</w:t>
                            </w:r>
                          </w:p>
                          <w:p w:rsidR="00287B9F" w:rsidP="001E3DAF" w:rsidRDefault="00287B9F" w14:paraId="471B612F" w14:textId="77777777">
                            <w:pPr>
                              <w:pStyle w:val="ListParagraph"/>
                              <w:numPr>
                                <w:ilvl w:val="0"/>
                                <w:numId w:val="14"/>
                              </w:numPr>
                              <w:overflowPunct/>
                              <w:autoSpaceDE/>
                              <w:autoSpaceDN/>
                              <w:adjustRightInd/>
                              <w:rPr>
                                <w:color w:val="000000" w:themeColor="text1"/>
                                <w:sz w:val="20"/>
                              </w:rPr>
                            </w:pPr>
                            <w:r w:rsidRPr="002C7C03">
                              <w:rPr>
                                <w:color w:val="000000" w:themeColor="text1"/>
                                <w:sz w:val="20"/>
                              </w:rPr>
                              <w:t>Assessment and Support Planning</w:t>
                            </w:r>
                          </w:p>
                          <w:p w:rsidR="00287B9F" w:rsidP="001E3DAF" w:rsidRDefault="00287B9F" w14:paraId="7C6EA56B" w14:textId="0F21AA3D">
                            <w:pPr>
                              <w:pStyle w:val="ListParagraph"/>
                              <w:numPr>
                                <w:ilvl w:val="0"/>
                                <w:numId w:val="14"/>
                              </w:numPr>
                              <w:overflowPunct/>
                              <w:autoSpaceDE/>
                              <w:autoSpaceDN/>
                              <w:adjustRightInd/>
                              <w:rPr>
                                <w:color w:val="000000" w:themeColor="text1"/>
                                <w:sz w:val="20"/>
                              </w:rPr>
                            </w:pPr>
                            <w:r>
                              <w:rPr>
                                <w:color w:val="000000" w:themeColor="text1"/>
                                <w:sz w:val="20"/>
                              </w:rPr>
                              <w:t>Engagement</w:t>
                            </w:r>
                          </w:p>
                          <w:p w:rsidR="00287B9F" w:rsidP="001E3DAF" w:rsidRDefault="00287B9F" w14:paraId="0505B139" w14:textId="5B962A75">
                            <w:pPr>
                              <w:pStyle w:val="ListParagraph"/>
                              <w:numPr>
                                <w:ilvl w:val="0"/>
                                <w:numId w:val="14"/>
                              </w:numPr>
                              <w:overflowPunct/>
                              <w:autoSpaceDE/>
                              <w:autoSpaceDN/>
                              <w:adjustRightInd/>
                              <w:rPr>
                                <w:color w:val="000000" w:themeColor="text1"/>
                                <w:sz w:val="20"/>
                              </w:rPr>
                            </w:pPr>
                            <w:r>
                              <w:rPr>
                                <w:color w:val="000000" w:themeColor="text1"/>
                                <w:sz w:val="20"/>
                              </w:rPr>
                              <w:t>E-Safety</w:t>
                            </w:r>
                          </w:p>
                          <w:p w:rsidRPr="002C7C03" w:rsidR="003D0AA6" w:rsidP="001E3DAF" w:rsidRDefault="003D0AA6" w14:paraId="0E7EAEA0" w14:textId="1A2D00C3">
                            <w:pPr>
                              <w:pStyle w:val="ListParagraph"/>
                              <w:numPr>
                                <w:ilvl w:val="0"/>
                                <w:numId w:val="14"/>
                              </w:numPr>
                              <w:overflowPunct/>
                              <w:autoSpaceDE/>
                              <w:autoSpaceDN/>
                              <w:adjustRightInd/>
                              <w:rPr>
                                <w:color w:val="000000" w:themeColor="text1"/>
                                <w:sz w:val="20"/>
                              </w:rPr>
                            </w:pPr>
                            <w:r>
                              <w:rPr>
                                <w:color w:val="000000" w:themeColor="text1"/>
                                <w:sz w:val="20"/>
                              </w:rPr>
                              <w:t>CCTV</w:t>
                            </w:r>
                          </w:p>
                          <w:p w:rsidRPr="002755D8" w:rsidR="00287B9F" w:rsidP="00CA4814" w:rsidRDefault="00287B9F" w14:paraId="672A6659" w14:textId="77777777">
                            <w:pPr>
                              <w:pStyle w:val="ListParagraph"/>
                              <w:rPr>
                                <w:rFonts w:cs="Arial"/>
                                <w:color w:val="000000" w:themeColor="text1"/>
                                <w:szCs w:val="22"/>
                              </w:rPr>
                            </w:pPr>
                          </w:p>
                        </w:txbxContent>
                      </v:textbox>
                    </v:rect>
                  </w:pict>
                </mc:Fallback>
              </mc:AlternateContent>
            </w:r>
            <w:r w:rsidRPr="00086240">
              <w:rPr>
                <w:rFonts w:cs="Arial"/>
                <w:b w:val="0"/>
                <w:bCs/>
                <w:sz w:val="20"/>
                <w:szCs w:val="20"/>
              </w:rPr>
              <w:t>This document relates to the following St Basils policies</w:t>
            </w:r>
            <w:r w:rsidRPr="00086240">
              <w:rPr>
                <w:rFonts w:cs="Arial"/>
                <w:b w:val="0"/>
                <w:bCs/>
                <w:sz w:val="20"/>
                <w:szCs w:val="20"/>
                <w:lang w:val="en-GB"/>
              </w:rPr>
              <w:t>,</w:t>
            </w:r>
            <w:r w:rsidRPr="00086240">
              <w:rPr>
                <w:rFonts w:cs="Arial"/>
                <w:b w:val="0"/>
                <w:bCs/>
                <w:sz w:val="20"/>
                <w:szCs w:val="20"/>
              </w:rPr>
              <w:t xml:space="preserve"> procedures</w:t>
            </w:r>
            <w:r w:rsidRPr="00086240">
              <w:rPr>
                <w:rFonts w:cs="Arial"/>
                <w:b w:val="0"/>
                <w:bCs/>
                <w:sz w:val="20"/>
                <w:szCs w:val="20"/>
                <w:lang w:val="en-GB"/>
              </w:rPr>
              <w:t xml:space="preserve"> and guidelines</w:t>
            </w:r>
            <w:r w:rsidRPr="00086240">
              <w:rPr>
                <w:rFonts w:cs="Arial"/>
                <w:b w:val="0"/>
                <w:bCs/>
                <w:sz w:val="20"/>
                <w:szCs w:val="20"/>
              </w:rPr>
              <w:t>:</w:t>
            </w:r>
          </w:p>
          <w:p w14:paraId="1762FB6E" w14:textId="42C2CC53" w:rsidR="00CA4814" w:rsidRPr="00086240" w:rsidRDefault="00CA4814" w:rsidP="00ED2B06">
            <w:pPr>
              <w:pStyle w:val="ListParagraph"/>
              <w:numPr>
                <w:ilvl w:val="0"/>
                <w:numId w:val="2"/>
              </w:numPr>
              <w:overflowPunct/>
              <w:autoSpaceDE/>
              <w:autoSpaceDN/>
              <w:adjustRightInd/>
              <w:spacing w:line="276" w:lineRule="auto"/>
              <w:rPr>
                <w:rFonts w:cs="Arial"/>
              </w:rPr>
            </w:pPr>
            <w:r w:rsidRPr="00086240">
              <w:rPr>
                <w:rFonts w:cs="Arial"/>
              </w:rPr>
              <w:t xml:space="preserve">Complaints, Compliments and </w:t>
            </w:r>
            <w:r w:rsidR="00247DCA" w:rsidRPr="00086240">
              <w:rPr>
                <w:rFonts w:cs="Arial"/>
              </w:rPr>
              <w:t>C</w:t>
            </w:r>
            <w:r w:rsidRPr="00086240">
              <w:rPr>
                <w:rFonts w:cs="Arial"/>
              </w:rPr>
              <w:t>omments</w:t>
            </w:r>
          </w:p>
          <w:p w14:paraId="4B5472AB" w14:textId="77777777" w:rsidR="00CA4814" w:rsidRPr="00086240" w:rsidRDefault="00CA4814" w:rsidP="00ED2B06">
            <w:pPr>
              <w:pStyle w:val="ListParagraph"/>
              <w:numPr>
                <w:ilvl w:val="0"/>
                <w:numId w:val="2"/>
              </w:numPr>
              <w:overflowPunct/>
              <w:autoSpaceDE/>
              <w:autoSpaceDN/>
              <w:adjustRightInd/>
              <w:rPr>
                <w:rFonts w:cs="Arial"/>
              </w:rPr>
            </w:pPr>
            <w:r w:rsidRPr="00086240">
              <w:rPr>
                <w:rFonts w:cs="Arial"/>
              </w:rPr>
              <w:t>Equality, Diversity &amp; Inclusion</w:t>
            </w:r>
          </w:p>
          <w:p w14:paraId="01BFDD72" w14:textId="77777777" w:rsidR="00CA4814" w:rsidRPr="00086240" w:rsidRDefault="00CA4814" w:rsidP="00ED2B06">
            <w:pPr>
              <w:pStyle w:val="ListParagraph"/>
              <w:numPr>
                <w:ilvl w:val="0"/>
                <w:numId w:val="2"/>
              </w:numPr>
              <w:overflowPunct/>
              <w:autoSpaceDE/>
              <w:autoSpaceDN/>
              <w:adjustRightInd/>
              <w:rPr>
                <w:rFonts w:cs="Arial"/>
              </w:rPr>
            </w:pPr>
            <w:r w:rsidRPr="00086240">
              <w:rPr>
                <w:rFonts w:cs="Arial"/>
              </w:rPr>
              <w:t>Confidentiality</w:t>
            </w:r>
          </w:p>
          <w:p w14:paraId="389F114B" w14:textId="77777777" w:rsidR="00CA4814" w:rsidRPr="00086240" w:rsidRDefault="00CA4814" w:rsidP="00ED2B06">
            <w:pPr>
              <w:pStyle w:val="ListParagraph"/>
              <w:numPr>
                <w:ilvl w:val="0"/>
                <w:numId w:val="2"/>
              </w:numPr>
              <w:overflowPunct/>
              <w:autoSpaceDE/>
              <w:autoSpaceDN/>
              <w:adjustRightInd/>
              <w:rPr>
                <w:rFonts w:cs="Arial"/>
              </w:rPr>
            </w:pPr>
            <w:r w:rsidRPr="00086240">
              <w:rPr>
                <w:rFonts w:cs="Arial"/>
              </w:rPr>
              <w:t xml:space="preserve">Health and Safety </w:t>
            </w:r>
          </w:p>
          <w:p w14:paraId="49672A89" w14:textId="33AAB09B" w:rsidR="00CA4814" w:rsidRPr="00086240" w:rsidRDefault="00CA4814" w:rsidP="00ED2B06">
            <w:pPr>
              <w:pStyle w:val="ListParagraph"/>
              <w:numPr>
                <w:ilvl w:val="0"/>
                <w:numId w:val="2"/>
              </w:numPr>
              <w:overflowPunct/>
              <w:autoSpaceDE/>
              <w:autoSpaceDN/>
              <w:adjustRightInd/>
              <w:rPr>
                <w:rFonts w:cs="Arial"/>
              </w:rPr>
            </w:pPr>
            <w:r w:rsidRPr="00086240">
              <w:rPr>
                <w:rFonts w:cs="Arial"/>
              </w:rPr>
              <w:t>Lone Working</w:t>
            </w:r>
          </w:p>
          <w:p w14:paraId="15D7B4C5" w14:textId="77777777" w:rsidR="00CA4814" w:rsidRPr="00086240" w:rsidRDefault="00CA4814" w:rsidP="00ED2B06">
            <w:pPr>
              <w:pStyle w:val="ListParagraph"/>
              <w:numPr>
                <w:ilvl w:val="0"/>
                <w:numId w:val="2"/>
              </w:numPr>
              <w:overflowPunct/>
              <w:autoSpaceDE/>
              <w:autoSpaceDN/>
              <w:adjustRightInd/>
              <w:rPr>
                <w:rFonts w:cs="Arial"/>
              </w:rPr>
            </w:pPr>
            <w:r w:rsidRPr="00086240">
              <w:rPr>
                <w:rFonts w:cs="Arial"/>
              </w:rPr>
              <w:t>Allocations and Referrals</w:t>
            </w:r>
          </w:p>
          <w:p w14:paraId="0F3EABBB" w14:textId="77777777" w:rsidR="00CA4814" w:rsidRPr="00086240" w:rsidRDefault="00CA4814" w:rsidP="00ED2B06">
            <w:pPr>
              <w:pStyle w:val="ListParagraph"/>
              <w:numPr>
                <w:ilvl w:val="0"/>
                <w:numId w:val="2"/>
              </w:numPr>
              <w:overflowPunct/>
              <w:autoSpaceDE/>
              <w:autoSpaceDN/>
              <w:adjustRightInd/>
              <w:rPr>
                <w:rFonts w:cs="Arial"/>
              </w:rPr>
            </w:pPr>
            <w:r w:rsidRPr="00086240">
              <w:rPr>
                <w:rFonts w:cs="Arial"/>
              </w:rPr>
              <w:t>Dignity and Respect</w:t>
            </w:r>
          </w:p>
          <w:p w14:paraId="724EE751" w14:textId="77777777" w:rsidR="00CA4814" w:rsidRPr="00086240" w:rsidRDefault="00CA4814" w:rsidP="00ED2B06">
            <w:pPr>
              <w:pStyle w:val="ListParagraph"/>
              <w:numPr>
                <w:ilvl w:val="0"/>
                <w:numId w:val="2"/>
              </w:numPr>
              <w:overflowPunct/>
              <w:autoSpaceDE/>
              <w:autoSpaceDN/>
              <w:adjustRightInd/>
              <w:rPr>
                <w:rFonts w:cs="Arial"/>
              </w:rPr>
            </w:pPr>
            <w:r w:rsidRPr="00086240">
              <w:rPr>
                <w:rFonts w:cs="Arial"/>
              </w:rPr>
              <w:t>Domestic Abuse</w:t>
            </w:r>
          </w:p>
          <w:p w14:paraId="580D0C14" w14:textId="77777777" w:rsidR="00CA4814" w:rsidRPr="00086240" w:rsidRDefault="00CA4814" w:rsidP="00ED2B06">
            <w:pPr>
              <w:pStyle w:val="ListParagraph"/>
              <w:numPr>
                <w:ilvl w:val="0"/>
                <w:numId w:val="2"/>
              </w:numPr>
              <w:overflowPunct/>
              <w:autoSpaceDE/>
              <w:autoSpaceDN/>
              <w:adjustRightInd/>
              <w:rPr>
                <w:rFonts w:cs="Arial"/>
              </w:rPr>
            </w:pPr>
            <w:r w:rsidRPr="00086240">
              <w:rPr>
                <w:rFonts w:cs="Arial"/>
              </w:rPr>
              <w:t>Eviction and Abandonment</w:t>
            </w:r>
          </w:p>
          <w:p w14:paraId="56D2DD27" w14:textId="4B5D744C" w:rsidR="00ED2B06" w:rsidRPr="00086240" w:rsidRDefault="00CA4814" w:rsidP="00ED2B06">
            <w:pPr>
              <w:numPr>
                <w:ilvl w:val="0"/>
                <w:numId w:val="2"/>
              </w:numPr>
              <w:overflowPunct/>
              <w:autoSpaceDE/>
              <w:autoSpaceDN/>
              <w:adjustRightInd/>
              <w:rPr>
                <w:rFonts w:cs="Arial"/>
                <w:color w:val="000000" w:themeColor="text1"/>
              </w:rPr>
            </w:pPr>
            <w:r w:rsidRPr="00086240">
              <w:rPr>
                <w:rFonts w:cs="Arial"/>
                <w:color w:val="000000" w:themeColor="text1"/>
              </w:rPr>
              <w:t xml:space="preserve">Missing </w:t>
            </w:r>
            <w:r w:rsidR="00247DCA" w:rsidRPr="00086240">
              <w:rPr>
                <w:rFonts w:cs="Arial"/>
                <w:color w:val="000000" w:themeColor="text1"/>
              </w:rPr>
              <w:t>P</w:t>
            </w:r>
            <w:r w:rsidRPr="00086240">
              <w:rPr>
                <w:rFonts w:cs="Arial"/>
                <w:color w:val="000000" w:themeColor="text1"/>
              </w:rPr>
              <w:t xml:space="preserve">ersons </w:t>
            </w:r>
            <w:r w:rsidR="00247DCA" w:rsidRPr="00086240">
              <w:rPr>
                <w:rFonts w:cs="Arial"/>
                <w:color w:val="000000" w:themeColor="text1"/>
              </w:rPr>
              <w:t>P</w:t>
            </w:r>
            <w:r w:rsidR="00171961" w:rsidRPr="00086240">
              <w:rPr>
                <w:rFonts w:cs="Arial"/>
                <w:color w:val="000000" w:themeColor="text1"/>
              </w:rPr>
              <w:t>olicy</w:t>
            </w:r>
            <w:r w:rsidRPr="00086240">
              <w:rPr>
                <w:rFonts w:cs="Arial"/>
                <w:color w:val="000000" w:themeColor="text1"/>
              </w:rPr>
              <w:t xml:space="preserve"> </w:t>
            </w:r>
          </w:p>
          <w:p w14:paraId="764AF779" w14:textId="2A6D32C1" w:rsidR="00CA4814" w:rsidRPr="00086240" w:rsidRDefault="00ED2B06" w:rsidP="00ED2B06">
            <w:pPr>
              <w:numPr>
                <w:ilvl w:val="0"/>
                <w:numId w:val="2"/>
              </w:numPr>
              <w:overflowPunct/>
              <w:autoSpaceDE/>
              <w:autoSpaceDN/>
              <w:adjustRightInd/>
              <w:rPr>
                <w:rFonts w:cs="Arial"/>
                <w:color w:val="000000" w:themeColor="text1"/>
              </w:rPr>
            </w:pPr>
            <w:r w:rsidRPr="00086240">
              <w:rPr>
                <w:rFonts w:cs="Arial"/>
                <w:color w:val="000000" w:themeColor="text1"/>
              </w:rPr>
              <w:t>Historical Abuse Allegation Guidelines</w:t>
            </w:r>
            <w:r w:rsidR="00CA4814" w:rsidRPr="00086240">
              <w:rPr>
                <w:rFonts w:cs="Arial"/>
                <w:color w:val="000000" w:themeColor="text1"/>
              </w:rPr>
              <w:t xml:space="preserve"> </w:t>
            </w:r>
          </w:p>
          <w:p w14:paraId="14831837" w14:textId="77777777" w:rsidR="00B3793B" w:rsidRPr="00086240" w:rsidRDefault="00B3793B">
            <w:pPr>
              <w:overflowPunct/>
              <w:autoSpaceDE/>
              <w:adjustRightInd/>
              <w:spacing w:line="276" w:lineRule="auto"/>
              <w:ind w:left="360"/>
              <w:rPr>
                <w:rFonts w:cs="Arial"/>
              </w:rPr>
            </w:pPr>
          </w:p>
          <w:p w14:paraId="2B744339" w14:textId="77777777" w:rsidR="00CA4814" w:rsidRDefault="00CA4814">
            <w:pPr>
              <w:overflowPunct/>
              <w:autoSpaceDE/>
              <w:adjustRightInd/>
              <w:spacing w:line="276" w:lineRule="auto"/>
              <w:rPr>
                <w:rStyle w:val="Hyperlink"/>
                <w:rFonts w:cs="Arial"/>
              </w:rPr>
            </w:pPr>
            <w:r w:rsidRPr="00086240">
              <w:rPr>
                <w:rFonts w:cs="Arial"/>
              </w:rPr>
              <w:t>This document also relates to further</w:t>
            </w:r>
            <w:r w:rsidR="00C8524E" w:rsidRPr="00086240">
              <w:rPr>
                <w:rFonts w:cs="Arial"/>
              </w:rPr>
              <w:t xml:space="preserve"> Local Authority and National Supplementary Guidance</w:t>
            </w:r>
            <w:r w:rsidRPr="00086240">
              <w:rPr>
                <w:rFonts w:cs="Arial"/>
              </w:rPr>
              <w:t xml:space="preserve"> </w:t>
            </w:r>
            <w:r w:rsidR="00C8524E" w:rsidRPr="00086240">
              <w:rPr>
                <w:rFonts w:cs="Arial"/>
              </w:rPr>
              <w:t>which can be found in</w:t>
            </w:r>
            <w:r w:rsidR="00725139" w:rsidRPr="00086240">
              <w:rPr>
                <w:rFonts w:cs="Arial"/>
              </w:rPr>
              <w:t xml:space="preserve"> </w:t>
            </w:r>
            <w:hyperlink w:anchor="App1" w:history="1">
              <w:r w:rsidR="00C8524E" w:rsidRPr="00086240">
                <w:rPr>
                  <w:rStyle w:val="Hyperlink"/>
                  <w:rFonts w:cs="Arial"/>
                </w:rPr>
                <w:t>Appendix 1</w:t>
              </w:r>
            </w:hyperlink>
            <w:r w:rsidR="006B7162">
              <w:rPr>
                <w:rStyle w:val="Hyperlink"/>
                <w:rFonts w:cs="Arial"/>
              </w:rPr>
              <w:t xml:space="preserve"> </w:t>
            </w:r>
          </w:p>
          <w:p w14:paraId="0DA19101" w14:textId="77777777" w:rsidR="006B7162" w:rsidRDefault="006B7162">
            <w:pPr>
              <w:overflowPunct/>
              <w:autoSpaceDE/>
              <w:adjustRightInd/>
              <w:spacing w:line="276" w:lineRule="auto"/>
              <w:rPr>
                <w:rStyle w:val="Hyperlink"/>
              </w:rPr>
            </w:pPr>
          </w:p>
          <w:p w14:paraId="12FA999F" w14:textId="3B0ECC0F" w:rsidR="006B7162" w:rsidRPr="006B7162" w:rsidRDefault="006B7162">
            <w:pPr>
              <w:overflowPunct/>
              <w:autoSpaceDE/>
              <w:adjustRightInd/>
              <w:spacing w:line="276" w:lineRule="auto"/>
              <w:rPr>
                <w:rFonts w:cs="Arial"/>
              </w:rPr>
            </w:pPr>
            <w:r w:rsidRPr="006B7162">
              <w:rPr>
                <w:rFonts w:cs="Arial"/>
              </w:rPr>
              <w:t xml:space="preserve">Additional Appendices can be found </w:t>
            </w:r>
            <w:hyperlink r:id="rId12" w:history="1">
              <w:r w:rsidRPr="006B7162">
                <w:rPr>
                  <w:rStyle w:val="Hyperlink"/>
                  <w:rFonts w:cs="Arial"/>
                </w:rPr>
                <w:t>here</w:t>
              </w:r>
            </w:hyperlink>
          </w:p>
        </w:tc>
      </w:tr>
      <w:tr w:rsidR="00B3793B" w:rsidRPr="00086240" w14:paraId="3F7BC399" w14:textId="77777777" w:rsidTr="004E682B">
        <w:trPr>
          <w:trHeight w:val="313"/>
        </w:trPr>
        <w:tc>
          <w:tcPr>
            <w:tcW w:w="10490" w:type="dxa"/>
            <w:gridSpan w:val="5"/>
            <w:tcBorders>
              <w:top w:val="single" w:sz="4" w:space="0" w:color="auto"/>
              <w:left w:val="single" w:sz="4" w:space="0" w:color="auto"/>
              <w:bottom w:val="single" w:sz="4" w:space="0" w:color="auto"/>
              <w:right w:val="single" w:sz="4" w:space="0" w:color="auto"/>
            </w:tcBorders>
          </w:tcPr>
          <w:p w14:paraId="7607ABB7" w14:textId="77777777" w:rsidR="00B3793B" w:rsidRPr="00086240" w:rsidRDefault="00B3793B">
            <w:pPr>
              <w:spacing w:before="100" w:beforeAutospacing="1" w:after="100" w:afterAutospacing="1"/>
              <w:rPr>
                <w:rFonts w:cs="Arial"/>
                <w:bCs/>
                <w:sz w:val="22"/>
                <w:szCs w:val="22"/>
              </w:rPr>
            </w:pPr>
            <w:r w:rsidRPr="00086240">
              <w:rPr>
                <w:rFonts w:cs="Arial"/>
                <w:bCs/>
                <w:sz w:val="22"/>
                <w:szCs w:val="22"/>
              </w:rPr>
              <w:t>Consultation Framework:</w:t>
            </w:r>
          </w:p>
          <w:p w14:paraId="60F20377" w14:textId="2EAB3A09" w:rsidR="00B3793B" w:rsidRPr="00086240" w:rsidRDefault="00B3793B">
            <w:pPr>
              <w:spacing w:before="100" w:beforeAutospacing="1" w:after="100" w:afterAutospacing="1"/>
              <w:rPr>
                <w:rFonts w:cs="Arial"/>
                <w:sz w:val="22"/>
                <w:szCs w:val="22"/>
              </w:rPr>
            </w:pPr>
            <w:r w:rsidRPr="00086240">
              <w:rPr>
                <w:rFonts w:cs="Arial"/>
                <w:sz w:val="22"/>
                <w:szCs w:val="22"/>
              </w:rPr>
              <w:t>Consultation of this policy has taken place with the following parties during th</w:t>
            </w:r>
            <w:r w:rsidR="00CA4814" w:rsidRPr="00086240">
              <w:rPr>
                <w:rFonts w:cs="Arial"/>
                <w:sz w:val="22"/>
                <w:szCs w:val="22"/>
              </w:rPr>
              <w:t xml:space="preserve">e following periods of time:   </w:t>
            </w:r>
          </w:p>
        </w:tc>
      </w:tr>
      <w:tr w:rsidR="00B3793B" w:rsidRPr="00086240" w14:paraId="7255D342" w14:textId="77777777" w:rsidTr="004E682B">
        <w:trPr>
          <w:trHeight w:val="313"/>
        </w:trPr>
        <w:tc>
          <w:tcPr>
            <w:tcW w:w="4237" w:type="dxa"/>
            <w:gridSpan w:val="2"/>
            <w:tcBorders>
              <w:top w:val="single" w:sz="4" w:space="0" w:color="auto"/>
              <w:left w:val="single" w:sz="4" w:space="0" w:color="auto"/>
              <w:bottom w:val="single" w:sz="4" w:space="0" w:color="auto"/>
              <w:right w:val="single" w:sz="4" w:space="0" w:color="auto"/>
            </w:tcBorders>
            <w:hideMark/>
          </w:tcPr>
          <w:p w14:paraId="0A0B967B" w14:textId="77777777" w:rsidR="00B3793B" w:rsidRPr="00086240" w:rsidRDefault="00B3793B">
            <w:pPr>
              <w:rPr>
                <w:rFonts w:cs="Arial"/>
                <w:color w:val="FF0000"/>
                <w:sz w:val="22"/>
                <w:szCs w:val="22"/>
              </w:rPr>
            </w:pPr>
            <w:r w:rsidRPr="00086240">
              <w:rPr>
                <w:rFonts w:eastAsiaTheme="minorEastAsia" w:cs="Arial"/>
                <w:sz w:val="22"/>
                <w:szCs w:val="22"/>
              </w:rPr>
              <w:t>Custodian</w:t>
            </w:r>
          </w:p>
        </w:tc>
        <w:tc>
          <w:tcPr>
            <w:tcW w:w="6253" w:type="dxa"/>
            <w:gridSpan w:val="3"/>
            <w:tcBorders>
              <w:top w:val="single" w:sz="4" w:space="0" w:color="auto"/>
              <w:left w:val="single" w:sz="4" w:space="0" w:color="auto"/>
              <w:bottom w:val="single" w:sz="4" w:space="0" w:color="auto"/>
              <w:right w:val="single" w:sz="4" w:space="0" w:color="auto"/>
            </w:tcBorders>
          </w:tcPr>
          <w:p w14:paraId="7998B49D" w14:textId="14BDCB5E" w:rsidR="00B3793B" w:rsidRPr="00086240" w:rsidRDefault="0052492D">
            <w:pPr>
              <w:rPr>
                <w:rFonts w:eastAsiaTheme="minorEastAsia" w:cs="Arial"/>
                <w:sz w:val="22"/>
                <w:szCs w:val="22"/>
              </w:rPr>
            </w:pPr>
            <w:r>
              <w:rPr>
                <w:rFonts w:eastAsiaTheme="minorEastAsia" w:cs="Arial"/>
                <w:sz w:val="22"/>
                <w:szCs w:val="22"/>
              </w:rPr>
              <w:t>07.04.2025 – 08.09.2025</w:t>
            </w:r>
          </w:p>
        </w:tc>
      </w:tr>
      <w:tr w:rsidR="00B3793B" w:rsidRPr="00086240" w14:paraId="3FCE84AB" w14:textId="77777777" w:rsidTr="004E682B">
        <w:trPr>
          <w:trHeight w:val="313"/>
        </w:trPr>
        <w:tc>
          <w:tcPr>
            <w:tcW w:w="4237" w:type="dxa"/>
            <w:gridSpan w:val="2"/>
            <w:tcBorders>
              <w:top w:val="single" w:sz="4" w:space="0" w:color="auto"/>
              <w:left w:val="single" w:sz="4" w:space="0" w:color="auto"/>
              <w:bottom w:val="single" w:sz="4" w:space="0" w:color="auto"/>
              <w:right w:val="single" w:sz="4" w:space="0" w:color="auto"/>
            </w:tcBorders>
            <w:hideMark/>
          </w:tcPr>
          <w:p w14:paraId="61967E4A" w14:textId="77777777" w:rsidR="00B3793B" w:rsidRPr="00086240" w:rsidRDefault="00B3793B">
            <w:pPr>
              <w:rPr>
                <w:rFonts w:cs="Arial"/>
                <w:color w:val="FF0000"/>
                <w:sz w:val="22"/>
                <w:szCs w:val="22"/>
              </w:rPr>
            </w:pPr>
            <w:r w:rsidRPr="00086240">
              <w:rPr>
                <w:rFonts w:eastAsiaTheme="minorEastAsia" w:cs="Arial"/>
                <w:sz w:val="22"/>
                <w:szCs w:val="22"/>
              </w:rPr>
              <w:t>Champions</w:t>
            </w:r>
          </w:p>
        </w:tc>
        <w:tc>
          <w:tcPr>
            <w:tcW w:w="6253" w:type="dxa"/>
            <w:gridSpan w:val="3"/>
            <w:tcBorders>
              <w:top w:val="single" w:sz="4" w:space="0" w:color="auto"/>
              <w:left w:val="single" w:sz="4" w:space="0" w:color="auto"/>
              <w:bottom w:val="single" w:sz="4" w:space="0" w:color="auto"/>
              <w:right w:val="single" w:sz="4" w:space="0" w:color="auto"/>
            </w:tcBorders>
          </w:tcPr>
          <w:p w14:paraId="6577CBB3" w14:textId="502F8AA6" w:rsidR="007C58B7" w:rsidRPr="00086240" w:rsidRDefault="0052492D">
            <w:pPr>
              <w:rPr>
                <w:rFonts w:eastAsiaTheme="minorEastAsia" w:cs="Arial"/>
                <w:sz w:val="22"/>
                <w:szCs w:val="22"/>
              </w:rPr>
            </w:pPr>
            <w:r>
              <w:rPr>
                <w:rFonts w:eastAsiaTheme="minorEastAsia" w:cs="Arial"/>
                <w:sz w:val="22"/>
                <w:szCs w:val="22"/>
              </w:rPr>
              <w:t>07.04.2025 – 01.08.2025</w:t>
            </w:r>
          </w:p>
        </w:tc>
      </w:tr>
      <w:tr w:rsidR="00086240" w:rsidRPr="00086240" w14:paraId="73644F9D" w14:textId="77777777" w:rsidTr="004E682B">
        <w:trPr>
          <w:trHeight w:val="313"/>
        </w:trPr>
        <w:tc>
          <w:tcPr>
            <w:tcW w:w="4237" w:type="dxa"/>
            <w:gridSpan w:val="2"/>
            <w:tcBorders>
              <w:top w:val="single" w:sz="4" w:space="0" w:color="auto"/>
              <w:left w:val="single" w:sz="4" w:space="0" w:color="auto"/>
              <w:bottom w:val="single" w:sz="4" w:space="0" w:color="auto"/>
              <w:right w:val="single" w:sz="4" w:space="0" w:color="auto"/>
            </w:tcBorders>
          </w:tcPr>
          <w:p w14:paraId="7E550033" w14:textId="020FFBCF" w:rsidR="00086240" w:rsidRPr="00086240" w:rsidRDefault="006925DA" w:rsidP="00086240">
            <w:pPr>
              <w:spacing w:before="100" w:beforeAutospacing="1" w:after="100" w:afterAutospacing="1"/>
              <w:rPr>
                <w:rFonts w:cs="Arial"/>
                <w:sz w:val="22"/>
                <w:szCs w:val="22"/>
              </w:rPr>
            </w:pPr>
            <w:r>
              <w:rPr>
                <w:rFonts w:cs="Arial"/>
                <w:sz w:val="22"/>
                <w:szCs w:val="22"/>
                <w:lang w:val="en-US"/>
              </w:rPr>
              <w:t>Managers</w:t>
            </w:r>
            <w:r w:rsidR="00C9527D">
              <w:rPr>
                <w:rFonts w:cs="Arial"/>
                <w:sz w:val="22"/>
                <w:szCs w:val="22"/>
                <w:lang w:val="en-US"/>
              </w:rPr>
              <w:t xml:space="preserve"> (Safeguarding Group)</w:t>
            </w:r>
          </w:p>
        </w:tc>
        <w:tc>
          <w:tcPr>
            <w:tcW w:w="6253" w:type="dxa"/>
            <w:gridSpan w:val="3"/>
            <w:tcBorders>
              <w:top w:val="single" w:sz="4" w:space="0" w:color="auto"/>
              <w:left w:val="single" w:sz="4" w:space="0" w:color="auto"/>
              <w:bottom w:val="single" w:sz="4" w:space="0" w:color="auto"/>
              <w:right w:val="single" w:sz="4" w:space="0" w:color="auto"/>
            </w:tcBorders>
          </w:tcPr>
          <w:p w14:paraId="1DF5A269" w14:textId="4AE6D04E" w:rsidR="00086240" w:rsidRPr="00086240" w:rsidRDefault="0052492D" w:rsidP="00086240">
            <w:pPr>
              <w:spacing w:before="100" w:beforeAutospacing="1" w:after="100" w:afterAutospacing="1"/>
              <w:rPr>
                <w:rFonts w:eastAsiaTheme="minorEastAsia" w:cs="Arial"/>
                <w:sz w:val="22"/>
                <w:szCs w:val="22"/>
              </w:rPr>
            </w:pPr>
            <w:r>
              <w:rPr>
                <w:rFonts w:eastAsiaTheme="minorEastAsia" w:cs="Arial"/>
                <w:sz w:val="22"/>
                <w:szCs w:val="22"/>
              </w:rPr>
              <w:t>07.05.2025</w:t>
            </w:r>
          </w:p>
        </w:tc>
      </w:tr>
      <w:tr w:rsidR="00086240" w:rsidRPr="00086240" w14:paraId="6D207A0D" w14:textId="77777777" w:rsidTr="004E682B">
        <w:trPr>
          <w:trHeight w:val="313"/>
        </w:trPr>
        <w:tc>
          <w:tcPr>
            <w:tcW w:w="4237" w:type="dxa"/>
            <w:gridSpan w:val="2"/>
            <w:tcBorders>
              <w:top w:val="single" w:sz="4" w:space="0" w:color="auto"/>
              <w:left w:val="single" w:sz="4" w:space="0" w:color="auto"/>
              <w:bottom w:val="single" w:sz="4" w:space="0" w:color="auto"/>
              <w:right w:val="single" w:sz="4" w:space="0" w:color="auto"/>
            </w:tcBorders>
            <w:hideMark/>
          </w:tcPr>
          <w:p w14:paraId="70C46A83" w14:textId="1A92B3AC" w:rsidR="00086240" w:rsidRPr="00086240" w:rsidRDefault="00086240" w:rsidP="00086240">
            <w:pPr>
              <w:spacing w:before="100" w:beforeAutospacing="1" w:after="100" w:afterAutospacing="1"/>
              <w:rPr>
                <w:rFonts w:cs="Arial"/>
                <w:color w:val="FF0000"/>
                <w:sz w:val="22"/>
                <w:szCs w:val="22"/>
              </w:rPr>
            </w:pPr>
            <w:r w:rsidRPr="00086240">
              <w:rPr>
                <w:rFonts w:cs="Arial"/>
                <w:sz w:val="22"/>
                <w:szCs w:val="22"/>
              </w:rPr>
              <w:t>Senior Leadership Team</w:t>
            </w:r>
          </w:p>
        </w:tc>
        <w:tc>
          <w:tcPr>
            <w:tcW w:w="6253" w:type="dxa"/>
            <w:gridSpan w:val="3"/>
            <w:tcBorders>
              <w:top w:val="single" w:sz="4" w:space="0" w:color="auto"/>
              <w:left w:val="single" w:sz="4" w:space="0" w:color="auto"/>
              <w:bottom w:val="single" w:sz="4" w:space="0" w:color="auto"/>
              <w:right w:val="single" w:sz="4" w:space="0" w:color="auto"/>
            </w:tcBorders>
          </w:tcPr>
          <w:p w14:paraId="3A370DFD" w14:textId="13D21D8D" w:rsidR="00086240" w:rsidRPr="00086240" w:rsidRDefault="0052492D" w:rsidP="00086240">
            <w:pPr>
              <w:spacing w:before="100" w:beforeAutospacing="1" w:after="100" w:afterAutospacing="1"/>
              <w:rPr>
                <w:rFonts w:eastAsiaTheme="minorEastAsia" w:cs="Arial"/>
                <w:sz w:val="22"/>
                <w:szCs w:val="22"/>
              </w:rPr>
            </w:pPr>
            <w:r>
              <w:rPr>
                <w:rFonts w:eastAsiaTheme="minorEastAsia" w:cs="Arial"/>
                <w:sz w:val="22"/>
                <w:szCs w:val="22"/>
              </w:rPr>
              <w:t>15.05.2025</w:t>
            </w:r>
            <w:r w:rsidR="00AF181A">
              <w:rPr>
                <w:rFonts w:eastAsiaTheme="minorEastAsia" w:cs="Arial"/>
                <w:sz w:val="22"/>
                <w:szCs w:val="22"/>
              </w:rPr>
              <w:t>Approved</w:t>
            </w:r>
          </w:p>
        </w:tc>
      </w:tr>
      <w:tr w:rsidR="00086240" w:rsidRPr="00086240" w14:paraId="34D023CB" w14:textId="77777777" w:rsidTr="004E682B">
        <w:trPr>
          <w:trHeight w:val="313"/>
        </w:trPr>
        <w:tc>
          <w:tcPr>
            <w:tcW w:w="4237" w:type="dxa"/>
            <w:gridSpan w:val="2"/>
            <w:tcBorders>
              <w:top w:val="single" w:sz="4" w:space="0" w:color="auto"/>
              <w:left w:val="single" w:sz="4" w:space="0" w:color="auto"/>
              <w:bottom w:val="single" w:sz="4" w:space="0" w:color="auto"/>
              <w:right w:val="single" w:sz="4" w:space="0" w:color="auto"/>
            </w:tcBorders>
            <w:hideMark/>
          </w:tcPr>
          <w:p w14:paraId="11F72815" w14:textId="3B977B70" w:rsidR="00086240" w:rsidRPr="00086240" w:rsidRDefault="00086240" w:rsidP="00086240">
            <w:pPr>
              <w:spacing w:before="100" w:beforeAutospacing="1" w:after="100" w:afterAutospacing="1"/>
              <w:rPr>
                <w:rFonts w:cs="Arial"/>
                <w:color w:val="FF0000"/>
                <w:sz w:val="22"/>
                <w:szCs w:val="22"/>
              </w:rPr>
            </w:pPr>
            <w:r w:rsidRPr="00086240">
              <w:rPr>
                <w:rFonts w:cs="Arial"/>
                <w:sz w:val="22"/>
                <w:szCs w:val="22"/>
                <w:lang w:val="en-US"/>
              </w:rPr>
              <w:t>Committee (SDDC)</w:t>
            </w:r>
          </w:p>
        </w:tc>
        <w:tc>
          <w:tcPr>
            <w:tcW w:w="6253" w:type="dxa"/>
            <w:gridSpan w:val="3"/>
            <w:tcBorders>
              <w:top w:val="single" w:sz="4" w:space="0" w:color="auto"/>
              <w:left w:val="single" w:sz="4" w:space="0" w:color="auto"/>
              <w:bottom w:val="single" w:sz="4" w:space="0" w:color="auto"/>
              <w:right w:val="single" w:sz="4" w:space="0" w:color="auto"/>
            </w:tcBorders>
          </w:tcPr>
          <w:p w14:paraId="51C95BB6" w14:textId="7EC45C32" w:rsidR="00086240" w:rsidRPr="00086240" w:rsidRDefault="0052492D" w:rsidP="00086240">
            <w:pPr>
              <w:spacing w:before="100" w:beforeAutospacing="1" w:after="100" w:afterAutospacing="1"/>
              <w:rPr>
                <w:rFonts w:cs="Arial"/>
                <w:sz w:val="22"/>
                <w:szCs w:val="22"/>
                <w:lang w:val="en-US"/>
              </w:rPr>
            </w:pPr>
            <w:r>
              <w:rPr>
                <w:rFonts w:cs="Arial"/>
                <w:sz w:val="22"/>
                <w:szCs w:val="22"/>
                <w:lang w:val="en-US"/>
              </w:rPr>
              <w:t>04.08.2025</w:t>
            </w:r>
            <w:r w:rsidR="006925DA">
              <w:rPr>
                <w:rFonts w:cs="Arial"/>
                <w:sz w:val="22"/>
                <w:szCs w:val="22"/>
                <w:lang w:val="en-US"/>
              </w:rPr>
              <w:t>Approved</w:t>
            </w:r>
          </w:p>
        </w:tc>
      </w:tr>
      <w:tr w:rsidR="00086240" w:rsidRPr="00086240" w14:paraId="7883D73B" w14:textId="77777777" w:rsidTr="004E682B">
        <w:trPr>
          <w:trHeight w:val="313"/>
        </w:trPr>
        <w:tc>
          <w:tcPr>
            <w:tcW w:w="4237" w:type="dxa"/>
            <w:gridSpan w:val="2"/>
            <w:tcBorders>
              <w:top w:val="single" w:sz="4" w:space="0" w:color="auto"/>
              <w:left w:val="single" w:sz="4" w:space="0" w:color="auto"/>
              <w:bottom w:val="single" w:sz="4" w:space="0" w:color="auto"/>
              <w:right w:val="single" w:sz="4" w:space="0" w:color="auto"/>
            </w:tcBorders>
            <w:hideMark/>
          </w:tcPr>
          <w:p w14:paraId="76B1DDBC" w14:textId="77777777" w:rsidR="00086240" w:rsidRPr="00086240" w:rsidRDefault="00086240" w:rsidP="00086240">
            <w:pPr>
              <w:spacing w:before="100" w:beforeAutospacing="1" w:after="100" w:afterAutospacing="1"/>
              <w:rPr>
                <w:rFonts w:cs="Arial"/>
                <w:sz w:val="22"/>
                <w:szCs w:val="22"/>
                <w:lang w:val="en-US"/>
              </w:rPr>
            </w:pPr>
            <w:r w:rsidRPr="00086240">
              <w:rPr>
                <w:rFonts w:cs="Arial"/>
                <w:sz w:val="22"/>
                <w:szCs w:val="22"/>
                <w:lang w:val="en-US"/>
              </w:rPr>
              <w:t>Board</w:t>
            </w:r>
          </w:p>
        </w:tc>
        <w:tc>
          <w:tcPr>
            <w:tcW w:w="6253" w:type="dxa"/>
            <w:gridSpan w:val="3"/>
            <w:tcBorders>
              <w:top w:val="single" w:sz="4" w:space="0" w:color="auto"/>
              <w:left w:val="single" w:sz="4" w:space="0" w:color="auto"/>
              <w:bottom w:val="single" w:sz="4" w:space="0" w:color="auto"/>
              <w:right w:val="single" w:sz="4" w:space="0" w:color="auto"/>
            </w:tcBorders>
          </w:tcPr>
          <w:p w14:paraId="209468C3" w14:textId="4E11F049" w:rsidR="00086240" w:rsidRPr="00086240" w:rsidRDefault="0052492D" w:rsidP="00086240">
            <w:pPr>
              <w:spacing w:before="100" w:beforeAutospacing="1" w:after="100" w:afterAutospacing="1"/>
              <w:rPr>
                <w:rFonts w:eastAsiaTheme="minorEastAsia" w:cs="Arial"/>
                <w:sz w:val="22"/>
                <w:szCs w:val="22"/>
              </w:rPr>
            </w:pPr>
            <w:r>
              <w:rPr>
                <w:rFonts w:eastAsiaTheme="minorEastAsia" w:cs="Arial"/>
                <w:sz w:val="22"/>
                <w:szCs w:val="22"/>
              </w:rPr>
              <w:t>08.09.2025</w:t>
            </w:r>
            <w:r w:rsidR="006925DA">
              <w:rPr>
                <w:rFonts w:eastAsiaTheme="minorEastAsia" w:cs="Arial"/>
                <w:sz w:val="22"/>
                <w:szCs w:val="22"/>
              </w:rPr>
              <w:t>Approved</w:t>
            </w:r>
          </w:p>
        </w:tc>
      </w:tr>
      <w:tr w:rsidR="00086240" w:rsidRPr="00086240" w14:paraId="0AF8AE86" w14:textId="77777777" w:rsidTr="004E682B">
        <w:trPr>
          <w:trHeight w:val="313"/>
        </w:trPr>
        <w:tc>
          <w:tcPr>
            <w:tcW w:w="10490" w:type="dxa"/>
            <w:gridSpan w:val="5"/>
            <w:tcBorders>
              <w:top w:val="single" w:sz="4" w:space="0" w:color="auto"/>
              <w:left w:val="nil"/>
              <w:bottom w:val="single" w:sz="4" w:space="0" w:color="auto"/>
              <w:right w:val="nil"/>
            </w:tcBorders>
          </w:tcPr>
          <w:p w14:paraId="74E4DCD4" w14:textId="77777777" w:rsidR="00086240" w:rsidRPr="00086240" w:rsidRDefault="00086240" w:rsidP="00086240">
            <w:pPr>
              <w:spacing w:before="100" w:beforeAutospacing="1" w:after="100" w:afterAutospacing="1"/>
              <w:rPr>
                <w:rFonts w:eastAsiaTheme="minorEastAsia" w:cs="Arial"/>
                <w:sz w:val="22"/>
                <w:szCs w:val="22"/>
              </w:rPr>
            </w:pPr>
          </w:p>
        </w:tc>
      </w:tr>
      <w:tr w:rsidR="00086240" w:rsidRPr="00086240" w14:paraId="2DC460CD" w14:textId="77777777" w:rsidTr="004E682B">
        <w:trPr>
          <w:trHeight w:val="313"/>
        </w:trPr>
        <w:tc>
          <w:tcPr>
            <w:tcW w:w="1701" w:type="dxa"/>
            <w:tcBorders>
              <w:top w:val="single" w:sz="4" w:space="0" w:color="auto"/>
              <w:left w:val="single" w:sz="4" w:space="0" w:color="auto"/>
              <w:bottom w:val="single" w:sz="4" w:space="0" w:color="auto"/>
              <w:right w:val="single" w:sz="4" w:space="0" w:color="auto"/>
            </w:tcBorders>
            <w:hideMark/>
          </w:tcPr>
          <w:p w14:paraId="014C07C0" w14:textId="77777777" w:rsidR="00086240" w:rsidRPr="00086240" w:rsidRDefault="00086240" w:rsidP="00086240">
            <w:pPr>
              <w:rPr>
                <w:rFonts w:cs="Arial"/>
                <w:sz w:val="22"/>
                <w:szCs w:val="22"/>
              </w:rPr>
            </w:pPr>
            <w:r w:rsidRPr="00086240">
              <w:rPr>
                <w:rFonts w:cs="Arial"/>
                <w:sz w:val="22"/>
                <w:szCs w:val="22"/>
              </w:rPr>
              <w:t>Approved by:</w:t>
            </w:r>
          </w:p>
        </w:tc>
        <w:tc>
          <w:tcPr>
            <w:tcW w:w="4678" w:type="dxa"/>
            <w:gridSpan w:val="2"/>
            <w:tcBorders>
              <w:top w:val="single" w:sz="4" w:space="0" w:color="auto"/>
              <w:left w:val="single" w:sz="4" w:space="0" w:color="auto"/>
              <w:bottom w:val="single" w:sz="4" w:space="0" w:color="auto"/>
              <w:right w:val="single" w:sz="4" w:space="0" w:color="auto"/>
            </w:tcBorders>
          </w:tcPr>
          <w:p w14:paraId="5CD205A6" w14:textId="687B0AAB" w:rsidR="00086240" w:rsidRPr="00086240" w:rsidRDefault="00C9527D" w:rsidP="00086240">
            <w:pPr>
              <w:spacing w:before="100" w:beforeAutospacing="1" w:after="100" w:afterAutospacing="1"/>
              <w:rPr>
                <w:rFonts w:eastAsiaTheme="minorEastAsia" w:cs="Arial"/>
                <w:sz w:val="22"/>
                <w:szCs w:val="22"/>
              </w:rPr>
            </w:pPr>
            <w:r>
              <w:rPr>
                <w:rFonts w:eastAsiaTheme="minorEastAsia" w:cs="Arial"/>
                <w:sz w:val="22"/>
                <w:szCs w:val="22"/>
              </w:rPr>
              <w:t>The Board</w:t>
            </w:r>
          </w:p>
        </w:tc>
        <w:tc>
          <w:tcPr>
            <w:tcW w:w="1843" w:type="dxa"/>
            <w:tcBorders>
              <w:top w:val="single" w:sz="4" w:space="0" w:color="auto"/>
              <w:left w:val="single" w:sz="4" w:space="0" w:color="auto"/>
              <w:bottom w:val="single" w:sz="4" w:space="0" w:color="auto"/>
              <w:right w:val="single" w:sz="4" w:space="0" w:color="auto"/>
            </w:tcBorders>
            <w:hideMark/>
          </w:tcPr>
          <w:p w14:paraId="002F944A" w14:textId="77777777" w:rsidR="00086240" w:rsidRPr="00086240" w:rsidRDefault="00086240" w:rsidP="00086240">
            <w:pPr>
              <w:rPr>
                <w:rFonts w:cs="Arial"/>
                <w:color w:val="FF0000"/>
                <w:sz w:val="22"/>
                <w:szCs w:val="22"/>
              </w:rPr>
            </w:pPr>
            <w:r w:rsidRPr="00086240">
              <w:rPr>
                <w:rFonts w:cs="Arial"/>
                <w:sz w:val="22"/>
                <w:szCs w:val="22"/>
              </w:rPr>
              <w:t>Approved date:</w:t>
            </w:r>
          </w:p>
        </w:tc>
        <w:tc>
          <w:tcPr>
            <w:tcW w:w="2268" w:type="dxa"/>
            <w:tcBorders>
              <w:top w:val="single" w:sz="4" w:space="0" w:color="auto"/>
              <w:left w:val="single" w:sz="4" w:space="0" w:color="auto"/>
              <w:bottom w:val="single" w:sz="4" w:space="0" w:color="auto"/>
              <w:right w:val="single" w:sz="4" w:space="0" w:color="auto"/>
            </w:tcBorders>
          </w:tcPr>
          <w:p w14:paraId="3C5897CD" w14:textId="5033D33C" w:rsidR="00086240" w:rsidRPr="00086240" w:rsidRDefault="00C9527D" w:rsidP="00086240">
            <w:pPr>
              <w:rPr>
                <w:rFonts w:cs="Arial"/>
                <w:color w:val="000000" w:themeColor="text1"/>
                <w:sz w:val="22"/>
                <w:szCs w:val="22"/>
              </w:rPr>
            </w:pPr>
            <w:r>
              <w:rPr>
                <w:rFonts w:cs="Arial"/>
                <w:color w:val="000000" w:themeColor="text1"/>
                <w:sz w:val="22"/>
                <w:szCs w:val="22"/>
              </w:rPr>
              <w:t>0</w:t>
            </w:r>
            <w:r w:rsidR="0052492D">
              <w:rPr>
                <w:rFonts w:cs="Arial"/>
                <w:color w:val="000000" w:themeColor="text1"/>
                <w:sz w:val="22"/>
                <w:szCs w:val="22"/>
              </w:rPr>
              <w:t>8</w:t>
            </w:r>
            <w:r>
              <w:rPr>
                <w:rFonts w:cs="Arial"/>
                <w:color w:val="000000" w:themeColor="text1"/>
                <w:sz w:val="22"/>
                <w:szCs w:val="22"/>
              </w:rPr>
              <w:t>.</w:t>
            </w:r>
            <w:r w:rsidR="0052492D">
              <w:rPr>
                <w:rFonts w:cs="Arial"/>
                <w:color w:val="000000" w:themeColor="text1"/>
                <w:sz w:val="22"/>
                <w:szCs w:val="22"/>
              </w:rPr>
              <w:t>09</w:t>
            </w:r>
            <w:r>
              <w:rPr>
                <w:rFonts w:cs="Arial"/>
                <w:color w:val="000000" w:themeColor="text1"/>
                <w:sz w:val="22"/>
                <w:szCs w:val="22"/>
              </w:rPr>
              <w:t>.202</w:t>
            </w:r>
            <w:r w:rsidR="0052492D">
              <w:rPr>
                <w:rFonts w:cs="Arial"/>
                <w:color w:val="000000" w:themeColor="text1"/>
                <w:sz w:val="22"/>
                <w:szCs w:val="22"/>
              </w:rPr>
              <w:t>5</w:t>
            </w:r>
          </w:p>
        </w:tc>
      </w:tr>
      <w:tr w:rsidR="00086240" w:rsidRPr="00086240" w14:paraId="56CAA969" w14:textId="77777777" w:rsidTr="004E682B">
        <w:trPr>
          <w:trHeight w:val="313"/>
        </w:trPr>
        <w:tc>
          <w:tcPr>
            <w:tcW w:w="1701" w:type="dxa"/>
            <w:tcBorders>
              <w:top w:val="single" w:sz="4" w:space="0" w:color="auto"/>
              <w:left w:val="single" w:sz="4" w:space="0" w:color="auto"/>
              <w:bottom w:val="single" w:sz="4" w:space="0" w:color="auto"/>
              <w:right w:val="single" w:sz="4" w:space="0" w:color="auto"/>
            </w:tcBorders>
            <w:hideMark/>
          </w:tcPr>
          <w:p w14:paraId="61C26BB7" w14:textId="77777777" w:rsidR="00086240" w:rsidRPr="00086240" w:rsidRDefault="00086240" w:rsidP="00086240">
            <w:pPr>
              <w:rPr>
                <w:rFonts w:cs="Arial"/>
                <w:sz w:val="22"/>
                <w:szCs w:val="22"/>
              </w:rPr>
            </w:pPr>
            <w:r w:rsidRPr="00086240">
              <w:rPr>
                <w:rFonts w:cs="Arial"/>
                <w:sz w:val="22"/>
                <w:szCs w:val="22"/>
              </w:rPr>
              <w:t>Issue date:</w:t>
            </w:r>
          </w:p>
        </w:tc>
        <w:tc>
          <w:tcPr>
            <w:tcW w:w="4678" w:type="dxa"/>
            <w:gridSpan w:val="2"/>
            <w:tcBorders>
              <w:top w:val="single" w:sz="4" w:space="0" w:color="auto"/>
              <w:left w:val="single" w:sz="4" w:space="0" w:color="auto"/>
              <w:bottom w:val="single" w:sz="4" w:space="0" w:color="auto"/>
              <w:right w:val="single" w:sz="4" w:space="0" w:color="auto"/>
            </w:tcBorders>
          </w:tcPr>
          <w:p w14:paraId="7AAB441D" w14:textId="0FC340F7" w:rsidR="00086240" w:rsidRPr="00086240" w:rsidRDefault="00B94A77" w:rsidP="00086240">
            <w:pPr>
              <w:spacing w:before="100" w:beforeAutospacing="1" w:after="100" w:afterAutospacing="1"/>
              <w:rPr>
                <w:rFonts w:eastAsiaTheme="minorEastAsia" w:cs="Arial"/>
                <w:sz w:val="22"/>
                <w:szCs w:val="22"/>
              </w:rPr>
            </w:pPr>
            <w:r>
              <w:rPr>
                <w:rFonts w:eastAsiaTheme="minorEastAsia" w:cs="Arial"/>
                <w:sz w:val="22"/>
                <w:szCs w:val="22"/>
              </w:rPr>
              <w:t>30.09.2025</w:t>
            </w:r>
          </w:p>
        </w:tc>
        <w:tc>
          <w:tcPr>
            <w:tcW w:w="1843" w:type="dxa"/>
            <w:tcBorders>
              <w:top w:val="single" w:sz="4" w:space="0" w:color="auto"/>
              <w:left w:val="single" w:sz="4" w:space="0" w:color="auto"/>
              <w:bottom w:val="single" w:sz="4" w:space="0" w:color="auto"/>
              <w:right w:val="single" w:sz="4" w:space="0" w:color="auto"/>
            </w:tcBorders>
            <w:hideMark/>
          </w:tcPr>
          <w:p w14:paraId="1760F750" w14:textId="77777777" w:rsidR="00086240" w:rsidRPr="00086240" w:rsidRDefault="00086240" w:rsidP="00086240">
            <w:pPr>
              <w:rPr>
                <w:rFonts w:cs="Arial"/>
                <w:color w:val="FF0000"/>
                <w:sz w:val="22"/>
                <w:szCs w:val="22"/>
              </w:rPr>
            </w:pPr>
            <w:r w:rsidRPr="00086240">
              <w:rPr>
                <w:rFonts w:cs="Arial"/>
                <w:sz w:val="22"/>
                <w:szCs w:val="22"/>
              </w:rPr>
              <w:t>Review due by:</w:t>
            </w:r>
          </w:p>
        </w:tc>
        <w:tc>
          <w:tcPr>
            <w:tcW w:w="2268" w:type="dxa"/>
            <w:tcBorders>
              <w:top w:val="single" w:sz="4" w:space="0" w:color="auto"/>
              <w:left w:val="single" w:sz="4" w:space="0" w:color="auto"/>
              <w:bottom w:val="single" w:sz="4" w:space="0" w:color="auto"/>
              <w:right w:val="single" w:sz="4" w:space="0" w:color="auto"/>
            </w:tcBorders>
          </w:tcPr>
          <w:p w14:paraId="7DFC6564" w14:textId="5AC34A60" w:rsidR="00086240" w:rsidRPr="00086240" w:rsidRDefault="00C9527D" w:rsidP="00086240">
            <w:pPr>
              <w:rPr>
                <w:rFonts w:cs="Arial"/>
                <w:sz w:val="22"/>
                <w:szCs w:val="22"/>
              </w:rPr>
            </w:pPr>
            <w:r>
              <w:rPr>
                <w:rFonts w:cs="Arial"/>
                <w:sz w:val="22"/>
                <w:szCs w:val="22"/>
              </w:rPr>
              <w:t>December 202</w:t>
            </w:r>
            <w:r w:rsidR="0052492D">
              <w:rPr>
                <w:rFonts w:cs="Arial"/>
                <w:sz w:val="22"/>
                <w:szCs w:val="22"/>
              </w:rPr>
              <w:t>6</w:t>
            </w:r>
          </w:p>
        </w:tc>
      </w:tr>
    </w:tbl>
    <w:p w14:paraId="373F15F6" w14:textId="77777777" w:rsidR="0050333A" w:rsidRPr="00086240" w:rsidRDefault="0050333A" w:rsidP="00583C23">
      <w:pPr>
        <w:rPr>
          <w:rFonts w:cs="Arial"/>
          <w:b/>
          <w:bCs/>
          <w:szCs w:val="22"/>
        </w:rPr>
      </w:pPr>
    </w:p>
    <w:p w14:paraId="4F918EE7" w14:textId="77777777" w:rsidR="00B13CCA" w:rsidRPr="00086240" w:rsidRDefault="00B13CCA" w:rsidP="00583C23">
      <w:pPr>
        <w:rPr>
          <w:rFonts w:cs="Arial"/>
          <w:b/>
          <w:bCs/>
          <w:szCs w:val="22"/>
        </w:rPr>
      </w:pPr>
    </w:p>
    <w:p w14:paraId="02F8B022" w14:textId="610D9FE5" w:rsidR="00113B03" w:rsidRDefault="00113B03" w:rsidP="00113B03">
      <w:pPr>
        <w:tabs>
          <w:tab w:val="left" w:pos="3785"/>
          <w:tab w:val="center" w:pos="5233"/>
        </w:tabs>
        <w:overflowPunct/>
        <w:autoSpaceDE/>
        <w:autoSpaceDN/>
        <w:adjustRightInd/>
        <w:spacing w:after="160" w:line="259" w:lineRule="auto"/>
        <w:rPr>
          <w:rFonts w:cs="Arial"/>
          <w:b/>
          <w:bCs/>
          <w:szCs w:val="22"/>
        </w:rPr>
      </w:pPr>
      <w:r>
        <w:rPr>
          <w:rFonts w:cs="Arial"/>
          <w:b/>
          <w:bCs/>
          <w:szCs w:val="22"/>
        </w:rPr>
        <w:tab/>
      </w:r>
    </w:p>
    <w:p w14:paraId="54E33B16" w14:textId="38A5761E" w:rsidR="00113B03" w:rsidRDefault="0052492D" w:rsidP="0052492D">
      <w:pPr>
        <w:tabs>
          <w:tab w:val="left" w:pos="3785"/>
        </w:tabs>
        <w:overflowPunct/>
        <w:autoSpaceDE/>
        <w:autoSpaceDN/>
        <w:adjustRightInd/>
        <w:spacing w:after="160" w:line="259" w:lineRule="auto"/>
        <w:rPr>
          <w:rFonts w:cs="Arial"/>
          <w:b/>
          <w:bCs/>
          <w:szCs w:val="22"/>
        </w:rPr>
      </w:pPr>
      <w:r>
        <w:rPr>
          <w:rFonts w:cs="Arial"/>
          <w:b/>
          <w:bCs/>
          <w:szCs w:val="22"/>
        </w:rPr>
        <w:tab/>
      </w:r>
    </w:p>
    <w:p w14:paraId="605F073C" w14:textId="77777777" w:rsidR="0052492D" w:rsidRDefault="0052492D" w:rsidP="00113B03">
      <w:pPr>
        <w:tabs>
          <w:tab w:val="left" w:pos="3785"/>
        </w:tabs>
        <w:overflowPunct/>
        <w:autoSpaceDE/>
        <w:autoSpaceDN/>
        <w:adjustRightInd/>
        <w:spacing w:after="160" w:line="259" w:lineRule="auto"/>
        <w:rPr>
          <w:rFonts w:cs="Arial"/>
          <w:szCs w:val="22"/>
        </w:rPr>
      </w:pPr>
    </w:p>
    <w:p w14:paraId="23CBB5FB" w14:textId="79E4FA30" w:rsidR="00DB4EDB" w:rsidRDefault="00DB4EDB" w:rsidP="00113B03">
      <w:pPr>
        <w:tabs>
          <w:tab w:val="left" w:pos="3785"/>
        </w:tabs>
        <w:overflowPunct/>
        <w:autoSpaceDE/>
        <w:autoSpaceDN/>
        <w:adjustRightInd/>
        <w:spacing w:after="160" w:line="259" w:lineRule="auto"/>
        <w:rPr>
          <w:rFonts w:cs="Arial"/>
          <w:b/>
          <w:bCs/>
          <w:szCs w:val="22"/>
        </w:rPr>
      </w:pPr>
      <w:r w:rsidRPr="0052492D">
        <w:rPr>
          <w:rFonts w:cs="Arial"/>
          <w:szCs w:val="22"/>
        </w:rPr>
        <w:br w:type="page"/>
      </w:r>
      <w:r w:rsidR="00113B03">
        <w:rPr>
          <w:rFonts w:cs="Arial"/>
          <w:b/>
          <w:bCs/>
          <w:szCs w:val="22"/>
        </w:rPr>
        <w:lastRenderedPageBreak/>
        <w:tab/>
      </w:r>
    </w:p>
    <w:sdt>
      <w:sdtPr>
        <w:rPr>
          <w:rFonts w:ascii="Times New Roman" w:eastAsia="Times New Roman" w:hAnsi="Times New Roman" w:cs="Times New Roman"/>
          <w:color w:val="auto"/>
          <w:sz w:val="26"/>
          <w:szCs w:val="20"/>
          <w:lang w:val="en-GB"/>
        </w:rPr>
        <w:id w:val="-490330207"/>
        <w:docPartObj>
          <w:docPartGallery w:val="Table of Contents"/>
          <w:docPartUnique/>
        </w:docPartObj>
      </w:sdtPr>
      <w:sdtEndPr>
        <w:rPr>
          <w:rFonts w:ascii="Arial" w:hAnsi="Arial"/>
          <w:b/>
          <w:bCs/>
          <w:noProof/>
          <w:sz w:val="20"/>
        </w:rPr>
      </w:sdtEndPr>
      <w:sdtContent>
        <w:p w14:paraId="2D9BB068" w14:textId="0985E9B6" w:rsidR="00DB4EDB" w:rsidRDefault="00DB4EDB">
          <w:pPr>
            <w:pStyle w:val="TOCHeading"/>
          </w:pPr>
          <w:r>
            <w:t>Contents</w:t>
          </w:r>
        </w:p>
        <w:p w14:paraId="14A399DA" w14:textId="74D37F1D" w:rsidR="000633EB" w:rsidRDefault="00DB4EDB">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r w:rsidRPr="00B11B65">
            <w:rPr>
              <w:sz w:val="20"/>
            </w:rPr>
            <w:fldChar w:fldCharType="begin"/>
          </w:r>
          <w:r w:rsidRPr="00B11B65">
            <w:rPr>
              <w:sz w:val="20"/>
            </w:rPr>
            <w:instrText xml:space="preserve"> TOC \o "1-3" \h \z \u </w:instrText>
          </w:r>
          <w:r w:rsidRPr="00B11B65">
            <w:rPr>
              <w:sz w:val="20"/>
            </w:rPr>
            <w:fldChar w:fldCharType="separate"/>
          </w:r>
          <w:hyperlink w:anchor="_Toc210321481" w:history="1">
            <w:r w:rsidR="000633EB" w:rsidRPr="001F08E7">
              <w:rPr>
                <w:rStyle w:val="Hyperlink"/>
                <w:rFonts w:eastAsia="SimSun"/>
                <w:noProof/>
              </w:rPr>
              <w:t>Safeguarding Policy</w:t>
            </w:r>
            <w:r w:rsidR="000633EB">
              <w:rPr>
                <w:noProof/>
                <w:webHidden/>
              </w:rPr>
              <w:tab/>
            </w:r>
            <w:r w:rsidR="000633EB">
              <w:rPr>
                <w:noProof/>
                <w:webHidden/>
              </w:rPr>
              <w:fldChar w:fldCharType="begin"/>
            </w:r>
            <w:r w:rsidR="000633EB">
              <w:rPr>
                <w:noProof/>
                <w:webHidden/>
              </w:rPr>
              <w:instrText xml:space="preserve"> PAGEREF _Toc210321481 \h </w:instrText>
            </w:r>
            <w:r w:rsidR="000633EB">
              <w:rPr>
                <w:noProof/>
                <w:webHidden/>
              </w:rPr>
            </w:r>
            <w:r w:rsidR="000633EB">
              <w:rPr>
                <w:noProof/>
                <w:webHidden/>
              </w:rPr>
              <w:fldChar w:fldCharType="separate"/>
            </w:r>
            <w:r w:rsidR="000633EB">
              <w:rPr>
                <w:noProof/>
                <w:webHidden/>
              </w:rPr>
              <w:t>4</w:t>
            </w:r>
            <w:r w:rsidR="000633EB">
              <w:rPr>
                <w:noProof/>
                <w:webHidden/>
              </w:rPr>
              <w:fldChar w:fldCharType="end"/>
            </w:r>
          </w:hyperlink>
        </w:p>
        <w:p w14:paraId="63520761" w14:textId="22A2D28F"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82" w:history="1">
            <w:r w:rsidRPr="001F08E7">
              <w:rPr>
                <w:rStyle w:val="Hyperlink"/>
                <w:rFonts w:eastAsia="SimSun"/>
                <w:noProof/>
              </w:rPr>
              <w:t>Introduction</w:t>
            </w:r>
            <w:r>
              <w:rPr>
                <w:noProof/>
                <w:webHidden/>
              </w:rPr>
              <w:tab/>
            </w:r>
            <w:r>
              <w:rPr>
                <w:noProof/>
                <w:webHidden/>
              </w:rPr>
              <w:fldChar w:fldCharType="begin"/>
            </w:r>
            <w:r>
              <w:rPr>
                <w:noProof/>
                <w:webHidden/>
              </w:rPr>
              <w:instrText xml:space="preserve"> PAGEREF _Toc210321482 \h </w:instrText>
            </w:r>
            <w:r>
              <w:rPr>
                <w:noProof/>
                <w:webHidden/>
              </w:rPr>
            </w:r>
            <w:r>
              <w:rPr>
                <w:noProof/>
                <w:webHidden/>
              </w:rPr>
              <w:fldChar w:fldCharType="separate"/>
            </w:r>
            <w:r>
              <w:rPr>
                <w:noProof/>
                <w:webHidden/>
              </w:rPr>
              <w:t>4</w:t>
            </w:r>
            <w:r>
              <w:rPr>
                <w:noProof/>
                <w:webHidden/>
              </w:rPr>
              <w:fldChar w:fldCharType="end"/>
            </w:r>
          </w:hyperlink>
        </w:p>
        <w:p w14:paraId="5CF1F425" w14:textId="2054D7B7"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83" w:history="1">
            <w:r w:rsidRPr="001F08E7">
              <w:rPr>
                <w:rStyle w:val="Hyperlink"/>
                <w:rFonts w:eastAsia="SimSun"/>
                <w:noProof/>
              </w:rPr>
              <w:t>Policy Statement</w:t>
            </w:r>
            <w:r>
              <w:rPr>
                <w:noProof/>
                <w:webHidden/>
              </w:rPr>
              <w:tab/>
            </w:r>
            <w:r>
              <w:rPr>
                <w:noProof/>
                <w:webHidden/>
              </w:rPr>
              <w:fldChar w:fldCharType="begin"/>
            </w:r>
            <w:r>
              <w:rPr>
                <w:noProof/>
                <w:webHidden/>
              </w:rPr>
              <w:instrText xml:space="preserve"> PAGEREF _Toc210321483 \h </w:instrText>
            </w:r>
            <w:r>
              <w:rPr>
                <w:noProof/>
                <w:webHidden/>
              </w:rPr>
            </w:r>
            <w:r>
              <w:rPr>
                <w:noProof/>
                <w:webHidden/>
              </w:rPr>
              <w:fldChar w:fldCharType="separate"/>
            </w:r>
            <w:r>
              <w:rPr>
                <w:noProof/>
                <w:webHidden/>
              </w:rPr>
              <w:t>4</w:t>
            </w:r>
            <w:r>
              <w:rPr>
                <w:noProof/>
                <w:webHidden/>
              </w:rPr>
              <w:fldChar w:fldCharType="end"/>
            </w:r>
          </w:hyperlink>
        </w:p>
        <w:p w14:paraId="49301C76" w14:textId="5D8845B9"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84" w:history="1">
            <w:r w:rsidRPr="001F08E7">
              <w:rPr>
                <w:rStyle w:val="Hyperlink"/>
                <w:rFonts w:eastAsia="SimSun"/>
                <w:noProof/>
              </w:rPr>
              <w:t>Scope of Policy</w:t>
            </w:r>
            <w:r>
              <w:rPr>
                <w:noProof/>
                <w:webHidden/>
              </w:rPr>
              <w:tab/>
            </w:r>
            <w:r>
              <w:rPr>
                <w:noProof/>
                <w:webHidden/>
              </w:rPr>
              <w:fldChar w:fldCharType="begin"/>
            </w:r>
            <w:r>
              <w:rPr>
                <w:noProof/>
                <w:webHidden/>
              </w:rPr>
              <w:instrText xml:space="preserve"> PAGEREF _Toc210321484 \h </w:instrText>
            </w:r>
            <w:r>
              <w:rPr>
                <w:noProof/>
                <w:webHidden/>
              </w:rPr>
            </w:r>
            <w:r>
              <w:rPr>
                <w:noProof/>
                <w:webHidden/>
              </w:rPr>
              <w:fldChar w:fldCharType="separate"/>
            </w:r>
            <w:r>
              <w:rPr>
                <w:noProof/>
                <w:webHidden/>
              </w:rPr>
              <w:t>5</w:t>
            </w:r>
            <w:r>
              <w:rPr>
                <w:noProof/>
                <w:webHidden/>
              </w:rPr>
              <w:fldChar w:fldCharType="end"/>
            </w:r>
          </w:hyperlink>
        </w:p>
        <w:p w14:paraId="55C0BFB8" w14:textId="07EB8B3D"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85" w:history="1">
            <w:r w:rsidRPr="001F08E7">
              <w:rPr>
                <w:rStyle w:val="Hyperlink"/>
                <w:rFonts w:eastAsia="SimSun"/>
                <w:noProof/>
              </w:rPr>
              <w:t>Definitions</w:t>
            </w:r>
            <w:r>
              <w:rPr>
                <w:noProof/>
                <w:webHidden/>
              </w:rPr>
              <w:tab/>
            </w:r>
            <w:r>
              <w:rPr>
                <w:noProof/>
                <w:webHidden/>
              </w:rPr>
              <w:fldChar w:fldCharType="begin"/>
            </w:r>
            <w:r>
              <w:rPr>
                <w:noProof/>
                <w:webHidden/>
              </w:rPr>
              <w:instrText xml:space="preserve"> PAGEREF _Toc210321485 \h </w:instrText>
            </w:r>
            <w:r>
              <w:rPr>
                <w:noProof/>
                <w:webHidden/>
              </w:rPr>
            </w:r>
            <w:r>
              <w:rPr>
                <w:noProof/>
                <w:webHidden/>
              </w:rPr>
              <w:fldChar w:fldCharType="separate"/>
            </w:r>
            <w:r>
              <w:rPr>
                <w:noProof/>
                <w:webHidden/>
              </w:rPr>
              <w:t>5</w:t>
            </w:r>
            <w:r>
              <w:rPr>
                <w:noProof/>
                <w:webHidden/>
              </w:rPr>
              <w:fldChar w:fldCharType="end"/>
            </w:r>
          </w:hyperlink>
        </w:p>
        <w:p w14:paraId="5E87E26A" w14:textId="012ECCAB"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86" w:history="1">
            <w:r w:rsidRPr="001F08E7">
              <w:rPr>
                <w:rStyle w:val="Hyperlink"/>
                <w:rFonts w:eastAsia="SimSun"/>
                <w:noProof/>
              </w:rPr>
              <w:t>Legislation and Guidance</w:t>
            </w:r>
            <w:r>
              <w:rPr>
                <w:noProof/>
                <w:webHidden/>
              </w:rPr>
              <w:tab/>
            </w:r>
            <w:r>
              <w:rPr>
                <w:noProof/>
                <w:webHidden/>
              </w:rPr>
              <w:fldChar w:fldCharType="begin"/>
            </w:r>
            <w:r>
              <w:rPr>
                <w:noProof/>
                <w:webHidden/>
              </w:rPr>
              <w:instrText xml:space="preserve"> PAGEREF _Toc210321486 \h </w:instrText>
            </w:r>
            <w:r>
              <w:rPr>
                <w:noProof/>
                <w:webHidden/>
              </w:rPr>
            </w:r>
            <w:r>
              <w:rPr>
                <w:noProof/>
                <w:webHidden/>
              </w:rPr>
              <w:fldChar w:fldCharType="separate"/>
            </w:r>
            <w:r>
              <w:rPr>
                <w:noProof/>
                <w:webHidden/>
              </w:rPr>
              <w:t>5</w:t>
            </w:r>
            <w:r>
              <w:rPr>
                <w:noProof/>
                <w:webHidden/>
              </w:rPr>
              <w:fldChar w:fldCharType="end"/>
            </w:r>
          </w:hyperlink>
        </w:p>
        <w:p w14:paraId="1E05DDEB" w14:textId="57460C0C"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87" w:history="1">
            <w:r w:rsidRPr="001F08E7">
              <w:rPr>
                <w:rStyle w:val="Hyperlink"/>
                <w:rFonts w:eastAsia="SimSun"/>
                <w:noProof/>
              </w:rPr>
              <w:t>General Principles</w:t>
            </w:r>
            <w:r>
              <w:rPr>
                <w:noProof/>
                <w:webHidden/>
              </w:rPr>
              <w:tab/>
            </w:r>
            <w:r>
              <w:rPr>
                <w:noProof/>
                <w:webHidden/>
              </w:rPr>
              <w:fldChar w:fldCharType="begin"/>
            </w:r>
            <w:r>
              <w:rPr>
                <w:noProof/>
                <w:webHidden/>
              </w:rPr>
              <w:instrText xml:space="preserve"> PAGEREF _Toc210321487 \h </w:instrText>
            </w:r>
            <w:r>
              <w:rPr>
                <w:noProof/>
                <w:webHidden/>
              </w:rPr>
            </w:r>
            <w:r>
              <w:rPr>
                <w:noProof/>
                <w:webHidden/>
              </w:rPr>
              <w:fldChar w:fldCharType="separate"/>
            </w:r>
            <w:r>
              <w:rPr>
                <w:noProof/>
                <w:webHidden/>
              </w:rPr>
              <w:t>7</w:t>
            </w:r>
            <w:r>
              <w:rPr>
                <w:noProof/>
                <w:webHidden/>
              </w:rPr>
              <w:fldChar w:fldCharType="end"/>
            </w:r>
          </w:hyperlink>
        </w:p>
        <w:p w14:paraId="621F38F1" w14:textId="4DA9A768"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88" w:history="1">
            <w:r w:rsidRPr="001F08E7">
              <w:rPr>
                <w:rStyle w:val="Hyperlink"/>
                <w:rFonts w:eastAsia="SimSun"/>
                <w:noProof/>
              </w:rPr>
              <w:t>Roles and Responsibilities</w:t>
            </w:r>
            <w:r>
              <w:rPr>
                <w:noProof/>
                <w:webHidden/>
              </w:rPr>
              <w:tab/>
            </w:r>
            <w:r>
              <w:rPr>
                <w:noProof/>
                <w:webHidden/>
              </w:rPr>
              <w:fldChar w:fldCharType="begin"/>
            </w:r>
            <w:r>
              <w:rPr>
                <w:noProof/>
                <w:webHidden/>
              </w:rPr>
              <w:instrText xml:space="preserve"> PAGEREF _Toc210321488 \h </w:instrText>
            </w:r>
            <w:r>
              <w:rPr>
                <w:noProof/>
                <w:webHidden/>
              </w:rPr>
            </w:r>
            <w:r>
              <w:rPr>
                <w:noProof/>
                <w:webHidden/>
              </w:rPr>
              <w:fldChar w:fldCharType="separate"/>
            </w:r>
            <w:r>
              <w:rPr>
                <w:noProof/>
                <w:webHidden/>
              </w:rPr>
              <w:t>7</w:t>
            </w:r>
            <w:r>
              <w:rPr>
                <w:noProof/>
                <w:webHidden/>
              </w:rPr>
              <w:fldChar w:fldCharType="end"/>
            </w:r>
          </w:hyperlink>
        </w:p>
        <w:p w14:paraId="62D854B5" w14:textId="7EA06C61"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89" w:history="1">
            <w:r w:rsidRPr="001F08E7">
              <w:rPr>
                <w:rStyle w:val="Hyperlink"/>
                <w:rFonts w:eastAsia="SimSun"/>
                <w:noProof/>
              </w:rPr>
              <w:t>Training Requirements</w:t>
            </w:r>
            <w:r>
              <w:rPr>
                <w:noProof/>
                <w:webHidden/>
              </w:rPr>
              <w:tab/>
            </w:r>
            <w:r>
              <w:rPr>
                <w:noProof/>
                <w:webHidden/>
              </w:rPr>
              <w:fldChar w:fldCharType="begin"/>
            </w:r>
            <w:r>
              <w:rPr>
                <w:noProof/>
                <w:webHidden/>
              </w:rPr>
              <w:instrText xml:space="preserve"> PAGEREF _Toc210321489 \h </w:instrText>
            </w:r>
            <w:r>
              <w:rPr>
                <w:noProof/>
                <w:webHidden/>
              </w:rPr>
            </w:r>
            <w:r>
              <w:rPr>
                <w:noProof/>
                <w:webHidden/>
              </w:rPr>
              <w:fldChar w:fldCharType="separate"/>
            </w:r>
            <w:r>
              <w:rPr>
                <w:noProof/>
                <w:webHidden/>
              </w:rPr>
              <w:t>8</w:t>
            </w:r>
            <w:r>
              <w:rPr>
                <w:noProof/>
                <w:webHidden/>
              </w:rPr>
              <w:fldChar w:fldCharType="end"/>
            </w:r>
          </w:hyperlink>
        </w:p>
        <w:p w14:paraId="203697D2" w14:textId="7C644378"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90" w:history="1">
            <w:r w:rsidRPr="001F08E7">
              <w:rPr>
                <w:rStyle w:val="Hyperlink"/>
                <w:rFonts w:eastAsia="SimSun"/>
                <w:noProof/>
              </w:rPr>
              <w:t>Equality, Diversity &amp; Inclusion (EDI)</w:t>
            </w:r>
            <w:r>
              <w:rPr>
                <w:noProof/>
                <w:webHidden/>
              </w:rPr>
              <w:tab/>
            </w:r>
            <w:r>
              <w:rPr>
                <w:noProof/>
                <w:webHidden/>
              </w:rPr>
              <w:fldChar w:fldCharType="begin"/>
            </w:r>
            <w:r>
              <w:rPr>
                <w:noProof/>
                <w:webHidden/>
              </w:rPr>
              <w:instrText xml:space="preserve"> PAGEREF _Toc210321490 \h </w:instrText>
            </w:r>
            <w:r>
              <w:rPr>
                <w:noProof/>
                <w:webHidden/>
              </w:rPr>
            </w:r>
            <w:r>
              <w:rPr>
                <w:noProof/>
                <w:webHidden/>
              </w:rPr>
              <w:fldChar w:fldCharType="separate"/>
            </w:r>
            <w:r>
              <w:rPr>
                <w:noProof/>
                <w:webHidden/>
              </w:rPr>
              <w:t>8</w:t>
            </w:r>
            <w:r>
              <w:rPr>
                <w:noProof/>
                <w:webHidden/>
              </w:rPr>
              <w:fldChar w:fldCharType="end"/>
            </w:r>
          </w:hyperlink>
        </w:p>
        <w:p w14:paraId="696B14A0" w14:textId="39EA045C"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91" w:history="1">
            <w:r w:rsidRPr="001F08E7">
              <w:rPr>
                <w:rStyle w:val="Hyperlink"/>
                <w:rFonts w:eastAsia="SimSun"/>
                <w:noProof/>
              </w:rPr>
              <w:t>Communication</w:t>
            </w:r>
            <w:r>
              <w:rPr>
                <w:noProof/>
                <w:webHidden/>
              </w:rPr>
              <w:tab/>
            </w:r>
            <w:r>
              <w:rPr>
                <w:noProof/>
                <w:webHidden/>
              </w:rPr>
              <w:fldChar w:fldCharType="begin"/>
            </w:r>
            <w:r>
              <w:rPr>
                <w:noProof/>
                <w:webHidden/>
              </w:rPr>
              <w:instrText xml:space="preserve"> PAGEREF _Toc210321491 \h </w:instrText>
            </w:r>
            <w:r>
              <w:rPr>
                <w:noProof/>
                <w:webHidden/>
              </w:rPr>
            </w:r>
            <w:r>
              <w:rPr>
                <w:noProof/>
                <w:webHidden/>
              </w:rPr>
              <w:fldChar w:fldCharType="separate"/>
            </w:r>
            <w:r>
              <w:rPr>
                <w:noProof/>
                <w:webHidden/>
              </w:rPr>
              <w:t>8</w:t>
            </w:r>
            <w:r>
              <w:rPr>
                <w:noProof/>
                <w:webHidden/>
              </w:rPr>
              <w:fldChar w:fldCharType="end"/>
            </w:r>
          </w:hyperlink>
        </w:p>
        <w:p w14:paraId="4C0326F3" w14:textId="20DB2032"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92" w:history="1">
            <w:r w:rsidRPr="001F08E7">
              <w:rPr>
                <w:rStyle w:val="Hyperlink"/>
                <w:rFonts w:eastAsia="SimSun"/>
                <w:noProof/>
              </w:rPr>
              <w:t>Policy Responsibility</w:t>
            </w:r>
            <w:r>
              <w:rPr>
                <w:noProof/>
                <w:webHidden/>
              </w:rPr>
              <w:tab/>
            </w:r>
            <w:r>
              <w:rPr>
                <w:noProof/>
                <w:webHidden/>
              </w:rPr>
              <w:fldChar w:fldCharType="begin"/>
            </w:r>
            <w:r>
              <w:rPr>
                <w:noProof/>
                <w:webHidden/>
              </w:rPr>
              <w:instrText xml:space="preserve"> PAGEREF _Toc210321492 \h </w:instrText>
            </w:r>
            <w:r>
              <w:rPr>
                <w:noProof/>
                <w:webHidden/>
              </w:rPr>
            </w:r>
            <w:r>
              <w:rPr>
                <w:noProof/>
                <w:webHidden/>
              </w:rPr>
              <w:fldChar w:fldCharType="separate"/>
            </w:r>
            <w:r>
              <w:rPr>
                <w:noProof/>
                <w:webHidden/>
              </w:rPr>
              <w:t>8</w:t>
            </w:r>
            <w:r>
              <w:rPr>
                <w:noProof/>
                <w:webHidden/>
              </w:rPr>
              <w:fldChar w:fldCharType="end"/>
            </w:r>
          </w:hyperlink>
        </w:p>
        <w:p w14:paraId="2FFA168A" w14:textId="66F6C983"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93" w:history="1">
            <w:r w:rsidRPr="001F08E7">
              <w:rPr>
                <w:rStyle w:val="Hyperlink"/>
                <w:rFonts w:eastAsia="SimSun"/>
                <w:noProof/>
              </w:rPr>
              <w:t>Continuous Renewal Clause</w:t>
            </w:r>
            <w:r>
              <w:rPr>
                <w:noProof/>
                <w:webHidden/>
              </w:rPr>
              <w:tab/>
            </w:r>
            <w:r>
              <w:rPr>
                <w:noProof/>
                <w:webHidden/>
              </w:rPr>
              <w:fldChar w:fldCharType="begin"/>
            </w:r>
            <w:r>
              <w:rPr>
                <w:noProof/>
                <w:webHidden/>
              </w:rPr>
              <w:instrText xml:space="preserve"> PAGEREF _Toc210321493 \h </w:instrText>
            </w:r>
            <w:r>
              <w:rPr>
                <w:noProof/>
                <w:webHidden/>
              </w:rPr>
            </w:r>
            <w:r>
              <w:rPr>
                <w:noProof/>
                <w:webHidden/>
              </w:rPr>
              <w:fldChar w:fldCharType="separate"/>
            </w:r>
            <w:r>
              <w:rPr>
                <w:noProof/>
                <w:webHidden/>
              </w:rPr>
              <w:t>8</w:t>
            </w:r>
            <w:r>
              <w:rPr>
                <w:noProof/>
                <w:webHidden/>
              </w:rPr>
              <w:fldChar w:fldCharType="end"/>
            </w:r>
          </w:hyperlink>
        </w:p>
        <w:p w14:paraId="283F72F1" w14:textId="4A3223AD"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94" w:history="1">
            <w:r w:rsidRPr="001F08E7">
              <w:rPr>
                <w:rStyle w:val="Hyperlink"/>
                <w:rFonts w:eastAsia="SimSun"/>
                <w:noProof/>
              </w:rPr>
              <w:t>Disclaimer</w:t>
            </w:r>
            <w:r>
              <w:rPr>
                <w:noProof/>
                <w:webHidden/>
              </w:rPr>
              <w:tab/>
            </w:r>
            <w:r>
              <w:rPr>
                <w:noProof/>
                <w:webHidden/>
              </w:rPr>
              <w:fldChar w:fldCharType="begin"/>
            </w:r>
            <w:r>
              <w:rPr>
                <w:noProof/>
                <w:webHidden/>
              </w:rPr>
              <w:instrText xml:space="preserve"> PAGEREF _Toc210321494 \h </w:instrText>
            </w:r>
            <w:r>
              <w:rPr>
                <w:noProof/>
                <w:webHidden/>
              </w:rPr>
            </w:r>
            <w:r>
              <w:rPr>
                <w:noProof/>
                <w:webHidden/>
              </w:rPr>
              <w:fldChar w:fldCharType="separate"/>
            </w:r>
            <w:r>
              <w:rPr>
                <w:noProof/>
                <w:webHidden/>
              </w:rPr>
              <w:t>8</w:t>
            </w:r>
            <w:r>
              <w:rPr>
                <w:noProof/>
                <w:webHidden/>
              </w:rPr>
              <w:fldChar w:fldCharType="end"/>
            </w:r>
          </w:hyperlink>
        </w:p>
        <w:p w14:paraId="252953FB" w14:textId="1A34CD5D" w:rsidR="000633EB" w:rsidRDefault="000633EB">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95" w:history="1">
            <w:r w:rsidRPr="001F08E7">
              <w:rPr>
                <w:rStyle w:val="Hyperlink"/>
                <w:rFonts w:eastAsia="SimSun"/>
                <w:noProof/>
              </w:rPr>
              <w:t>St Basils Corporate Code of Practice – Safeguarding</w:t>
            </w:r>
            <w:r>
              <w:rPr>
                <w:noProof/>
                <w:webHidden/>
              </w:rPr>
              <w:tab/>
            </w:r>
            <w:r>
              <w:rPr>
                <w:noProof/>
                <w:webHidden/>
              </w:rPr>
              <w:fldChar w:fldCharType="begin"/>
            </w:r>
            <w:r>
              <w:rPr>
                <w:noProof/>
                <w:webHidden/>
              </w:rPr>
              <w:instrText xml:space="preserve"> PAGEREF _Toc210321495 \h </w:instrText>
            </w:r>
            <w:r>
              <w:rPr>
                <w:noProof/>
                <w:webHidden/>
              </w:rPr>
            </w:r>
            <w:r>
              <w:rPr>
                <w:noProof/>
                <w:webHidden/>
              </w:rPr>
              <w:fldChar w:fldCharType="separate"/>
            </w:r>
            <w:r>
              <w:rPr>
                <w:noProof/>
                <w:webHidden/>
              </w:rPr>
              <w:t>9</w:t>
            </w:r>
            <w:r>
              <w:rPr>
                <w:noProof/>
                <w:webHidden/>
              </w:rPr>
              <w:fldChar w:fldCharType="end"/>
            </w:r>
          </w:hyperlink>
        </w:p>
        <w:p w14:paraId="3D878226" w14:textId="6D02CE23"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96" w:history="1">
            <w:r w:rsidRPr="001F08E7">
              <w:rPr>
                <w:rStyle w:val="Hyperlink"/>
                <w:rFonts w:eastAsia="SimSun"/>
                <w:noProof/>
              </w:rPr>
              <w:t>Safe Recruitment</w:t>
            </w:r>
            <w:r>
              <w:rPr>
                <w:noProof/>
                <w:webHidden/>
              </w:rPr>
              <w:tab/>
            </w:r>
            <w:r>
              <w:rPr>
                <w:noProof/>
                <w:webHidden/>
              </w:rPr>
              <w:fldChar w:fldCharType="begin"/>
            </w:r>
            <w:r>
              <w:rPr>
                <w:noProof/>
                <w:webHidden/>
              </w:rPr>
              <w:instrText xml:space="preserve"> PAGEREF _Toc210321496 \h </w:instrText>
            </w:r>
            <w:r>
              <w:rPr>
                <w:noProof/>
                <w:webHidden/>
              </w:rPr>
            </w:r>
            <w:r>
              <w:rPr>
                <w:noProof/>
                <w:webHidden/>
              </w:rPr>
              <w:fldChar w:fldCharType="separate"/>
            </w:r>
            <w:r>
              <w:rPr>
                <w:noProof/>
                <w:webHidden/>
              </w:rPr>
              <w:t>9</w:t>
            </w:r>
            <w:r>
              <w:rPr>
                <w:noProof/>
                <w:webHidden/>
              </w:rPr>
              <w:fldChar w:fldCharType="end"/>
            </w:r>
          </w:hyperlink>
        </w:p>
        <w:p w14:paraId="1298CDF7" w14:textId="7D71799A"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97" w:history="1">
            <w:r w:rsidRPr="001F08E7">
              <w:rPr>
                <w:rStyle w:val="Hyperlink"/>
                <w:rFonts w:eastAsia="SimSun"/>
                <w:noProof/>
              </w:rPr>
              <w:t>Induction and training</w:t>
            </w:r>
            <w:r>
              <w:rPr>
                <w:noProof/>
                <w:webHidden/>
              </w:rPr>
              <w:tab/>
            </w:r>
            <w:r>
              <w:rPr>
                <w:noProof/>
                <w:webHidden/>
              </w:rPr>
              <w:fldChar w:fldCharType="begin"/>
            </w:r>
            <w:r>
              <w:rPr>
                <w:noProof/>
                <w:webHidden/>
              </w:rPr>
              <w:instrText xml:space="preserve"> PAGEREF _Toc210321497 \h </w:instrText>
            </w:r>
            <w:r>
              <w:rPr>
                <w:noProof/>
                <w:webHidden/>
              </w:rPr>
            </w:r>
            <w:r>
              <w:rPr>
                <w:noProof/>
                <w:webHidden/>
              </w:rPr>
              <w:fldChar w:fldCharType="separate"/>
            </w:r>
            <w:r>
              <w:rPr>
                <w:noProof/>
                <w:webHidden/>
              </w:rPr>
              <w:t>9</w:t>
            </w:r>
            <w:r>
              <w:rPr>
                <w:noProof/>
                <w:webHidden/>
              </w:rPr>
              <w:fldChar w:fldCharType="end"/>
            </w:r>
          </w:hyperlink>
        </w:p>
        <w:p w14:paraId="0B222E43" w14:textId="5E47E07A"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98" w:history="1">
            <w:r w:rsidRPr="001F08E7">
              <w:rPr>
                <w:rStyle w:val="Hyperlink"/>
                <w:rFonts w:eastAsia="SimSun"/>
                <w:noProof/>
              </w:rPr>
              <w:t>Positive Disclosure &amp; Barring Service Check</w:t>
            </w:r>
            <w:r>
              <w:rPr>
                <w:noProof/>
                <w:webHidden/>
              </w:rPr>
              <w:tab/>
            </w:r>
            <w:r>
              <w:rPr>
                <w:noProof/>
                <w:webHidden/>
              </w:rPr>
              <w:fldChar w:fldCharType="begin"/>
            </w:r>
            <w:r>
              <w:rPr>
                <w:noProof/>
                <w:webHidden/>
              </w:rPr>
              <w:instrText xml:space="preserve"> PAGEREF _Toc210321498 \h </w:instrText>
            </w:r>
            <w:r>
              <w:rPr>
                <w:noProof/>
                <w:webHidden/>
              </w:rPr>
            </w:r>
            <w:r>
              <w:rPr>
                <w:noProof/>
                <w:webHidden/>
              </w:rPr>
              <w:fldChar w:fldCharType="separate"/>
            </w:r>
            <w:r>
              <w:rPr>
                <w:noProof/>
                <w:webHidden/>
              </w:rPr>
              <w:t>9</w:t>
            </w:r>
            <w:r>
              <w:rPr>
                <w:noProof/>
                <w:webHidden/>
              </w:rPr>
              <w:fldChar w:fldCharType="end"/>
            </w:r>
          </w:hyperlink>
        </w:p>
        <w:p w14:paraId="3955764A" w14:textId="4E98A9E6" w:rsidR="000633EB" w:rsidRDefault="000633EB">
          <w:pPr>
            <w:pStyle w:val="TOC3"/>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499" w:history="1">
            <w:r w:rsidRPr="001F08E7">
              <w:rPr>
                <w:rStyle w:val="Hyperlink"/>
                <w:rFonts w:eastAsia="SimSun" w:cs="Arial"/>
                <w:noProof/>
              </w:rPr>
              <w:t>Assessment and Admission policy and procedures</w:t>
            </w:r>
            <w:r>
              <w:rPr>
                <w:noProof/>
                <w:webHidden/>
              </w:rPr>
              <w:tab/>
            </w:r>
            <w:r>
              <w:rPr>
                <w:noProof/>
                <w:webHidden/>
              </w:rPr>
              <w:fldChar w:fldCharType="begin"/>
            </w:r>
            <w:r>
              <w:rPr>
                <w:noProof/>
                <w:webHidden/>
              </w:rPr>
              <w:instrText xml:space="preserve"> PAGEREF _Toc210321499 \h </w:instrText>
            </w:r>
            <w:r>
              <w:rPr>
                <w:noProof/>
                <w:webHidden/>
              </w:rPr>
            </w:r>
            <w:r>
              <w:rPr>
                <w:noProof/>
                <w:webHidden/>
              </w:rPr>
              <w:fldChar w:fldCharType="separate"/>
            </w:r>
            <w:r>
              <w:rPr>
                <w:noProof/>
                <w:webHidden/>
              </w:rPr>
              <w:t>10</w:t>
            </w:r>
            <w:r>
              <w:rPr>
                <w:noProof/>
                <w:webHidden/>
              </w:rPr>
              <w:fldChar w:fldCharType="end"/>
            </w:r>
          </w:hyperlink>
        </w:p>
        <w:p w14:paraId="1EA7C655" w14:textId="02337B08" w:rsidR="000633EB" w:rsidRDefault="000633EB">
          <w:pPr>
            <w:pStyle w:val="TOC3"/>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00" w:history="1">
            <w:r w:rsidRPr="001F08E7">
              <w:rPr>
                <w:rStyle w:val="Hyperlink"/>
                <w:rFonts w:eastAsia="SimSun" w:cs="Arial"/>
                <w:noProof/>
              </w:rPr>
              <w:t>New developments and existing accommodation</w:t>
            </w:r>
            <w:r>
              <w:rPr>
                <w:noProof/>
                <w:webHidden/>
              </w:rPr>
              <w:tab/>
            </w:r>
            <w:r>
              <w:rPr>
                <w:noProof/>
                <w:webHidden/>
              </w:rPr>
              <w:fldChar w:fldCharType="begin"/>
            </w:r>
            <w:r>
              <w:rPr>
                <w:noProof/>
                <w:webHidden/>
              </w:rPr>
              <w:instrText xml:space="preserve"> PAGEREF _Toc210321500 \h </w:instrText>
            </w:r>
            <w:r>
              <w:rPr>
                <w:noProof/>
                <w:webHidden/>
              </w:rPr>
            </w:r>
            <w:r>
              <w:rPr>
                <w:noProof/>
                <w:webHidden/>
              </w:rPr>
              <w:fldChar w:fldCharType="separate"/>
            </w:r>
            <w:r>
              <w:rPr>
                <w:noProof/>
                <w:webHidden/>
              </w:rPr>
              <w:t>10</w:t>
            </w:r>
            <w:r>
              <w:rPr>
                <w:noProof/>
                <w:webHidden/>
              </w:rPr>
              <w:fldChar w:fldCharType="end"/>
            </w:r>
          </w:hyperlink>
        </w:p>
        <w:p w14:paraId="25706F5E" w14:textId="0197B5FE" w:rsidR="000633EB" w:rsidRDefault="000633EB">
          <w:pPr>
            <w:pStyle w:val="TOC3"/>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01" w:history="1">
            <w:r w:rsidRPr="001F08E7">
              <w:rPr>
                <w:rStyle w:val="Hyperlink"/>
                <w:rFonts w:eastAsia="SimSun" w:cs="Arial"/>
                <w:noProof/>
              </w:rPr>
              <w:t>Monitoring our effectiveness and continuous improvement</w:t>
            </w:r>
            <w:r>
              <w:rPr>
                <w:noProof/>
                <w:webHidden/>
              </w:rPr>
              <w:tab/>
            </w:r>
            <w:r>
              <w:rPr>
                <w:noProof/>
                <w:webHidden/>
              </w:rPr>
              <w:fldChar w:fldCharType="begin"/>
            </w:r>
            <w:r>
              <w:rPr>
                <w:noProof/>
                <w:webHidden/>
              </w:rPr>
              <w:instrText xml:space="preserve"> PAGEREF _Toc210321501 \h </w:instrText>
            </w:r>
            <w:r>
              <w:rPr>
                <w:noProof/>
                <w:webHidden/>
              </w:rPr>
            </w:r>
            <w:r>
              <w:rPr>
                <w:noProof/>
                <w:webHidden/>
              </w:rPr>
              <w:fldChar w:fldCharType="separate"/>
            </w:r>
            <w:r>
              <w:rPr>
                <w:noProof/>
                <w:webHidden/>
              </w:rPr>
              <w:t>10</w:t>
            </w:r>
            <w:r>
              <w:rPr>
                <w:noProof/>
                <w:webHidden/>
              </w:rPr>
              <w:fldChar w:fldCharType="end"/>
            </w:r>
          </w:hyperlink>
        </w:p>
        <w:p w14:paraId="656D1D5F" w14:textId="537D9617" w:rsidR="000633EB" w:rsidRDefault="000633EB">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02" w:history="1">
            <w:r w:rsidRPr="001F08E7">
              <w:rPr>
                <w:rStyle w:val="Hyperlink"/>
                <w:rFonts w:eastAsia="SimSun"/>
                <w:noProof/>
              </w:rPr>
              <w:t>PROCEDURE - SAFEGUARDING</w:t>
            </w:r>
            <w:r>
              <w:rPr>
                <w:noProof/>
                <w:webHidden/>
              </w:rPr>
              <w:tab/>
            </w:r>
            <w:r>
              <w:rPr>
                <w:noProof/>
                <w:webHidden/>
              </w:rPr>
              <w:fldChar w:fldCharType="begin"/>
            </w:r>
            <w:r>
              <w:rPr>
                <w:noProof/>
                <w:webHidden/>
              </w:rPr>
              <w:instrText xml:space="preserve"> PAGEREF _Toc210321502 \h </w:instrText>
            </w:r>
            <w:r>
              <w:rPr>
                <w:noProof/>
                <w:webHidden/>
              </w:rPr>
            </w:r>
            <w:r>
              <w:rPr>
                <w:noProof/>
                <w:webHidden/>
              </w:rPr>
              <w:fldChar w:fldCharType="separate"/>
            </w:r>
            <w:r>
              <w:rPr>
                <w:noProof/>
                <w:webHidden/>
              </w:rPr>
              <w:t>11</w:t>
            </w:r>
            <w:r>
              <w:rPr>
                <w:noProof/>
                <w:webHidden/>
              </w:rPr>
              <w:fldChar w:fldCharType="end"/>
            </w:r>
          </w:hyperlink>
        </w:p>
        <w:p w14:paraId="260CB681" w14:textId="0CC4492A" w:rsidR="000633EB" w:rsidRDefault="000633EB">
          <w:pPr>
            <w:pStyle w:val="TOC3"/>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03" w:history="1">
            <w:r w:rsidRPr="001F08E7">
              <w:rPr>
                <w:rStyle w:val="Hyperlink"/>
                <w:rFonts w:eastAsia="SimSun"/>
                <w:noProof/>
              </w:rPr>
              <w:t>1.   If You Suspect or Discover Abuse</w:t>
            </w:r>
            <w:r>
              <w:rPr>
                <w:noProof/>
                <w:webHidden/>
              </w:rPr>
              <w:tab/>
            </w:r>
            <w:r>
              <w:rPr>
                <w:noProof/>
                <w:webHidden/>
              </w:rPr>
              <w:fldChar w:fldCharType="begin"/>
            </w:r>
            <w:r>
              <w:rPr>
                <w:noProof/>
                <w:webHidden/>
              </w:rPr>
              <w:instrText xml:space="preserve"> PAGEREF _Toc210321503 \h </w:instrText>
            </w:r>
            <w:r>
              <w:rPr>
                <w:noProof/>
                <w:webHidden/>
              </w:rPr>
            </w:r>
            <w:r>
              <w:rPr>
                <w:noProof/>
                <w:webHidden/>
              </w:rPr>
              <w:fldChar w:fldCharType="separate"/>
            </w:r>
            <w:r>
              <w:rPr>
                <w:noProof/>
                <w:webHidden/>
              </w:rPr>
              <w:t>11</w:t>
            </w:r>
            <w:r>
              <w:rPr>
                <w:noProof/>
                <w:webHidden/>
              </w:rPr>
              <w:fldChar w:fldCharType="end"/>
            </w:r>
          </w:hyperlink>
        </w:p>
        <w:p w14:paraId="50C24968" w14:textId="2C43B843" w:rsidR="000633EB" w:rsidRDefault="000633EB">
          <w:pPr>
            <w:pStyle w:val="TOC3"/>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04" w:history="1">
            <w:r w:rsidRPr="001F08E7">
              <w:rPr>
                <w:rStyle w:val="Hyperlink"/>
                <w:rFonts w:eastAsia="SimSun"/>
                <w:noProof/>
              </w:rPr>
              <w:t>2.   Responding to Disclosure of Abuse</w:t>
            </w:r>
            <w:r>
              <w:rPr>
                <w:noProof/>
                <w:webHidden/>
              </w:rPr>
              <w:tab/>
            </w:r>
            <w:r>
              <w:rPr>
                <w:noProof/>
                <w:webHidden/>
              </w:rPr>
              <w:fldChar w:fldCharType="begin"/>
            </w:r>
            <w:r>
              <w:rPr>
                <w:noProof/>
                <w:webHidden/>
              </w:rPr>
              <w:instrText xml:space="preserve"> PAGEREF _Toc210321504 \h </w:instrText>
            </w:r>
            <w:r>
              <w:rPr>
                <w:noProof/>
                <w:webHidden/>
              </w:rPr>
            </w:r>
            <w:r>
              <w:rPr>
                <w:noProof/>
                <w:webHidden/>
              </w:rPr>
              <w:fldChar w:fldCharType="separate"/>
            </w:r>
            <w:r>
              <w:rPr>
                <w:noProof/>
                <w:webHidden/>
              </w:rPr>
              <w:t>11</w:t>
            </w:r>
            <w:r>
              <w:rPr>
                <w:noProof/>
                <w:webHidden/>
              </w:rPr>
              <w:fldChar w:fldCharType="end"/>
            </w:r>
          </w:hyperlink>
        </w:p>
        <w:p w14:paraId="4886ECC1" w14:textId="5B4F3B49" w:rsidR="000633EB" w:rsidRDefault="000633EB">
          <w:pPr>
            <w:pStyle w:val="TOC3"/>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05" w:history="1">
            <w:r w:rsidRPr="001F08E7">
              <w:rPr>
                <w:rStyle w:val="Hyperlink"/>
                <w:rFonts w:eastAsia="SimSun"/>
                <w:noProof/>
              </w:rPr>
              <w:t>3.   Raising a Concern</w:t>
            </w:r>
            <w:r>
              <w:rPr>
                <w:noProof/>
                <w:webHidden/>
              </w:rPr>
              <w:tab/>
            </w:r>
            <w:r>
              <w:rPr>
                <w:noProof/>
                <w:webHidden/>
              </w:rPr>
              <w:fldChar w:fldCharType="begin"/>
            </w:r>
            <w:r>
              <w:rPr>
                <w:noProof/>
                <w:webHidden/>
              </w:rPr>
              <w:instrText xml:space="preserve"> PAGEREF _Toc210321505 \h </w:instrText>
            </w:r>
            <w:r>
              <w:rPr>
                <w:noProof/>
                <w:webHidden/>
              </w:rPr>
            </w:r>
            <w:r>
              <w:rPr>
                <w:noProof/>
                <w:webHidden/>
              </w:rPr>
              <w:fldChar w:fldCharType="separate"/>
            </w:r>
            <w:r>
              <w:rPr>
                <w:noProof/>
                <w:webHidden/>
              </w:rPr>
              <w:t>11</w:t>
            </w:r>
            <w:r>
              <w:rPr>
                <w:noProof/>
                <w:webHidden/>
              </w:rPr>
              <w:fldChar w:fldCharType="end"/>
            </w:r>
          </w:hyperlink>
        </w:p>
        <w:p w14:paraId="7B357702" w14:textId="30F4FF48" w:rsidR="000633EB" w:rsidRDefault="000633EB">
          <w:pPr>
            <w:pStyle w:val="TOC3"/>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06" w:history="1">
            <w:r w:rsidRPr="001F08E7">
              <w:rPr>
                <w:rStyle w:val="Hyperlink"/>
                <w:rFonts w:eastAsia="SimSun"/>
                <w:noProof/>
              </w:rPr>
              <w:t>4.   Concerns around a person in a Position of Trust</w:t>
            </w:r>
            <w:r>
              <w:rPr>
                <w:noProof/>
                <w:webHidden/>
              </w:rPr>
              <w:tab/>
            </w:r>
            <w:r>
              <w:rPr>
                <w:noProof/>
                <w:webHidden/>
              </w:rPr>
              <w:fldChar w:fldCharType="begin"/>
            </w:r>
            <w:r>
              <w:rPr>
                <w:noProof/>
                <w:webHidden/>
              </w:rPr>
              <w:instrText xml:space="preserve"> PAGEREF _Toc210321506 \h </w:instrText>
            </w:r>
            <w:r>
              <w:rPr>
                <w:noProof/>
                <w:webHidden/>
              </w:rPr>
            </w:r>
            <w:r>
              <w:rPr>
                <w:noProof/>
                <w:webHidden/>
              </w:rPr>
              <w:fldChar w:fldCharType="separate"/>
            </w:r>
            <w:r>
              <w:rPr>
                <w:noProof/>
                <w:webHidden/>
              </w:rPr>
              <w:t>12</w:t>
            </w:r>
            <w:r>
              <w:rPr>
                <w:noProof/>
                <w:webHidden/>
              </w:rPr>
              <w:fldChar w:fldCharType="end"/>
            </w:r>
          </w:hyperlink>
        </w:p>
        <w:p w14:paraId="4D239232" w14:textId="06BCF4C3" w:rsidR="000633EB" w:rsidRDefault="000633EB">
          <w:pPr>
            <w:pStyle w:val="TOC3"/>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07" w:history="1">
            <w:r w:rsidRPr="001F08E7">
              <w:rPr>
                <w:rStyle w:val="Hyperlink"/>
                <w:rFonts w:eastAsia="SimSun"/>
                <w:noProof/>
              </w:rPr>
              <w:t>5.    Concerns about the safety and welfare of children (under 18)</w:t>
            </w:r>
            <w:r>
              <w:rPr>
                <w:noProof/>
                <w:webHidden/>
              </w:rPr>
              <w:tab/>
            </w:r>
            <w:r>
              <w:rPr>
                <w:noProof/>
                <w:webHidden/>
              </w:rPr>
              <w:fldChar w:fldCharType="begin"/>
            </w:r>
            <w:r>
              <w:rPr>
                <w:noProof/>
                <w:webHidden/>
              </w:rPr>
              <w:instrText xml:space="preserve"> PAGEREF _Toc210321507 \h </w:instrText>
            </w:r>
            <w:r>
              <w:rPr>
                <w:noProof/>
                <w:webHidden/>
              </w:rPr>
            </w:r>
            <w:r>
              <w:rPr>
                <w:noProof/>
                <w:webHidden/>
              </w:rPr>
              <w:fldChar w:fldCharType="separate"/>
            </w:r>
            <w:r>
              <w:rPr>
                <w:noProof/>
                <w:webHidden/>
              </w:rPr>
              <w:t>12</w:t>
            </w:r>
            <w:r>
              <w:rPr>
                <w:noProof/>
                <w:webHidden/>
              </w:rPr>
              <w:fldChar w:fldCharType="end"/>
            </w:r>
          </w:hyperlink>
        </w:p>
        <w:p w14:paraId="68AC556A" w14:textId="07209905" w:rsidR="000633EB" w:rsidRDefault="000633EB">
          <w:pPr>
            <w:pStyle w:val="TOC3"/>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08" w:history="1">
            <w:r w:rsidRPr="001F08E7">
              <w:rPr>
                <w:rStyle w:val="Hyperlink"/>
                <w:rFonts w:eastAsia="SimSun"/>
                <w:noProof/>
              </w:rPr>
              <w:t>6.    Procedures in relation to Safeguarding Adults at Risk (aged 18 and over)</w:t>
            </w:r>
            <w:r>
              <w:rPr>
                <w:noProof/>
                <w:webHidden/>
              </w:rPr>
              <w:tab/>
            </w:r>
            <w:r>
              <w:rPr>
                <w:noProof/>
                <w:webHidden/>
              </w:rPr>
              <w:fldChar w:fldCharType="begin"/>
            </w:r>
            <w:r>
              <w:rPr>
                <w:noProof/>
                <w:webHidden/>
              </w:rPr>
              <w:instrText xml:space="preserve"> PAGEREF _Toc210321508 \h </w:instrText>
            </w:r>
            <w:r>
              <w:rPr>
                <w:noProof/>
                <w:webHidden/>
              </w:rPr>
            </w:r>
            <w:r>
              <w:rPr>
                <w:noProof/>
                <w:webHidden/>
              </w:rPr>
              <w:fldChar w:fldCharType="separate"/>
            </w:r>
            <w:r>
              <w:rPr>
                <w:noProof/>
                <w:webHidden/>
              </w:rPr>
              <w:t>14</w:t>
            </w:r>
            <w:r>
              <w:rPr>
                <w:noProof/>
                <w:webHidden/>
              </w:rPr>
              <w:fldChar w:fldCharType="end"/>
            </w:r>
          </w:hyperlink>
        </w:p>
        <w:p w14:paraId="3655A7C3" w14:textId="3BE815F5" w:rsidR="000633EB" w:rsidRDefault="000633EB">
          <w:pPr>
            <w:pStyle w:val="TOC3"/>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09" w:history="1">
            <w:r w:rsidRPr="001F08E7">
              <w:rPr>
                <w:rStyle w:val="Hyperlink"/>
                <w:rFonts w:eastAsia="SimSun"/>
                <w:noProof/>
              </w:rPr>
              <w:t>7.     Maintaining records, monitoring and reporting</w:t>
            </w:r>
            <w:r>
              <w:rPr>
                <w:noProof/>
                <w:webHidden/>
              </w:rPr>
              <w:tab/>
            </w:r>
            <w:r>
              <w:rPr>
                <w:noProof/>
                <w:webHidden/>
              </w:rPr>
              <w:fldChar w:fldCharType="begin"/>
            </w:r>
            <w:r>
              <w:rPr>
                <w:noProof/>
                <w:webHidden/>
              </w:rPr>
              <w:instrText xml:space="preserve"> PAGEREF _Toc210321509 \h </w:instrText>
            </w:r>
            <w:r>
              <w:rPr>
                <w:noProof/>
                <w:webHidden/>
              </w:rPr>
            </w:r>
            <w:r>
              <w:rPr>
                <w:noProof/>
                <w:webHidden/>
              </w:rPr>
              <w:fldChar w:fldCharType="separate"/>
            </w:r>
            <w:r>
              <w:rPr>
                <w:noProof/>
                <w:webHidden/>
              </w:rPr>
              <w:t>15</w:t>
            </w:r>
            <w:r>
              <w:rPr>
                <w:noProof/>
                <w:webHidden/>
              </w:rPr>
              <w:fldChar w:fldCharType="end"/>
            </w:r>
          </w:hyperlink>
        </w:p>
        <w:p w14:paraId="0F11BF08" w14:textId="61F4CC66" w:rsidR="000633EB" w:rsidRDefault="000633EB">
          <w:pPr>
            <w:pStyle w:val="TOC3"/>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10" w:history="1">
            <w:r w:rsidRPr="001F08E7">
              <w:rPr>
                <w:rStyle w:val="Hyperlink"/>
                <w:rFonts w:eastAsia="SimSun"/>
                <w:noProof/>
              </w:rPr>
              <w:t>8.     Disclosure, complaints and allegations against St Basils Employees or Board members</w:t>
            </w:r>
            <w:r>
              <w:rPr>
                <w:noProof/>
                <w:webHidden/>
              </w:rPr>
              <w:tab/>
            </w:r>
            <w:r>
              <w:rPr>
                <w:noProof/>
                <w:webHidden/>
              </w:rPr>
              <w:fldChar w:fldCharType="begin"/>
            </w:r>
            <w:r>
              <w:rPr>
                <w:noProof/>
                <w:webHidden/>
              </w:rPr>
              <w:instrText xml:space="preserve"> PAGEREF _Toc210321510 \h </w:instrText>
            </w:r>
            <w:r>
              <w:rPr>
                <w:noProof/>
                <w:webHidden/>
              </w:rPr>
            </w:r>
            <w:r>
              <w:rPr>
                <w:noProof/>
                <w:webHidden/>
              </w:rPr>
              <w:fldChar w:fldCharType="separate"/>
            </w:r>
            <w:r>
              <w:rPr>
                <w:noProof/>
                <w:webHidden/>
              </w:rPr>
              <w:t>16</w:t>
            </w:r>
            <w:r>
              <w:rPr>
                <w:noProof/>
                <w:webHidden/>
              </w:rPr>
              <w:fldChar w:fldCharType="end"/>
            </w:r>
          </w:hyperlink>
        </w:p>
        <w:p w14:paraId="36DA4B8E" w14:textId="7D14FCE4" w:rsidR="000633EB" w:rsidRDefault="000633EB">
          <w:pPr>
            <w:pStyle w:val="TOC3"/>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11" w:history="1">
            <w:r w:rsidRPr="001F08E7">
              <w:rPr>
                <w:rStyle w:val="Hyperlink"/>
                <w:rFonts w:eastAsia="SimSun"/>
                <w:noProof/>
              </w:rPr>
              <w:t>9.   Dealing with specific identified types of abuse</w:t>
            </w:r>
            <w:r>
              <w:rPr>
                <w:noProof/>
                <w:webHidden/>
              </w:rPr>
              <w:tab/>
            </w:r>
            <w:r>
              <w:rPr>
                <w:noProof/>
                <w:webHidden/>
              </w:rPr>
              <w:fldChar w:fldCharType="begin"/>
            </w:r>
            <w:r>
              <w:rPr>
                <w:noProof/>
                <w:webHidden/>
              </w:rPr>
              <w:instrText xml:space="preserve"> PAGEREF _Toc210321511 \h </w:instrText>
            </w:r>
            <w:r>
              <w:rPr>
                <w:noProof/>
                <w:webHidden/>
              </w:rPr>
            </w:r>
            <w:r>
              <w:rPr>
                <w:noProof/>
                <w:webHidden/>
              </w:rPr>
              <w:fldChar w:fldCharType="separate"/>
            </w:r>
            <w:r>
              <w:rPr>
                <w:noProof/>
                <w:webHidden/>
              </w:rPr>
              <w:t>17</w:t>
            </w:r>
            <w:r>
              <w:rPr>
                <w:noProof/>
                <w:webHidden/>
              </w:rPr>
              <w:fldChar w:fldCharType="end"/>
            </w:r>
          </w:hyperlink>
        </w:p>
        <w:p w14:paraId="6F916285" w14:textId="3004E317" w:rsidR="000633EB" w:rsidRDefault="000633EB">
          <w:pPr>
            <w:pStyle w:val="TOC3"/>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12" w:history="1">
            <w:r w:rsidRPr="001F08E7">
              <w:rPr>
                <w:rStyle w:val="Hyperlink"/>
                <w:rFonts w:eastAsia="SimSun"/>
                <w:noProof/>
              </w:rPr>
              <w:t>10.    Communication</w:t>
            </w:r>
            <w:r>
              <w:rPr>
                <w:noProof/>
                <w:webHidden/>
              </w:rPr>
              <w:tab/>
            </w:r>
            <w:r>
              <w:rPr>
                <w:noProof/>
                <w:webHidden/>
              </w:rPr>
              <w:fldChar w:fldCharType="begin"/>
            </w:r>
            <w:r>
              <w:rPr>
                <w:noProof/>
                <w:webHidden/>
              </w:rPr>
              <w:instrText xml:space="preserve"> PAGEREF _Toc210321512 \h </w:instrText>
            </w:r>
            <w:r>
              <w:rPr>
                <w:noProof/>
                <w:webHidden/>
              </w:rPr>
            </w:r>
            <w:r>
              <w:rPr>
                <w:noProof/>
                <w:webHidden/>
              </w:rPr>
              <w:fldChar w:fldCharType="separate"/>
            </w:r>
            <w:r>
              <w:rPr>
                <w:noProof/>
                <w:webHidden/>
              </w:rPr>
              <w:t>18</w:t>
            </w:r>
            <w:r>
              <w:rPr>
                <w:noProof/>
                <w:webHidden/>
              </w:rPr>
              <w:fldChar w:fldCharType="end"/>
            </w:r>
          </w:hyperlink>
        </w:p>
        <w:p w14:paraId="377D83A6" w14:textId="056DA118" w:rsidR="000633EB" w:rsidRDefault="000633EB">
          <w:pPr>
            <w:pStyle w:val="TOC3"/>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13" w:history="1">
            <w:r w:rsidRPr="001F08E7">
              <w:rPr>
                <w:rStyle w:val="Hyperlink"/>
                <w:rFonts w:eastAsia="SimSun"/>
                <w:noProof/>
              </w:rPr>
              <w:t>11.   Compliance with Regulatory Bodies</w:t>
            </w:r>
            <w:r>
              <w:rPr>
                <w:noProof/>
                <w:webHidden/>
              </w:rPr>
              <w:tab/>
            </w:r>
            <w:r>
              <w:rPr>
                <w:noProof/>
                <w:webHidden/>
              </w:rPr>
              <w:fldChar w:fldCharType="begin"/>
            </w:r>
            <w:r>
              <w:rPr>
                <w:noProof/>
                <w:webHidden/>
              </w:rPr>
              <w:instrText xml:space="preserve"> PAGEREF _Toc210321513 \h </w:instrText>
            </w:r>
            <w:r>
              <w:rPr>
                <w:noProof/>
                <w:webHidden/>
              </w:rPr>
            </w:r>
            <w:r>
              <w:rPr>
                <w:noProof/>
                <w:webHidden/>
              </w:rPr>
              <w:fldChar w:fldCharType="separate"/>
            </w:r>
            <w:r>
              <w:rPr>
                <w:noProof/>
                <w:webHidden/>
              </w:rPr>
              <w:t>19</w:t>
            </w:r>
            <w:r>
              <w:rPr>
                <w:noProof/>
                <w:webHidden/>
              </w:rPr>
              <w:fldChar w:fldCharType="end"/>
            </w:r>
          </w:hyperlink>
        </w:p>
        <w:p w14:paraId="6530508B" w14:textId="2C0A826B"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14" w:history="1">
            <w:r w:rsidRPr="001F08E7">
              <w:rPr>
                <w:rStyle w:val="Hyperlink"/>
                <w:rFonts w:eastAsia="SimSun"/>
                <w:noProof/>
              </w:rPr>
              <w:t>Appendix 1 - NATIONAL SUPPLEMENTARY GUIDANCE:</w:t>
            </w:r>
            <w:r>
              <w:rPr>
                <w:noProof/>
                <w:webHidden/>
              </w:rPr>
              <w:tab/>
            </w:r>
            <w:r>
              <w:rPr>
                <w:noProof/>
                <w:webHidden/>
              </w:rPr>
              <w:fldChar w:fldCharType="begin"/>
            </w:r>
            <w:r>
              <w:rPr>
                <w:noProof/>
                <w:webHidden/>
              </w:rPr>
              <w:instrText xml:space="preserve"> PAGEREF _Toc210321514 \h </w:instrText>
            </w:r>
            <w:r>
              <w:rPr>
                <w:noProof/>
                <w:webHidden/>
              </w:rPr>
            </w:r>
            <w:r>
              <w:rPr>
                <w:noProof/>
                <w:webHidden/>
              </w:rPr>
              <w:fldChar w:fldCharType="separate"/>
            </w:r>
            <w:r>
              <w:rPr>
                <w:noProof/>
                <w:webHidden/>
              </w:rPr>
              <w:t>20</w:t>
            </w:r>
            <w:r>
              <w:rPr>
                <w:noProof/>
                <w:webHidden/>
              </w:rPr>
              <w:fldChar w:fldCharType="end"/>
            </w:r>
          </w:hyperlink>
        </w:p>
        <w:p w14:paraId="098ECB27" w14:textId="0E36544A"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15" w:history="1">
            <w:r w:rsidRPr="001F08E7">
              <w:rPr>
                <w:rStyle w:val="Hyperlink"/>
                <w:rFonts w:eastAsia="SimSun"/>
                <w:noProof/>
              </w:rPr>
              <w:t>Appendix 2 - DEFINITIONS OF ABUSE/ HARM</w:t>
            </w:r>
            <w:r>
              <w:rPr>
                <w:noProof/>
                <w:webHidden/>
              </w:rPr>
              <w:tab/>
            </w:r>
            <w:r>
              <w:rPr>
                <w:noProof/>
                <w:webHidden/>
              </w:rPr>
              <w:fldChar w:fldCharType="begin"/>
            </w:r>
            <w:r>
              <w:rPr>
                <w:noProof/>
                <w:webHidden/>
              </w:rPr>
              <w:instrText xml:space="preserve"> PAGEREF _Toc210321515 \h </w:instrText>
            </w:r>
            <w:r>
              <w:rPr>
                <w:noProof/>
                <w:webHidden/>
              </w:rPr>
            </w:r>
            <w:r>
              <w:rPr>
                <w:noProof/>
                <w:webHidden/>
              </w:rPr>
              <w:fldChar w:fldCharType="separate"/>
            </w:r>
            <w:r>
              <w:rPr>
                <w:noProof/>
                <w:webHidden/>
              </w:rPr>
              <w:t>21</w:t>
            </w:r>
            <w:r>
              <w:rPr>
                <w:noProof/>
                <w:webHidden/>
              </w:rPr>
              <w:fldChar w:fldCharType="end"/>
            </w:r>
          </w:hyperlink>
        </w:p>
        <w:p w14:paraId="461444CD" w14:textId="6CF67F1D"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16" w:history="1">
            <w:r w:rsidRPr="001F08E7">
              <w:rPr>
                <w:rStyle w:val="Hyperlink"/>
                <w:rFonts w:eastAsia="SimSun"/>
                <w:noProof/>
              </w:rPr>
              <w:t>Appendix 3 – Six Principles of Safeguarding</w:t>
            </w:r>
            <w:r>
              <w:rPr>
                <w:noProof/>
                <w:webHidden/>
              </w:rPr>
              <w:tab/>
            </w:r>
            <w:r>
              <w:rPr>
                <w:noProof/>
                <w:webHidden/>
              </w:rPr>
              <w:fldChar w:fldCharType="begin"/>
            </w:r>
            <w:r>
              <w:rPr>
                <w:noProof/>
                <w:webHidden/>
              </w:rPr>
              <w:instrText xml:space="preserve"> PAGEREF _Toc210321516 \h </w:instrText>
            </w:r>
            <w:r>
              <w:rPr>
                <w:noProof/>
                <w:webHidden/>
              </w:rPr>
            </w:r>
            <w:r>
              <w:rPr>
                <w:noProof/>
                <w:webHidden/>
              </w:rPr>
              <w:fldChar w:fldCharType="separate"/>
            </w:r>
            <w:r>
              <w:rPr>
                <w:noProof/>
                <w:webHidden/>
              </w:rPr>
              <w:t>25</w:t>
            </w:r>
            <w:r>
              <w:rPr>
                <w:noProof/>
                <w:webHidden/>
              </w:rPr>
              <w:fldChar w:fldCharType="end"/>
            </w:r>
          </w:hyperlink>
        </w:p>
        <w:p w14:paraId="12A037B4" w14:textId="4E262F95"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17" w:history="1">
            <w:r w:rsidRPr="001F08E7">
              <w:rPr>
                <w:rStyle w:val="Hyperlink"/>
                <w:rFonts w:eastAsia="SimSun"/>
                <w:noProof/>
              </w:rPr>
              <w:t>Appendix 4 – Safeguarding Roles &amp; Responsibilities</w:t>
            </w:r>
            <w:r>
              <w:rPr>
                <w:noProof/>
                <w:webHidden/>
              </w:rPr>
              <w:tab/>
            </w:r>
            <w:r>
              <w:rPr>
                <w:noProof/>
                <w:webHidden/>
              </w:rPr>
              <w:fldChar w:fldCharType="begin"/>
            </w:r>
            <w:r>
              <w:rPr>
                <w:noProof/>
                <w:webHidden/>
              </w:rPr>
              <w:instrText xml:space="preserve"> PAGEREF _Toc210321517 \h </w:instrText>
            </w:r>
            <w:r>
              <w:rPr>
                <w:noProof/>
                <w:webHidden/>
              </w:rPr>
            </w:r>
            <w:r>
              <w:rPr>
                <w:noProof/>
                <w:webHidden/>
              </w:rPr>
              <w:fldChar w:fldCharType="separate"/>
            </w:r>
            <w:r>
              <w:rPr>
                <w:noProof/>
                <w:webHidden/>
              </w:rPr>
              <w:t>26</w:t>
            </w:r>
            <w:r>
              <w:rPr>
                <w:noProof/>
                <w:webHidden/>
              </w:rPr>
              <w:fldChar w:fldCharType="end"/>
            </w:r>
          </w:hyperlink>
        </w:p>
        <w:p w14:paraId="2785B5F4" w14:textId="4C9A642C" w:rsidR="000633EB" w:rsidRDefault="000633EB">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18" w:history="1">
            <w:r w:rsidRPr="001F08E7">
              <w:rPr>
                <w:rStyle w:val="Hyperlink"/>
                <w:rFonts w:eastAsia="SimSun"/>
                <w:noProof/>
              </w:rPr>
              <w:t>Appendix 4a – Safeguarding Contacts</w:t>
            </w:r>
            <w:r>
              <w:rPr>
                <w:noProof/>
                <w:webHidden/>
              </w:rPr>
              <w:tab/>
            </w:r>
            <w:r>
              <w:rPr>
                <w:noProof/>
                <w:webHidden/>
              </w:rPr>
              <w:fldChar w:fldCharType="begin"/>
            </w:r>
            <w:r>
              <w:rPr>
                <w:noProof/>
                <w:webHidden/>
              </w:rPr>
              <w:instrText xml:space="preserve"> PAGEREF _Toc210321518 \h </w:instrText>
            </w:r>
            <w:r>
              <w:rPr>
                <w:noProof/>
                <w:webHidden/>
              </w:rPr>
            </w:r>
            <w:r>
              <w:rPr>
                <w:noProof/>
                <w:webHidden/>
              </w:rPr>
              <w:fldChar w:fldCharType="separate"/>
            </w:r>
            <w:r>
              <w:rPr>
                <w:noProof/>
                <w:webHidden/>
              </w:rPr>
              <w:t>29</w:t>
            </w:r>
            <w:r>
              <w:rPr>
                <w:noProof/>
                <w:webHidden/>
              </w:rPr>
              <w:fldChar w:fldCharType="end"/>
            </w:r>
          </w:hyperlink>
        </w:p>
        <w:p w14:paraId="4FA22902" w14:textId="10E3E344" w:rsidR="000633EB" w:rsidRDefault="000633EB">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10321519" w:history="1">
            <w:r w:rsidRPr="001F08E7">
              <w:rPr>
                <w:rStyle w:val="Hyperlink"/>
                <w:rFonts w:eastAsia="SimSun"/>
                <w:noProof/>
              </w:rPr>
              <w:t>St Basils Safeguarding Concern Flowchart</w:t>
            </w:r>
            <w:r>
              <w:rPr>
                <w:noProof/>
                <w:webHidden/>
              </w:rPr>
              <w:tab/>
            </w:r>
            <w:r>
              <w:rPr>
                <w:noProof/>
                <w:webHidden/>
              </w:rPr>
              <w:fldChar w:fldCharType="begin"/>
            </w:r>
            <w:r>
              <w:rPr>
                <w:noProof/>
                <w:webHidden/>
              </w:rPr>
              <w:instrText xml:space="preserve"> PAGEREF _Toc210321519 \h </w:instrText>
            </w:r>
            <w:r>
              <w:rPr>
                <w:noProof/>
                <w:webHidden/>
              </w:rPr>
            </w:r>
            <w:r>
              <w:rPr>
                <w:noProof/>
                <w:webHidden/>
              </w:rPr>
              <w:fldChar w:fldCharType="separate"/>
            </w:r>
            <w:r>
              <w:rPr>
                <w:noProof/>
                <w:webHidden/>
              </w:rPr>
              <w:t>32</w:t>
            </w:r>
            <w:r>
              <w:rPr>
                <w:noProof/>
                <w:webHidden/>
              </w:rPr>
              <w:fldChar w:fldCharType="end"/>
            </w:r>
          </w:hyperlink>
        </w:p>
        <w:p w14:paraId="48CB4DDD" w14:textId="1B0C03A0" w:rsidR="00DB4EDB" w:rsidRPr="00B11B65" w:rsidRDefault="00DB4EDB">
          <w:pPr>
            <w:rPr>
              <w:sz w:val="20"/>
            </w:rPr>
          </w:pPr>
          <w:r w:rsidRPr="00B11B65">
            <w:rPr>
              <w:b/>
              <w:bCs/>
              <w:noProof/>
              <w:sz w:val="20"/>
            </w:rPr>
            <w:fldChar w:fldCharType="end"/>
          </w:r>
        </w:p>
      </w:sdtContent>
    </w:sdt>
    <w:p w14:paraId="55983AE1" w14:textId="571E3293" w:rsidR="00FD1916" w:rsidRDefault="00FD1916" w:rsidP="00B11B65">
      <w:pPr>
        <w:pStyle w:val="Heading1"/>
      </w:pPr>
      <w:bookmarkStart w:id="0" w:name="_Toc210321481"/>
      <w:bookmarkStart w:id="1" w:name="Statement"/>
      <w:r>
        <w:lastRenderedPageBreak/>
        <w:t>Safeguarding Policy</w:t>
      </w:r>
      <w:bookmarkEnd w:id="0"/>
    </w:p>
    <w:p w14:paraId="26EC66BA" w14:textId="77777777" w:rsidR="00FD1916" w:rsidRDefault="00FD1916" w:rsidP="00583C23">
      <w:pPr>
        <w:rPr>
          <w:rFonts w:cs="Arial"/>
          <w:b/>
          <w:bCs/>
          <w:szCs w:val="22"/>
        </w:rPr>
      </w:pPr>
    </w:p>
    <w:p w14:paraId="730E0E24" w14:textId="5810901B" w:rsidR="00DA084B" w:rsidRDefault="00DA084B" w:rsidP="00113B03">
      <w:pPr>
        <w:pStyle w:val="Heading2"/>
      </w:pPr>
      <w:bookmarkStart w:id="2" w:name="_Toc210321482"/>
      <w:r>
        <w:t>Introduction</w:t>
      </w:r>
      <w:bookmarkEnd w:id="2"/>
    </w:p>
    <w:p w14:paraId="535429E5" w14:textId="77777777" w:rsidR="0053098F" w:rsidRPr="00086240" w:rsidRDefault="0053098F" w:rsidP="0053098F">
      <w:pPr>
        <w:overflowPunct/>
        <w:autoSpaceDE/>
        <w:autoSpaceDN/>
        <w:adjustRightInd/>
        <w:spacing w:before="120" w:after="120"/>
        <w:rPr>
          <w:rFonts w:cs="Arial"/>
          <w:szCs w:val="22"/>
        </w:rPr>
      </w:pPr>
      <w:r w:rsidRPr="00086240">
        <w:rPr>
          <w:rFonts w:cs="Arial"/>
          <w:szCs w:val="22"/>
          <w:lang w:bidi="hi-IN"/>
        </w:rPr>
        <w:t>St Basils is a registered housing association,</w:t>
      </w:r>
      <w:r w:rsidRPr="00086240">
        <w:rPr>
          <w:rFonts w:cs="Arial"/>
          <w:szCs w:val="22"/>
        </w:rPr>
        <w:t xml:space="preserve"> a charity, and a limited company, but is </w:t>
      </w:r>
      <w:r w:rsidRPr="00086240">
        <w:rPr>
          <w:rFonts w:cs="Arial"/>
          <w:b/>
          <w:szCs w:val="22"/>
          <w:lang w:bidi="hi-IN"/>
        </w:rPr>
        <w:t xml:space="preserve">not </w:t>
      </w:r>
      <w:r w:rsidRPr="00086240">
        <w:rPr>
          <w:rFonts w:cs="Arial"/>
          <w:szCs w:val="22"/>
          <w:lang w:bidi="hi-IN"/>
        </w:rPr>
        <w:t xml:space="preserve">a registered care home. We provide accommodation and integrated </w:t>
      </w:r>
      <w:r w:rsidRPr="00086240">
        <w:rPr>
          <w:rFonts w:cs="Arial"/>
          <w:b/>
          <w:bCs/>
          <w:szCs w:val="22"/>
          <w:lang w:bidi="hi-IN"/>
        </w:rPr>
        <w:t xml:space="preserve">support </w:t>
      </w:r>
      <w:r w:rsidRPr="00086240">
        <w:rPr>
          <w:rFonts w:cs="Arial"/>
          <w:szCs w:val="22"/>
          <w:lang w:bidi="hi-IN"/>
        </w:rPr>
        <w:t>services for young people aged 16-25, offering a range of accommodation and support services including:</w:t>
      </w:r>
      <w:r w:rsidRPr="00086240">
        <w:rPr>
          <w:rFonts w:cs="Arial"/>
          <w:szCs w:val="22"/>
        </w:rPr>
        <w:t xml:space="preserve"> direct access schemes, foyers, young parent’s schemes; and a range of generic supported housing schemes and supported lodgings, delivering differing levels of support for young people.  In addition, we provide floating support to help support young people maintain independent living across all tenures. </w:t>
      </w:r>
    </w:p>
    <w:p w14:paraId="5ED828E8" w14:textId="77777777" w:rsidR="0053098F" w:rsidRPr="00086240" w:rsidRDefault="0053098F" w:rsidP="0053098F">
      <w:pPr>
        <w:rPr>
          <w:rFonts w:cs="Arial"/>
          <w:sz w:val="24"/>
        </w:rPr>
      </w:pPr>
    </w:p>
    <w:p w14:paraId="25A629A5" w14:textId="77777777" w:rsidR="0053098F" w:rsidRPr="00086240" w:rsidRDefault="0053098F" w:rsidP="0053098F">
      <w:pPr>
        <w:overflowPunct/>
        <w:autoSpaceDE/>
        <w:autoSpaceDN/>
        <w:adjustRightInd/>
        <w:rPr>
          <w:rFonts w:cs="Arial"/>
          <w:szCs w:val="22"/>
        </w:rPr>
      </w:pPr>
      <w:r w:rsidRPr="00086240">
        <w:rPr>
          <w:rFonts w:cs="Arial"/>
          <w:szCs w:val="22"/>
        </w:rPr>
        <w:t xml:space="preserve">Due to the age range and the different levels of vulnerability of young people and children that we work with, </w:t>
      </w:r>
      <w:r>
        <w:rPr>
          <w:rFonts w:cs="Arial"/>
          <w:szCs w:val="22"/>
        </w:rPr>
        <w:t>two</w:t>
      </w:r>
      <w:r w:rsidRPr="00086240">
        <w:rPr>
          <w:rFonts w:cs="Arial"/>
          <w:szCs w:val="22"/>
        </w:rPr>
        <w:t xml:space="preserve"> different areas are covered in our approach to safeguarding:</w:t>
      </w:r>
    </w:p>
    <w:p w14:paraId="72985EDA" w14:textId="77777777" w:rsidR="0053098F" w:rsidRPr="00086240" w:rsidRDefault="0053098F" w:rsidP="0053098F">
      <w:pPr>
        <w:numPr>
          <w:ilvl w:val="0"/>
          <w:numId w:val="4"/>
        </w:numPr>
        <w:overflowPunct/>
        <w:autoSpaceDE/>
        <w:autoSpaceDN/>
        <w:adjustRightInd/>
        <w:rPr>
          <w:rFonts w:cs="Arial"/>
          <w:szCs w:val="22"/>
        </w:rPr>
      </w:pPr>
      <w:r w:rsidRPr="00086240">
        <w:rPr>
          <w:rFonts w:cs="Arial"/>
          <w:szCs w:val="22"/>
        </w:rPr>
        <w:t>Child protection (under 18-year-olds and under 21 if in the ‘looked-after’ community)</w:t>
      </w:r>
    </w:p>
    <w:p w14:paraId="5A7BCF13" w14:textId="77777777" w:rsidR="0053098F" w:rsidRPr="00086240" w:rsidRDefault="0053098F" w:rsidP="0053098F">
      <w:pPr>
        <w:numPr>
          <w:ilvl w:val="0"/>
          <w:numId w:val="4"/>
        </w:numPr>
        <w:overflowPunct/>
        <w:autoSpaceDE/>
        <w:autoSpaceDN/>
        <w:adjustRightInd/>
        <w:rPr>
          <w:rFonts w:cs="Arial"/>
          <w:szCs w:val="22"/>
        </w:rPr>
      </w:pPr>
      <w:r w:rsidRPr="00086240">
        <w:rPr>
          <w:rFonts w:cs="Arial"/>
          <w:szCs w:val="22"/>
        </w:rPr>
        <w:t xml:space="preserve">Protection of </w:t>
      </w:r>
      <w:r>
        <w:rPr>
          <w:rFonts w:cs="Arial"/>
          <w:szCs w:val="22"/>
        </w:rPr>
        <w:t xml:space="preserve">adults at risk </w:t>
      </w:r>
      <w:r w:rsidRPr="00086240">
        <w:rPr>
          <w:rFonts w:cs="Arial"/>
          <w:szCs w:val="22"/>
        </w:rPr>
        <w:t>(18 and over)</w:t>
      </w:r>
    </w:p>
    <w:p w14:paraId="5AC3EBBC" w14:textId="77777777" w:rsidR="0053098F" w:rsidRPr="00086240" w:rsidRDefault="0053098F" w:rsidP="0053098F">
      <w:pPr>
        <w:rPr>
          <w:rFonts w:cs="Arial"/>
          <w:sz w:val="24"/>
          <w:lang w:bidi="hi-IN"/>
        </w:rPr>
      </w:pPr>
    </w:p>
    <w:p w14:paraId="2937715A" w14:textId="77777777" w:rsidR="0053098F" w:rsidRPr="00086240" w:rsidRDefault="0053098F" w:rsidP="0053098F">
      <w:pPr>
        <w:overflowPunct/>
        <w:autoSpaceDE/>
        <w:autoSpaceDN/>
        <w:adjustRightInd/>
        <w:rPr>
          <w:rFonts w:cs="Arial"/>
          <w:szCs w:val="22"/>
          <w:lang w:bidi="hi-IN"/>
        </w:rPr>
      </w:pPr>
      <w:r w:rsidRPr="00086240">
        <w:rPr>
          <w:rFonts w:cs="Arial"/>
          <w:szCs w:val="22"/>
          <w:lang w:bidi="hi-IN"/>
        </w:rPr>
        <w:t xml:space="preserve">We also work across several Local Safeguarding </w:t>
      </w:r>
      <w:r w:rsidRPr="00086240">
        <w:rPr>
          <w:rFonts w:cs="Arial"/>
          <w:color w:val="000000" w:themeColor="text1"/>
          <w:szCs w:val="22"/>
          <w:lang w:bidi="hi-IN"/>
        </w:rPr>
        <w:t xml:space="preserve">Partnerships, each </w:t>
      </w:r>
      <w:r w:rsidRPr="00086240">
        <w:rPr>
          <w:rFonts w:cs="Arial"/>
          <w:szCs w:val="22"/>
          <w:lang w:bidi="hi-IN"/>
        </w:rPr>
        <w:t xml:space="preserve">of whom have their own procedure manuals and referral processes which need to be followed by organisations working with children and young people. Consequently, we always recognise the importance of operating within a multi-agency framework, including the need to share information with partner agencies with the consent of the child or young person. </w:t>
      </w:r>
      <w:r w:rsidRPr="00086240">
        <w:rPr>
          <w:rFonts w:cs="Arial"/>
          <w:szCs w:val="22"/>
          <w:lang w:bidi="hi-IN"/>
        </w:rPr>
        <w:br/>
      </w:r>
    </w:p>
    <w:p w14:paraId="4F044C4E" w14:textId="77777777" w:rsidR="0053098F" w:rsidRPr="00086240" w:rsidRDefault="0053098F" w:rsidP="0053098F">
      <w:pPr>
        <w:overflowPunct/>
        <w:autoSpaceDE/>
        <w:autoSpaceDN/>
        <w:adjustRightInd/>
        <w:rPr>
          <w:rFonts w:cs="Arial"/>
          <w:color w:val="FF0000"/>
          <w:szCs w:val="22"/>
          <w:lang w:bidi="hi-IN"/>
        </w:rPr>
      </w:pPr>
      <w:r w:rsidRPr="00086240">
        <w:rPr>
          <w:rFonts w:cs="Arial"/>
          <w:szCs w:val="22"/>
          <w:lang w:bidi="hi-IN"/>
        </w:rPr>
        <w:t>We aim to be consistent with the requirements of each of these Safeguarding Partnerships in developing our own internal safeguarding policies and procedures. Reference must be made to the appropriate Safeguarding Partnership manual in cases where it is felt a referral should be made to Children or Adult Services. In addition, referrals must be made through the process outlined in these documents</w:t>
      </w:r>
      <w:r w:rsidRPr="00086240">
        <w:rPr>
          <w:rFonts w:cs="Arial"/>
          <w:color w:val="0070C0"/>
          <w:szCs w:val="22"/>
          <w:lang w:bidi="hi-IN"/>
        </w:rPr>
        <w:t xml:space="preserve"> </w:t>
      </w:r>
      <w:r w:rsidRPr="00086240">
        <w:rPr>
          <w:rFonts w:cs="Arial"/>
          <w:szCs w:val="22"/>
          <w:lang w:bidi="hi-IN"/>
        </w:rPr>
        <w:t xml:space="preserve">and comply with any specific requirements outlined in the manuals/ procedures, including those specifically concerned with information sharing. </w:t>
      </w:r>
    </w:p>
    <w:p w14:paraId="4C804727" w14:textId="77777777" w:rsidR="00DA084B" w:rsidRDefault="00DA084B" w:rsidP="00583C23">
      <w:pPr>
        <w:rPr>
          <w:rFonts w:cs="Arial"/>
          <w:b/>
          <w:bCs/>
          <w:szCs w:val="22"/>
        </w:rPr>
      </w:pPr>
    </w:p>
    <w:p w14:paraId="1622C769" w14:textId="120362A7" w:rsidR="00583C23" w:rsidRPr="00086240" w:rsidRDefault="00583C23" w:rsidP="00B11B65">
      <w:pPr>
        <w:pStyle w:val="Heading2"/>
      </w:pPr>
      <w:bookmarkStart w:id="3" w:name="_Toc210321483"/>
      <w:r w:rsidRPr="00086240">
        <w:t>Policy Statement</w:t>
      </w:r>
      <w:bookmarkEnd w:id="3"/>
    </w:p>
    <w:bookmarkEnd w:id="1"/>
    <w:p w14:paraId="70380FE9" w14:textId="1A726524" w:rsidR="009515A0" w:rsidRDefault="00EE5A67" w:rsidP="00544B1F">
      <w:pPr>
        <w:pStyle w:val="BodyText"/>
        <w:jc w:val="both"/>
        <w:rPr>
          <w:rFonts w:cs="Arial"/>
          <w:szCs w:val="22"/>
        </w:rPr>
      </w:pPr>
      <w:r w:rsidRPr="00086240">
        <w:rPr>
          <w:rFonts w:cs="Arial"/>
          <w:szCs w:val="22"/>
        </w:rPr>
        <w:t xml:space="preserve">St Basils has a duty of care </w:t>
      </w:r>
      <w:r w:rsidR="00825D89" w:rsidRPr="00086240">
        <w:rPr>
          <w:rFonts w:cs="Arial"/>
          <w:szCs w:val="22"/>
        </w:rPr>
        <w:t xml:space="preserve">(to residents and visitors, staff and the public) </w:t>
      </w:r>
      <w:r w:rsidRPr="00086240">
        <w:rPr>
          <w:rFonts w:cs="Arial"/>
          <w:szCs w:val="22"/>
        </w:rPr>
        <w:t>and is committed to safeguarding and promoting the welfare of children and young people. We prioritise the provision of a safe and secure environment in which children and young people can thrive and develop and where all aspects of their welfare will be protected</w:t>
      </w:r>
      <w:r w:rsidR="00825D89" w:rsidRPr="00086240">
        <w:rPr>
          <w:rFonts w:cs="Arial"/>
          <w:szCs w:val="22"/>
        </w:rPr>
        <w:t xml:space="preserve"> and promoted</w:t>
      </w:r>
      <w:r w:rsidRPr="00086240">
        <w:rPr>
          <w:rFonts w:cs="Arial"/>
          <w:szCs w:val="22"/>
        </w:rPr>
        <w:t>.</w:t>
      </w:r>
      <w:r w:rsidRPr="00086240">
        <w:rPr>
          <w:rFonts w:cs="Arial"/>
          <w:color w:val="008000"/>
          <w:szCs w:val="22"/>
        </w:rPr>
        <w:t xml:space="preserve"> </w:t>
      </w:r>
      <w:r w:rsidRPr="00086240">
        <w:rPr>
          <w:rFonts w:cs="Arial"/>
          <w:szCs w:val="22"/>
        </w:rPr>
        <w:t>This commitment is demonstrated by the inclusion of safeguarding within our policies</w:t>
      </w:r>
      <w:r w:rsidR="007B08F8">
        <w:rPr>
          <w:rFonts w:cs="Arial"/>
          <w:szCs w:val="22"/>
        </w:rPr>
        <w:t xml:space="preserve"> activities and in the community</w:t>
      </w:r>
      <w:r w:rsidRPr="00086240">
        <w:rPr>
          <w:rFonts w:cs="Arial"/>
          <w:szCs w:val="22"/>
        </w:rPr>
        <w:t xml:space="preserve">. </w:t>
      </w:r>
    </w:p>
    <w:p w14:paraId="6C2CE4C5" w14:textId="154B5824" w:rsidR="007B2FB6" w:rsidRPr="00086240" w:rsidRDefault="009515A0" w:rsidP="00544B1F">
      <w:pPr>
        <w:overflowPunct/>
        <w:autoSpaceDE/>
        <w:autoSpaceDN/>
        <w:adjustRightInd/>
        <w:contextualSpacing/>
        <w:jc w:val="both"/>
        <w:rPr>
          <w:rFonts w:cs="Arial"/>
          <w:szCs w:val="22"/>
        </w:rPr>
      </w:pPr>
      <w:r w:rsidRPr="00086240">
        <w:rPr>
          <w:rFonts w:cs="Arial"/>
          <w:szCs w:val="22"/>
        </w:rPr>
        <w:t xml:space="preserve">St Basils employs a person-centred perspective that focuses on outcomes for the young person. The organisation is a Psychologically Informed Environment (P.I.E), in which there is a culture of active listening.  </w:t>
      </w:r>
      <w:r w:rsidR="00AC68F6" w:rsidRPr="00086240">
        <w:rPr>
          <w:rFonts w:cs="Arial"/>
          <w:color w:val="000000" w:themeColor="text1"/>
          <w:szCs w:val="22"/>
        </w:rPr>
        <w:t>C</w:t>
      </w:r>
      <w:r w:rsidRPr="00086240">
        <w:rPr>
          <w:rFonts w:cs="Arial"/>
          <w:color w:val="000000" w:themeColor="text1"/>
          <w:szCs w:val="22"/>
        </w:rPr>
        <w:t>oncerns regarding</w:t>
      </w:r>
      <w:r w:rsidR="00825D89" w:rsidRPr="00921921">
        <w:rPr>
          <w:rFonts w:cs="Arial"/>
          <w:strike/>
          <w:color w:val="000000" w:themeColor="text1"/>
          <w:szCs w:val="22"/>
        </w:rPr>
        <w:t>,</w:t>
      </w:r>
      <w:r w:rsidR="00825D89" w:rsidRPr="00086240">
        <w:rPr>
          <w:rFonts w:cs="Arial"/>
          <w:color w:val="000000" w:themeColor="text1"/>
          <w:szCs w:val="22"/>
        </w:rPr>
        <w:t xml:space="preserve"> </w:t>
      </w:r>
      <w:r w:rsidR="00610412" w:rsidRPr="00086240">
        <w:rPr>
          <w:rFonts w:cs="Arial"/>
          <w:color w:val="000000" w:themeColor="text1"/>
          <w:szCs w:val="22"/>
        </w:rPr>
        <w:t>young people or th</w:t>
      </w:r>
      <w:r w:rsidRPr="00086240">
        <w:rPr>
          <w:rFonts w:cs="Arial"/>
          <w:color w:val="000000" w:themeColor="text1"/>
          <w:szCs w:val="22"/>
        </w:rPr>
        <w:t>eir children are discussed with them first and their agreement to any action is always</w:t>
      </w:r>
      <w:r w:rsidR="00AC68F6" w:rsidRPr="00086240">
        <w:rPr>
          <w:rFonts w:cs="Arial"/>
          <w:color w:val="000000" w:themeColor="text1"/>
          <w:szCs w:val="22"/>
        </w:rPr>
        <w:t xml:space="preserve"> sought</w:t>
      </w:r>
      <w:r w:rsidR="00825D89" w:rsidRPr="00086240">
        <w:rPr>
          <w:rFonts w:cs="Arial"/>
          <w:color w:val="000000" w:themeColor="text1"/>
          <w:szCs w:val="22"/>
        </w:rPr>
        <w:t>, or where necessary they are informed of required actions</w:t>
      </w:r>
      <w:r w:rsidRPr="00086240">
        <w:rPr>
          <w:rFonts w:cs="Arial"/>
          <w:color w:val="000000" w:themeColor="text1"/>
          <w:szCs w:val="22"/>
        </w:rPr>
        <w:t xml:space="preserve">. </w:t>
      </w:r>
      <w:r w:rsidRPr="00086240">
        <w:rPr>
          <w:rFonts w:cs="Arial"/>
          <w:szCs w:val="22"/>
        </w:rPr>
        <w:t xml:space="preserve">Safeguarding decisions must take account of the ability of the individual(s) concerned to give informed consent to any actions </w:t>
      </w:r>
      <w:r w:rsidR="00544B1F" w:rsidRPr="00086240">
        <w:rPr>
          <w:rFonts w:cs="Arial"/>
          <w:szCs w:val="22"/>
        </w:rPr>
        <w:t>proposed and</w:t>
      </w:r>
      <w:r w:rsidRPr="00086240">
        <w:rPr>
          <w:rFonts w:cs="Arial"/>
          <w:szCs w:val="22"/>
        </w:rPr>
        <w:t xml:space="preserve"> should comply with the Mental Capacity Act 2005. </w:t>
      </w:r>
    </w:p>
    <w:p w14:paraId="31C73E61" w14:textId="18154D35" w:rsidR="009515A0" w:rsidRPr="00086240" w:rsidRDefault="009515A0" w:rsidP="00544B1F">
      <w:pPr>
        <w:overflowPunct/>
        <w:autoSpaceDE/>
        <w:autoSpaceDN/>
        <w:adjustRightInd/>
        <w:contextualSpacing/>
        <w:jc w:val="both"/>
        <w:rPr>
          <w:rFonts w:cs="Arial"/>
          <w:color w:val="000000" w:themeColor="text1"/>
          <w:szCs w:val="22"/>
        </w:rPr>
      </w:pPr>
    </w:p>
    <w:p w14:paraId="43B0D5E5" w14:textId="3A3E14E3" w:rsidR="009515A0" w:rsidRPr="00086240" w:rsidRDefault="009515A0" w:rsidP="00544B1F">
      <w:pPr>
        <w:overflowPunct/>
        <w:autoSpaceDE/>
        <w:autoSpaceDN/>
        <w:adjustRightInd/>
        <w:contextualSpacing/>
        <w:rPr>
          <w:rFonts w:cs="Arial"/>
          <w:szCs w:val="22"/>
        </w:rPr>
      </w:pPr>
      <w:r w:rsidRPr="00086240">
        <w:rPr>
          <w:rFonts w:cs="Arial"/>
          <w:color w:val="000000" w:themeColor="text1"/>
          <w:szCs w:val="22"/>
        </w:rPr>
        <w:t>However, consent is not required if deemed to be in the best interest of the young person</w:t>
      </w:r>
      <w:r w:rsidR="00921921">
        <w:rPr>
          <w:rFonts w:cs="Arial"/>
          <w:color w:val="000000" w:themeColor="text1"/>
          <w:szCs w:val="22"/>
        </w:rPr>
        <w:t xml:space="preserve"> or</w:t>
      </w:r>
      <w:r w:rsidR="00DE42C8">
        <w:rPr>
          <w:rFonts w:cs="Arial"/>
          <w:color w:val="000000" w:themeColor="text1"/>
          <w:szCs w:val="22"/>
        </w:rPr>
        <w:t xml:space="preserve"> their child</w:t>
      </w:r>
      <w:r w:rsidR="00921921">
        <w:rPr>
          <w:rFonts w:cs="Arial"/>
          <w:color w:val="000000" w:themeColor="text1"/>
          <w:szCs w:val="22"/>
        </w:rPr>
        <w:t xml:space="preserve"> </w:t>
      </w:r>
      <w:r w:rsidR="007B08F8">
        <w:rPr>
          <w:rFonts w:cs="Arial"/>
          <w:color w:val="000000" w:themeColor="text1"/>
          <w:szCs w:val="22"/>
        </w:rPr>
        <w:t xml:space="preserve">through consultation with the Local Authority </w:t>
      </w:r>
      <w:r w:rsidRPr="00086240">
        <w:rPr>
          <w:rFonts w:cs="Arial"/>
          <w:color w:val="000000" w:themeColor="text1"/>
          <w:szCs w:val="22"/>
        </w:rPr>
        <w:t xml:space="preserve">for example, placing a child or young person at significant increased risk of harm, suspecting sexual abuse or fabricating illness. Where there is concern about a potential safeguarding issue, we make all necessary </w:t>
      </w:r>
      <w:r w:rsidRPr="00086240">
        <w:rPr>
          <w:rFonts w:cs="Arial"/>
          <w:szCs w:val="22"/>
        </w:rPr>
        <w:t xml:space="preserve">enquiries to make an informed and justifiable decision, in line with the requirements of the </w:t>
      </w:r>
      <w:r w:rsidR="00A27FEF" w:rsidRPr="00086240">
        <w:rPr>
          <w:rFonts w:cs="Arial"/>
          <w:szCs w:val="22"/>
        </w:rPr>
        <w:t>Children Ac</w:t>
      </w:r>
      <w:r w:rsidR="0065566D" w:rsidRPr="00086240">
        <w:rPr>
          <w:rFonts w:cs="Arial"/>
          <w:szCs w:val="22"/>
        </w:rPr>
        <w:t>t 1989</w:t>
      </w:r>
      <w:r w:rsidR="00825D89" w:rsidRPr="00086240">
        <w:rPr>
          <w:rFonts w:cs="Arial"/>
          <w:szCs w:val="22"/>
        </w:rPr>
        <w:t xml:space="preserve">, Children Act </w:t>
      </w:r>
      <w:r w:rsidR="00AA5F4E" w:rsidRPr="00086240">
        <w:rPr>
          <w:rFonts w:cs="Arial"/>
          <w:szCs w:val="22"/>
        </w:rPr>
        <w:t>2004</w:t>
      </w:r>
      <w:r w:rsidR="00FF78F3" w:rsidRPr="00086240">
        <w:rPr>
          <w:rFonts w:cs="Arial"/>
          <w:szCs w:val="22"/>
        </w:rPr>
        <w:t xml:space="preserve"> and </w:t>
      </w:r>
      <w:r w:rsidRPr="00086240">
        <w:rPr>
          <w:rFonts w:cs="Arial"/>
          <w:szCs w:val="22"/>
        </w:rPr>
        <w:t>Care Act 2014. Moreover, wherever required, we assist partner local authorities in any enquiries around safeguarding issues, wherever it is reasonable and practicable to do so.</w:t>
      </w:r>
      <w:r w:rsidR="00825D89" w:rsidRPr="00086240">
        <w:rPr>
          <w:rFonts w:cs="Arial"/>
          <w:szCs w:val="22"/>
        </w:rPr>
        <w:t xml:space="preserve"> Safeguarding issues will be reported to both the placing and the host authority, where a child is placed from one authority and the provision is in a different authority.</w:t>
      </w:r>
    </w:p>
    <w:p w14:paraId="5910036F" w14:textId="77777777" w:rsidR="00825D89" w:rsidRPr="00086240" w:rsidRDefault="00825D89" w:rsidP="00544B1F">
      <w:pPr>
        <w:overflowPunct/>
        <w:autoSpaceDE/>
        <w:autoSpaceDN/>
        <w:adjustRightInd/>
        <w:contextualSpacing/>
        <w:rPr>
          <w:rFonts w:cs="Arial"/>
          <w:szCs w:val="22"/>
        </w:rPr>
      </w:pPr>
    </w:p>
    <w:p w14:paraId="5EFE4E27" w14:textId="77777777" w:rsidR="00E5746A" w:rsidRPr="00086240" w:rsidRDefault="009515A0" w:rsidP="00E5746A">
      <w:pPr>
        <w:pStyle w:val="BodyText3"/>
        <w:spacing w:line="240" w:lineRule="auto"/>
        <w:rPr>
          <w:rFonts w:ascii="Arial" w:hAnsi="Arial" w:cs="Arial"/>
          <w:color w:val="000000"/>
          <w:sz w:val="22"/>
          <w:szCs w:val="22"/>
        </w:rPr>
      </w:pPr>
      <w:r w:rsidRPr="00086240">
        <w:rPr>
          <w:rFonts w:ascii="Arial" w:hAnsi="Arial" w:cs="Arial"/>
          <w:sz w:val="22"/>
          <w:szCs w:val="22"/>
        </w:rPr>
        <w:t xml:space="preserve">Young people and their children are fully supported by our </w:t>
      </w:r>
      <w:r w:rsidR="00A467BB" w:rsidRPr="00086240">
        <w:rPr>
          <w:rFonts w:ascii="Arial" w:hAnsi="Arial" w:cs="Arial"/>
          <w:sz w:val="22"/>
          <w:szCs w:val="22"/>
        </w:rPr>
        <w:t>employees</w:t>
      </w:r>
      <w:r w:rsidRPr="00086240">
        <w:rPr>
          <w:rFonts w:ascii="Arial" w:hAnsi="Arial" w:cs="Arial"/>
          <w:sz w:val="22"/>
          <w:szCs w:val="22"/>
        </w:rPr>
        <w:t xml:space="preserve"> and/or</w:t>
      </w:r>
      <w:r w:rsidR="00DE42C8">
        <w:rPr>
          <w:rFonts w:ascii="Arial" w:hAnsi="Arial" w:cs="Arial"/>
          <w:sz w:val="22"/>
          <w:szCs w:val="22"/>
        </w:rPr>
        <w:t xml:space="preserve"> external agencies we commission or fund</w:t>
      </w:r>
      <w:r w:rsidRPr="00086240">
        <w:rPr>
          <w:rFonts w:ascii="Arial" w:hAnsi="Arial" w:cs="Arial"/>
          <w:sz w:val="22"/>
          <w:szCs w:val="22"/>
        </w:rPr>
        <w:t xml:space="preserve"> through any process deemed necessary for their </w:t>
      </w:r>
      <w:r w:rsidR="00825D89" w:rsidRPr="00086240">
        <w:rPr>
          <w:rFonts w:ascii="Arial" w:hAnsi="Arial" w:cs="Arial"/>
          <w:sz w:val="22"/>
          <w:szCs w:val="22"/>
        </w:rPr>
        <w:t xml:space="preserve">safeguarding and </w:t>
      </w:r>
      <w:r w:rsidRPr="00086240">
        <w:rPr>
          <w:rFonts w:ascii="Arial" w:hAnsi="Arial" w:cs="Arial"/>
          <w:sz w:val="22"/>
          <w:szCs w:val="22"/>
        </w:rPr>
        <w:t xml:space="preserve">health and wellbeing, within the confines of our Confidentiality Policy. </w:t>
      </w:r>
      <w:r w:rsidR="00C1796E">
        <w:rPr>
          <w:rFonts w:ascii="Arial" w:hAnsi="Arial" w:cs="Arial"/>
          <w:sz w:val="22"/>
          <w:szCs w:val="22"/>
        </w:rPr>
        <w:t xml:space="preserve">Young People </w:t>
      </w:r>
      <w:r w:rsidRPr="00086240">
        <w:rPr>
          <w:rFonts w:ascii="Arial" w:hAnsi="Arial" w:cs="Arial"/>
          <w:sz w:val="22"/>
          <w:szCs w:val="22"/>
        </w:rPr>
        <w:t>are</w:t>
      </w:r>
      <w:r w:rsidR="00DE42C8">
        <w:rPr>
          <w:rFonts w:ascii="Arial" w:hAnsi="Arial" w:cs="Arial"/>
          <w:sz w:val="22"/>
          <w:szCs w:val="22"/>
        </w:rPr>
        <w:t xml:space="preserve"> also</w:t>
      </w:r>
      <w:r w:rsidRPr="00086240">
        <w:rPr>
          <w:rFonts w:ascii="Arial" w:hAnsi="Arial" w:cs="Arial"/>
          <w:sz w:val="22"/>
          <w:szCs w:val="22"/>
        </w:rPr>
        <w:t xml:space="preserve"> helped to keep themselves safe from abuse, including bullying, homophobic behaviour, </w:t>
      </w:r>
      <w:r w:rsidR="00544B1F" w:rsidRPr="00086240">
        <w:rPr>
          <w:rFonts w:ascii="Arial" w:hAnsi="Arial" w:cs="Arial"/>
          <w:sz w:val="22"/>
          <w:szCs w:val="22"/>
        </w:rPr>
        <w:t>racism,</w:t>
      </w:r>
      <w:r w:rsidRPr="00086240">
        <w:rPr>
          <w:rFonts w:ascii="Arial" w:hAnsi="Arial" w:cs="Arial"/>
          <w:sz w:val="22"/>
          <w:szCs w:val="22"/>
        </w:rPr>
        <w:t xml:space="preserve"> and sexism. </w:t>
      </w:r>
      <w:r w:rsidR="00E5746A">
        <w:rPr>
          <w:rFonts w:ascii="Arial" w:hAnsi="Arial" w:cs="Arial"/>
          <w:color w:val="000000"/>
          <w:sz w:val="22"/>
          <w:szCs w:val="22"/>
        </w:rPr>
        <w:t xml:space="preserve">St Basils recognises that safeguarding is everyone’s responsibility and will support young people and their </w:t>
      </w:r>
      <w:r w:rsidR="00E5746A">
        <w:rPr>
          <w:rFonts w:ascii="Arial" w:hAnsi="Arial" w:cs="Arial"/>
          <w:color w:val="000000"/>
          <w:sz w:val="22"/>
          <w:szCs w:val="22"/>
        </w:rPr>
        <w:lastRenderedPageBreak/>
        <w:t>representatives to recognise the signs and symptoms that abuse may be taking place and how to report those concerns.</w:t>
      </w:r>
    </w:p>
    <w:p w14:paraId="720A970B" w14:textId="5D55062C" w:rsidR="009515A0" w:rsidRPr="00086240" w:rsidRDefault="009515A0" w:rsidP="00825D89">
      <w:pPr>
        <w:overflowPunct/>
        <w:autoSpaceDE/>
        <w:autoSpaceDN/>
        <w:adjustRightInd/>
        <w:contextualSpacing/>
        <w:rPr>
          <w:rFonts w:cs="Arial"/>
          <w:szCs w:val="22"/>
        </w:rPr>
      </w:pPr>
    </w:p>
    <w:p w14:paraId="7D35256E" w14:textId="17409CAC" w:rsidR="009515A0" w:rsidRPr="00086240" w:rsidRDefault="009515A0" w:rsidP="00544B1F">
      <w:pPr>
        <w:overflowPunct/>
        <w:autoSpaceDE/>
        <w:autoSpaceDN/>
        <w:adjustRightInd/>
        <w:contextualSpacing/>
        <w:jc w:val="both"/>
        <w:rPr>
          <w:rFonts w:cs="Arial"/>
          <w:szCs w:val="22"/>
        </w:rPr>
      </w:pPr>
      <w:r w:rsidRPr="00086240">
        <w:rPr>
          <w:rFonts w:cs="Arial"/>
          <w:szCs w:val="22"/>
        </w:rPr>
        <w:t xml:space="preserve">They are informed of our Data Protection Policy and of their right to be consulted about the disclosure of personal information and the limits of this right. A copy of the Data Protection Policy is available to all young people, with </w:t>
      </w:r>
      <w:r w:rsidR="00A467BB" w:rsidRPr="00086240">
        <w:rPr>
          <w:rFonts w:cs="Arial"/>
          <w:szCs w:val="22"/>
        </w:rPr>
        <w:t>employees</w:t>
      </w:r>
      <w:r w:rsidRPr="00086240">
        <w:rPr>
          <w:rFonts w:cs="Arial"/>
          <w:szCs w:val="22"/>
        </w:rPr>
        <w:t xml:space="preserve"> always available for discussion.</w:t>
      </w:r>
      <w:r w:rsidR="0067358E" w:rsidRPr="00086240">
        <w:rPr>
          <w:rFonts w:cs="Arial"/>
          <w:szCs w:val="22"/>
        </w:rPr>
        <w:t xml:space="preserve"> </w:t>
      </w:r>
      <w:r w:rsidRPr="00086240">
        <w:rPr>
          <w:rFonts w:cs="Arial"/>
          <w:szCs w:val="22"/>
        </w:rPr>
        <w:t xml:space="preserve">Information is provided in a format and language that can be easily understood by all </w:t>
      </w:r>
      <w:r w:rsidR="00D61BA2" w:rsidRPr="00086240">
        <w:rPr>
          <w:rFonts w:cs="Arial"/>
          <w:szCs w:val="22"/>
        </w:rPr>
        <w:t>young people</w:t>
      </w:r>
      <w:r w:rsidRPr="00086240">
        <w:rPr>
          <w:rFonts w:cs="Arial"/>
          <w:szCs w:val="22"/>
        </w:rPr>
        <w:t xml:space="preserve">. We also have a </w:t>
      </w:r>
      <w:r w:rsidR="00BA5CD5" w:rsidRPr="00843D00">
        <w:rPr>
          <w:rFonts w:cs="Arial"/>
          <w:color w:val="000000" w:themeColor="text1"/>
          <w:szCs w:val="22"/>
        </w:rPr>
        <w:t xml:space="preserve">Youth Advisory Board </w:t>
      </w:r>
      <w:r w:rsidRPr="00086240">
        <w:rPr>
          <w:rFonts w:cs="Arial"/>
          <w:szCs w:val="22"/>
        </w:rPr>
        <w:t xml:space="preserve">that scrutinises our policies and procedures. </w:t>
      </w:r>
    </w:p>
    <w:p w14:paraId="1236D046" w14:textId="77777777" w:rsidR="00671A8C" w:rsidRPr="00086240" w:rsidRDefault="00671A8C" w:rsidP="004E7EB7">
      <w:pPr>
        <w:rPr>
          <w:rFonts w:cs="Arial"/>
          <w:b/>
          <w:szCs w:val="22"/>
        </w:rPr>
      </w:pPr>
    </w:p>
    <w:p w14:paraId="7B6A33EF" w14:textId="77777777" w:rsidR="004E7EB7" w:rsidRPr="00086240" w:rsidRDefault="00583C23" w:rsidP="00B11B65">
      <w:pPr>
        <w:pStyle w:val="Heading2"/>
      </w:pPr>
      <w:bookmarkStart w:id="4" w:name="scope"/>
      <w:bookmarkStart w:id="5" w:name="_Toc210321484"/>
      <w:r w:rsidRPr="00086240">
        <w:t>Scope of Policy</w:t>
      </w:r>
      <w:bookmarkEnd w:id="4"/>
      <w:bookmarkEnd w:id="5"/>
    </w:p>
    <w:p w14:paraId="4E8304C0" w14:textId="0F39AA42" w:rsidR="00BA5CD5" w:rsidRPr="00086240" w:rsidRDefault="009515A0" w:rsidP="00544B1F">
      <w:pPr>
        <w:overflowPunct/>
        <w:autoSpaceDE/>
        <w:autoSpaceDN/>
        <w:adjustRightInd/>
        <w:rPr>
          <w:rFonts w:cs="Arial"/>
          <w:szCs w:val="22"/>
        </w:rPr>
      </w:pPr>
      <w:r w:rsidRPr="00086240">
        <w:rPr>
          <w:rFonts w:cs="Arial"/>
          <w:szCs w:val="22"/>
        </w:rPr>
        <w:t>We view the function of safeguarding children</w:t>
      </w:r>
      <w:r w:rsidR="00624AB0" w:rsidRPr="00086240">
        <w:rPr>
          <w:rFonts w:cs="Arial"/>
          <w:szCs w:val="22"/>
        </w:rPr>
        <w:t xml:space="preserve"> and adults</w:t>
      </w:r>
      <w:r w:rsidR="00B44B92" w:rsidRPr="00086240">
        <w:rPr>
          <w:rFonts w:cs="Arial"/>
          <w:szCs w:val="22"/>
        </w:rPr>
        <w:t xml:space="preserve">, whether they live as a single person, or within a couple or family group </w:t>
      </w:r>
      <w:r w:rsidR="00544B1F" w:rsidRPr="00086240">
        <w:rPr>
          <w:rFonts w:cs="Arial"/>
          <w:szCs w:val="22"/>
        </w:rPr>
        <w:t>setting, as</w:t>
      </w:r>
      <w:r w:rsidR="00B44B92" w:rsidRPr="00086240">
        <w:rPr>
          <w:rFonts w:cs="Arial"/>
          <w:szCs w:val="22"/>
        </w:rPr>
        <w:t xml:space="preserve"> the responsibility of all. </w:t>
      </w:r>
      <w:r w:rsidRPr="00086240">
        <w:rPr>
          <w:rFonts w:cs="Arial"/>
          <w:szCs w:val="22"/>
        </w:rPr>
        <w:t xml:space="preserve">Consequently, </w:t>
      </w:r>
      <w:r w:rsidR="00E15377" w:rsidRPr="00086240">
        <w:rPr>
          <w:rFonts w:cs="Arial"/>
          <w:szCs w:val="22"/>
        </w:rPr>
        <w:t xml:space="preserve">this policy and procedure </w:t>
      </w:r>
      <w:proofErr w:type="gramStart"/>
      <w:r w:rsidRPr="00086240">
        <w:rPr>
          <w:rFonts w:cs="Arial"/>
          <w:szCs w:val="22"/>
        </w:rPr>
        <w:t>applies</w:t>
      </w:r>
      <w:proofErr w:type="gramEnd"/>
      <w:r w:rsidRPr="00086240">
        <w:rPr>
          <w:rFonts w:cs="Arial"/>
          <w:szCs w:val="22"/>
        </w:rPr>
        <w:t xml:space="preserve"> </w:t>
      </w:r>
      <w:r w:rsidR="00544B1F" w:rsidRPr="00086240">
        <w:rPr>
          <w:rFonts w:cs="Arial"/>
          <w:szCs w:val="22"/>
        </w:rPr>
        <w:t>to</w:t>
      </w:r>
      <w:r w:rsidRPr="00086240">
        <w:rPr>
          <w:rFonts w:cs="Arial"/>
          <w:szCs w:val="22"/>
        </w:rPr>
        <w:t xml:space="preserve"> all </w:t>
      </w:r>
      <w:r w:rsidR="00A467BB" w:rsidRPr="00086240">
        <w:rPr>
          <w:rFonts w:cs="Arial"/>
          <w:szCs w:val="22"/>
        </w:rPr>
        <w:t>employees</w:t>
      </w:r>
      <w:r w:rsidRPr="00086240">
        <w:rPr>
          <w:rFonts w:cs="Arial"/>
          <w:szCs w:val="22"/>
        </w:rPr>
        <w:t xml:space="preserve">, </w:t>
      </w:r>
      <w:r w:rsidR="00755958" w:rsidRPr="00086240">
        <w:rPr>
          <w:rFonts w:cs="Arial"/>
          <w:szCs w:val="22"/>
        </w:rPr>
        <w:t xml:space="preserve">including sessional workers; </w:t>
      </w:r>
      <w:r w:rsidRPr="00086240">
        <w:rPr>
          <w:rFonts w:cs="Arial"/>
          <w:szCs w:val="22"/>
        </w:rPr>
        <w:t>volunteers</w:t>
      </w:r>
      <w:r w:rsidR="00B840AF" w:rsidRPr="00086240">
        <w:rPr>
          <w:rFonts w:cs="Arial"/>
          <w:szCs w:val="22"/>
        </w:rPr>
        <w:t>; board</w:t>
      </w:r>
      <w:r w:rsidRPr="00086240">
        <w:rPr>
          <w:rFonts w:cs="Arial"/>
          <w:szCs w:val="22"/>
        </w:rPr>
        <w:t xml:space="preserve"> and committee members</w:t>
      </w:r>
      <w:r w:rsidR="00B840AF" w:rsidRPr="00086240">
        <w:rPr>
          <w:rFonts w:cs="Arial"/>
          <w:szCs w:val="22"/>
        </w:rPr>
        <w:t>; student</w:t>
      </w:r>
      <w:r w:rsidRPr="00086240">
        <w:rPr>
          <w:rFonts w:cs="Arial"/>
          <w:szCs w:val="22"/>
        </w:rPr>
        <w:t xml:space="preserve"> placements</w:t>
      </w:r>
      <w:r w:rsidR="00B840AF" w:rsidRPr="00086240">
        <w:rPr>
          <w:rFonts w:cs="Arial"/>
          <w:szCs w:val="22"/>
        </w:rPr>
        <w:t>; agency</w:t>
      </w:r>
      <w:r w:rsidRPr="00086240">
        <w:rPr>
          <w:rFonts w:cs="Arial"/>
          <w:szCs w:val="22"/>
        </w:rPr>
        <w:t xml:space="preserve"> workers; trainees; and those working on our behalf. </w:t>
      </w:r>
    </w:p>
    <w:p w14:paraId="00F381F0" w14:textId="77777777" w:rsidR="00BA5CD5" w:rsidRPr="00086240" w:rsidRDefault="00BA5CD5" w:rsidP="00544B1F">
      <w:pPr>
        <w:overflowPunct/>
        <w:autoSpaceDE/>
        <w:autoSpaceDN/>
        <w:adjustRightInd/>
        <w:rPr>
          <w:rFonts w:cs="Arial"/>
          <w:szCs w:val="22"/>
        </w:rPr>
      </w:pPr>
    </w:p>
    <w:p w14:paraId="3457430C" w14:textId="76F90E20" w:rsidR="009515A0" w:rsidRPr="00086240" w:rsidRDefault="00BA5CD5" w:rsidP="00544B1F">
      <w:pPr>
        <w:overflowPunct/>
        <w:autoSpaceDE/>
        <w:autoSpaceDN/>
        <w:adjustRightInd/>
        <w:rPr>
          <w:rFonts w:cs="Arial"/>
          <w:szCs w:val="22"/>
        </w:rPr>
      </w:pPr>
      <w:r w:rsidRPr="00086240">
        <w:rPr>
          <w:rFonts w:cs="Arial"/>
          <w:szCs w:val="22"/>
        </w:rPr>
        <w:t>This policy covers all the young people that we provide a service to</w:t>
      </w:r>
      <w:r w:rsidR="00A83D84" w:rsidRPr="00086240">
        <w:rPr>
          <w:rFonts w:cs="Arial"/>
          <w:szCs w:val="22"/>
        </w:rPr>
        <w:t>.</w:t>
      </w:r>
      <w:r w:rsidR="009515A0" w:rsidRPr="00086240">
        <w:rPr>
          <w:rFonts w:cs="Arial"/>
          <w:szCs w:val="22"/>
        </w:rPr>
        <w:br/>
      </w:r>
    </w:p>
    <w:p w14:paraId="1D04CEAC" w14:textId="77777777" w:rsidR="00421F01" w:rsidRPr="00086240" w:rsidRDefault="00583C23" w:rsidP="00B11B65">
      <w:pPr>
        <w:pStyle w:val="Heading2"/>
      </w:pPr>
      <w:bookmarkStart w:id="6" w:name="_Toc210321485"/>
      <w:bookmarkStart w:id="7" w:name="definition"/>
      <w:r w:rsidRPr="00086240">
        <w:t>Definitions</w:t>
      </w:r>
      <w:bookmarkEnd w:id="6"/>
    </w:p>
    <w:bookmarkEnd w:id="7"/>
    <w:p w14:paraId="61DF37CB" w14:textId="31685900" w:rsidR="004B7537" w:rsidRDefault="004B7537" w:rsidP="007C1648">
      <w:pPr>
        <w:pStyle w:val="BodyText3"/>
        <w:spacing w:line="240" w:lineRule="auto"/>
        <w:rPr>
          <w:rFonts w:ascii="Arial" w:eastAsia="Times New Roman" w:hAnsi="Arial" w:cs="Arial"/>
          <w:sz w:val="22"/>
          <w:szCs w:val="22"/>
        </w:rPr>
      </w:pPr>
      <w:r w:rsidRPr="00113B03">
        <w:rPr>
          <w:rFonts w:ascii="Arial" w:eastAsia="Times New Roman" w:hAnsi="Arial" w:cs="Arial"/>
          <w:sz w:val="22"/>
          <w:szCs w:val="22"/>
          <w:u w:val="single"/>
        </w:rPr>
        <w:t>Safeguarding</w:t>
      </w:r>
      <w:r>
        <w:rPr>
          <w:rFonts w:ascii="Arial" w:eastAsia="Times New Roman" w:hAnsi="Arial" w:cs="Arial"/>
          <w:sz w:val="22"/>
          <w:szCs w:val="22"/>
        </w:rPr>
        <w:t xml:space="preserve"> is defined as the protection of a person’s health, wellbeing and right to live in safety, free from harm, abuse and neglect.</w:t>
      </w:r>
    </w:p>
    <w:p w14:paraId="63097FCB" w14:textId="04AFA87B" w:rsidR="007C5CE2" w:rsidRPr="00086240" w:rsidRDefault="007C5CE2" w:rsidP="007C1648">
      <w:pPr>
        <w:pStyle w:val="BodyText3"/>
        <w:spacing w:line="240" w:lineRule="auto"/>
        <w:rPr>
          <w:rFonts w:ascii="Arial" w:eastAsia="Times New Roman" w:hAnsi="Arial" w:cs="Arial"/>
          <w:sz w:val="22"/>
          <w:szCs w:val="22"/>
        </w:rPr>
      </w:pPr>
      <w:r w:rsidRPr="00113B03">
        <w:rPr>
          <w:rFonts w:ascii="Arial" w:eastAsia="Times New Roman" w:hAnsi="Arial" w:cs="Arial"/>
          <w:sz w:val="22"/>
          <w:szCs w:val="22"/>
          <w:u w:val="single"/>
        </w:rPr>
        <w:t>Abuse</w:t>
      </w:r>
      <w:r w:rsidRPr="00086240">
        <w:rPr>
          <w:rFonts w:ascii="Arial" w:eastAsia="Times New Roman" w:hAnsi="Arial" w:cs="Arial"/>
          <w:sz w:val="22"/>
          <w:szCs w:val="22"/>
        </w:rPr>
        <w:t xml:space="preserve"> is a violation of an individual’s human and civil rights by another person or persons and may result in significant harm to, or the exploitation of the person subjected to it. </w:t>
      </w:r>
      <w:r w:rsidR="00BA5CD5" w:rsidRPr="00086240">
        <w:rPr>
          <w:rFonts w:ascii="Arial" w:eastAsia="Times New Roman" w:hAnsi="Arial" w:cs="Arial"/>
          <w:sz w:val="22"/>
          <w:szCs w:val="22"/>
        </w:rPr>
        <w:t>Abuse may consist of:</w:t>
      </w:r>
    </w:p>
    <w:p w14:paraId="6FE60AE8" w14:textId="4C6C33CE" w:rsidR="007C5CE2" w:rsidRPr="00086240" w:rsidRDefault="007C5CE2" w:rsidP="001E3DAF">
      <w:pPr>
        <w:pStyle w:val="BodyText3"/>
        <w:numPr>
          <w:ilvl w:val="0"/>
          <w:numId w:val="15"/>
        </w:numPr>
        <w:spacing w:line="240" w:lineRule="auto"/>
        <w:rPr>
          <w:rFonts w:ascii="Arial" w:eastAsia="Times New Roman" w:hAnsi="Arial" w:cs="Arial"/>
          <w:sz w:val="22"/>
          <w:szCs w:val="22"/>
        </w:rPr>
      </w:pPr>
      <w:r w:rsidRPr="00086240">
        <w:rPr>
          <w:rFonts w:ascii="Arial" w:eastAsia="Times New Roman" w:hAnsi="Arial" w:cs="Arial"/>
          <w:sz w:val="22"/>
          <w:szCs w:val="22"/>
        </w:rPr>
        <w:t xml:space="preserve">A single act or repeated </w:t>
      </w:r>
      <w:r w:rsidR="00544B1F" w:rsidRPr="00086240">
        <w:rPr>
          <w:rFonts w:ascii="Arial" w:eastAsia="Times New Roman" w:hAnsi="Arial" w:cs="Arial"/>
          <w:sz w:val="22"/>
          <w:szCs w:val="22"/>
        </w:rPr>
        <w:t>acts.</w:t>
      </w:r>
      <w:r w:rsidRPr="00086240">
        <w:rPr>
          <w:rFonts w:ascii="Arial" w:eastAsia="Times New Roman" w:hAnsi="Arial" w:cs="Arial"/>
          <w:sz w:val="22"/>
          <w:szCs w:val="22"/>
        </w:rPr>
        <w:t xml:space="preserve"> </w:t>
      </w:r>
    </w:p>
    <w:p w14:paraId="37F94729" w14:textId="4DD1E826" w:rsidR="007C5CE2" w:rsidRPr="00086240" w:rsidRDefault="00BA5CD5" w:rsidP="001E3DAF">
      <w:pPr>
        <w:pStyle w:val="BodyText3"/>
        <w:numPr>
          <w:ilvl w:val="0"/>
          <w:numId w:val="15"/>
        </w:numPr>
        <w:spacing w:line="240" w:lineRule="auto"/>
        <w:rPr>
          <w:rFonts w:ascii="Arial" w:eastAsia="Times New Roman" w:hAnsi="Arial" w:cs="Arial"/>
          <w:sz w:val="22"/>
          <w:szCs w:val="22"/>
        </w:rPr>
      </w:pPr>
      <w:r w:rsidRPr="00086240">
        <w:rPr>
          <w:rFonts w:ascii="Arial" w:eastAsia="Times New Roman" w:hAnsi="Arial" w:cs="Arial"/>
          <w:sz w:val="22"/>
          <w:szCs w:val="22"/>
        </w:rPr>
        <w:t>P</w:t>
      </w:r>
      <w:r w:rsidR="007C5CE2" w:rsidRPr="00086240">
        <w:rPr>
          <w:rFonts w:ascii="Arial" w:eastAsia="Times New Roman" w:hAnsi="Arial" w:cs="Arial"/>
          <w:sz w:val="22"/>
          <w:szCs w:val="22"/>
        </w:rPr>
        <w:t xml:space="preserve">hysical, verbal, psychological or </w:t>
      </w:r>
      <w:r w:rsidR="00544B1F" w:rsidRPr="00086240">
        <w:rPr>
          <w:rFonts w:ascii="Arial" w:eastAsia="Times New Roman" w:hAnsi="Arial" w:cs="Arial"/>
          <w:sz w:val="22"/>
          <w:szCs w:val="22"/>
        </w:rPr>
        <w:t>emotional.</w:t>
      </w:r>
      <w:r w:rsidR="007C5CE2" w:rsidRPr="00086240">
        <w:rPr>
          <w:rFonts w:ascii="Arial" w:eastAsia="Times New Roman" w:hAnsi="Arial" w:cs="Arial"/>
          <w:sz w:val="22"/>
          <w:szCs w:val="22"/>
        </w:rPr>
        <w:t xml:space="preserve"> </w:t>
      </w:r>
    </w:p>
    <w:p w14:paraId="580520D1" w14:textId="3BCFF103" w:rsidR="007C5CE2" w:rsidRPr="00086240" w:rsidRDefault="00BA5CD5" w:rsidP="001E3DAF">
      <w:pPr>
        <w:pStyle w:val="BodyText3"/>
        <w:numPr>
          <w:ilvl w:val="0"/>
          <w:numId w:val="15"/>
        </w:numPr>
        <w:spacing w:line="240" w:lineRule="auto"/>
        <w:rPr>
          <w:rFonts w:ascii="Arial" w:eastAsia="Times New Roman" w:hAnsi="Arial" w:cs="Arial"/>
          <w:sz w:val="22"/>
          <w:szCs w:val="22"/>
        </w:rPr>
      </w:pPr>
      <w:r w:rsidRPr="00086240">
        <w:rPr>
          <w:rFonts w:ascii="Arial" w:eastAsia="Times New Roman" w:hAnsi="Arial" w:cs="Arial"/>
          <w:sz w:val="22"/>
          <w:szCs w:val="22"/>
        </w:rPr>
        <w:t>A</w:t>
      </w:r>
      <w:r w:rsidR="007C5CE2" w:rsidRPr="00086240">
        <w:rPr>
          <w:rFonts w:ascii="Arial" w:eastAsia="Times New Roman" w:hAnsi="Arial" w:cs="Arial"/>
          <w:sz w:val="22"/>
          <w:szCs w:val="22"/>
        </w:rPr>
        <w:t xml:space="preserve">n act of neglect or an omission to </w:t>
      </w:r>
      <w:r w:rsidR="00544B1F" w:rsidRPr="00086240">
        <w:rPr>
          <w:rFonts w:ascii="Arial" w:eastAsia="Times New Roman" w:hAnsi="Arial" w:cs="Arial"/>
          <w:sz w:val="22"/>
          <w:szCs w:val="22"/>
        </w:rPr>
        <w:t>act.</w:t>
      </w:r>
      <w:r w:rsidR="007C5CE2" w:rsidRPr="00086240">
        <w:rPr>
          <w:rFonts w:ascii="Arial" w:eastAsia="Times New Roman" w:hAnsi="Arial" w:cs="Arial"/>
          <w:sz w:val="22"/>
          <w:szCs w:val="22"/>
        </w:rPr>
        <w:t xml:space="preserve"> </w:t>
      </w:r>
    </w:p>
    <w:p w14:paraId="4F5497D2" w14:textId="51E0F2D5" w:rsidR="007C5CE2" w:rsidRPr="00086240" w:rsidRDefault="00BA5CD5" w:rsidP="001E3DAF">
      <w:pPr>
        <w:pStyle w:val="BodyText3"/>
        <w:numPr>
          <w:ilvl w:val="0"/>
          <w:numId w:val="15"/>
        </w:numPr>
        <w:spacing w:line="240" w:lineRule="auto"/>
        <w:rPr>
          <w:rFonts w:ascii="Arial" w:eastAsia="Times New Roman" w:hAnsi="Arial" w:cs="Arial"/>
          <w:sz w:val="22"/>
          <w:szCs w:val="22"/>
        </w:rPr>
      </w:pPr>
      <w:r w:rsidRPr="00086240">
        <w:rPr>
          <w:rFonts w:ascii="Arial" w:eastAsia="Times New Roman" w:hAnsi="Arial" w:cs="Arial"/>
          <w:sz w:val="22"/>
          <w:szCs w:val="22"/>
        </w:rPr>
        <w:t>O</w:t>
      </w:r>
      <w:r w:rsidR="007C5CE2" w:rsidRPr="00086240">
        <w:rPr>
          <w:rFonts w:ascii="Arial" w:eastAsia="Times New Roman" w:hAnsi="Arial" w:cs="Arial"/>
          <w:sz w:val="22"/>
          <w:szCs w:val="22"/>
        </w:rPr>
        <w:t xml:space="preserve">ccur when a person is persuaded to </w:t>
      </w:r>
      <w:proofErr w:type="gramStart"/>
      <w:r w:rsidR="007C5CE2" w:rsidRPr="00086240">
        <w:rPr>
          <w:rFonts w:ascii="Arial" w:eastAsia="Times New Roman" w:hAnsi="Arial" w:cs="Arial"/>
          <w:sz w:val="22"/>
          <w:szCs w:val="22"/>
        </w:rPr>
        <w:t>enter into</w:t>
      </w:r>
      <w:proofErr w:type="gramEnd"/>
      <w:r w:rsidR="007C5CE2" w:rsidRPr="00086240">
        <w:rPr>
          <w:rFonts w:ascii="Arial" w:eastAsia="Times New Roman" w:hAnsi="Arial" w:cs="Arial"/>
          <w:sz w:val="22"/>
          <w:szCs w:val="22"/>
        </w:rPr>
        <w:t xml:space="preserve"> a financial or sexual transaction to which they had not </w:t>
      </w:r>
      <w:r w:rsidR="00544B1F" w:rsidRPr="00086240">
        <w:rPr>
          <w:rFonts w:ascii="Arial" w:eastAsia="Times New Roman" w:hAnsi="Arial" w:cs="Arial"/>
          <w:sz w:val="22"/>
          <w:szCs w:val="22"/>
        </w:rPr>
        <w:t>consented or</w:t>
      </w:r>
      <w:r w:rsidR="007C5CE2" w:rsidRPr="00086240">
        <w:rPr>
          <w:rFonts w:ascii="Arial" w:eastAsia="Times New Roman" w:hAnsi="Arial" w:cs="Arial"/>
          <w:sz w:val="22"/>
          <w:szCs w:val="22"/>
        </w:rPr>
        <w:t xml:space="preserve"> cannot </w:t>
      </w:r>
      <w:r w:rsidR="00544B1F" w:rsidRPr="00086240">
        <w:rPr>
          <w:rFonts w:ascii="Arial" w:eastAsia="Times New Roman" w:hAnsi="Arial" w:cs="Arial"/>
          <w:sz w:val="22"/>
          <w:szCs w:val="22"/>
        </w:rPr>
        <w:t>consent.</w:t>
      </w:r>
      <w:r w:rsidR="007C5CE2" w:rsidRPr="00086240">
        <w:rPr>
          <w:rFonts w:ascii="Arial" w:eastAsia="Times New Roman" w:hAnsi="Arial" w:cs="Arial"/>
          <w:sz w:val="22"/>
          <w:szCs w:val="22"/>
        </w:rPr>
        <w:t xml:space="preserve"> </w:t>
      </w:r>
    </w:p>
    <w:p w14:paraId="06CFDF06" w14:textId="541B29D4" w:rsidR="00421F01" w:rsidRPr="00086240" w:rsidRDefault="00BA5CD5" w:rsidP="001E3DAF">
      <w:pPr>
        <w:pStyle w:val="BodyText3"/>
        <w:numPr>
          <w:ilvl w:val="0"/>
          <w:numId w:val="15"/>
        </w:numPr>
        <w:spacing w:line="240" w:lineRule="auto"/>
        <w:rPr>
          <w:rFonts w:ascii="Arial" w:eastAsia="Times New Roman" w:hAnsi="Arial" w:cs="Arial"/>
          <w:sz w:val="22"/>
          <w:szCs w:val="22"/>
        </w:rPr>
      </w:pPr>
      <w:r w:rsidRPr="00086240">
        <w:rPr>
          <w:rFonts w:ascii="Arial" w:eastAsia="Times New Roman" w:hAnsi="Arial" w:cs="Arial"/>
          <w:sz w:val="22"/>
          <w:szCs w:val="22"/>
        </w:rPr>
        <w:t>D</w:t>
      </w:r>
      <w:r w:rsidR="007C5CE2" w:rsidRPr="00086240">
        <w:rPr>
          <w:rFonts w:ascii="Arial" w:eastAsia="Times New Roman" w:hAnsi="Arial" w:cs="Arial"/>
          <w:sz w:val="22"/>
          <w:szCs w:val="22"/>
        </w:rPr>
        <w:t>eliberate or unintentional or result from lack of knowledge.</w:t>
      </w:r>
    </w:p>
    <w:p w14:paraId="08783957" w14:textId="65640049" w:rsidR="00C8524E" w:rsidRPr="00086240" w:rsidRDefault="00C8524E" w:rsidP="002F5084">
      <w:pPr>
        <w:pStyle w:val="BodyText3"/>
        <w:spacing w:line="240" w:lineRule="auto"/>
        <w:rPr>
          <w:rFonts w:ascii="Arial" w:eastAsia="Times New Roman" w:hAnsi="Arial" w:cs="Arial"/>
          <w:sz w:val="22"/>
          <w:szCs w:val="22"/>
        </w:rPr>
      </w:pPr>
      <w:r w:rsidRPr="00086240">
        <w:rPr>
          <w:rFonts w:ascii="Arial" w:eastAsia="Times New Roman" w:hAnsi="Arial" w:cs="Arial"/>
          <w:sz w:val="22"/>
          <w:szCs w:val="22"/>
        </w:rPr>
        <w:t xml:space="preserve">More definitions of abuse/harm can be found in </w:t>
      </w:r>
      <w:hyperlink w:anchor="App2" w:history="1">
        <w:r w:rsidRPr="00086240">
          <w:rPr>
            <w:rStyle w:val="Hyperlink"/>
            <w:rFonts w:ascii="Arial" w:eastAsia="Times New Roman" w:hAnsi="Arial" w:cs="Arial"/>
            <w:sz w:val="22"/>
            <w:szCs w:val="22"/>
          </w:rPr>
          <w:t>appendix 2</w:t>
        </w:r>
      </w:hyperlink>
    </w:p>
    <w:p w14:paraId="3670315B" w14:textId="77777777" w:rsidR="00421F01" w:rsidRDefault="00421F01" w:rsidP="007C1648">
      <w:pPr>
        <w:pStyle w:val="BodyText3"/>
        <w:spacing w:line="240" w:lineRule="auto"/>
        <w:rPr>
          <w:rFonts w:ascii="Arial" w:hAnsi="Arial" w:cs="Arial"/>
          <w:color w:val="000000"/>
          <w:sz w:val="22"/>
          <w:szCs w:val="22"/>
        </w:rPr>
      </w:pPr>
    </w:p>
    <w:p w14:paraId="4F462852" w14:textId="58DF0BB6" w:rsidR="00EC4619" w:rsidRDefault="00EC4619" w:rsidP="007C1648">
      <w:pPr>
        <w:pStyle w:val="BodyText3"/>
        <w:spacing w:line="240" w:lineRule="auto"/>
        <w:rPr>
          <w:rFonts w:ascii="Arial" w:hAnsi="Arial" w:cs="Arial"/>
          <w:color w:val="000000"/>
          <w:sz w:val="22"/>
          <w:szCs w:val="22"/>
        </w:rPr>
      </w:pPr>
      <w:r w:rsidRPr="00113B03">
        <w:rPr>
          <w:rFonts w:ascii="Arial" w:hAnsi="Arial" w:cs="Arial"/>
          <w:color w:val="000000"/>
          <w:sz w:val="22"/>
          <w:szCs w:val="22"/>
          <w:u w:val="single"/>
        </w:rPr>
        <w:t>Children</w:t>
      </w:r>
      <w:r>
        <w:rPr>
          <w:rFonts w:ascii="Arial" w:hAnsi="Arial" w:cs="Arial"/>
          <w:color w:val="000000"/>
          <w:sz w:val="22"/>
          <w:szCs w:val="22"/>
        </w:rPr>
        <w:t xml:space="preserve"> </w:t>
      </w:r>
      <w:r w:rsidR="00AF0C4C">
        <w:rPr>
          <w:rFonts w:ascii="Arial" w:hAnsi="Arial" w:cs="Arial"/>
          <w:color w:val="000000"/>
          <w:sz w:val="22"/>
          <w:szCs w:val="22"/>
        </w:rPr>
        <w:t>–</w:t>
      </w:r>
      <w:r w:rsidR="00AE5E67">
        <w:rPr>
          <w:rFonts w:ascii="Arial" w:hAnsi="Arial" w:cs="Arial"/>
          <w:color w:val="000000"/>
          <w:sz w:val="22"/>
          <w:szCs w:val="22"/>
        </w:rPr>
        <w:t xml:space="preserve"> </w:t>
      </w:r>
      <w:bookmarkStart w:id="8" w:name="_Hlk198556897"/>
      <w:r w:rsidR="00AE5E67" w:rsidRPr="00AE5E67">
        <w:rPr>
          <w:rFonts w:ascii="Arial" w:hAnsi="Arial" w:cs="Arial"/>
          <w:color w:val="000000"/>
          <w:sz w:val="22"/>
          <w:szCs w:val="22"/>
        </w:rPr>
        <w:t>all children (under 18 years) whether they are “living with family, in state care or living independently</w:t>
      </w:r>
      <w:r w:rsidR="00AE5E67">
        <w:rPr>
          <w:rFonts w:ascii="Arial" w:hAnsi="Arial" w:cs="Arial"/>
          <w:color w:val="000000"/>
          <w:sz w:val="22"/>
          <w:szCs w:val="22"/>
        </w:rPr>
        <w:t xml:space="preserve"> </w:t>
      </w:r>
      <w:r w:rsidR="00AF0C4C">
        <w:rPr>
          <w:rFonts w:ascii="Arial" w:hAnsi="Arial" w:cs="Arial"/>
          <w:color w:val="000000"/>
          <w:sz w:val="22"/>
          <w:szCs w:val="22"/>
        </w:rPr>
        <w:t>in one of our supported accommodations or receiving a service from St Basils</w:t>
      </w:r>
    </w:p>
    <w:bookmarkEnd w:id="8"/>
    <w:p w14:paraId="17342AAE" w14:textId="77777777" w:rsidR="0053098F" w:rsidRDefault="00AF0C4C" w:rsidP="007C1648">
      <w:pPr>
        <w:pStyle w:val="BodyText3"/>
        <w:spacing w:line="240" w:lineRule="auto"/>
        <w:rPr>
          <w:rFonts w:ascii="Arial" w:hAnsi="Arial" w:cs="Arial"/>
          <w:color w:val="000000"/>
          <w:sz w:val="22"/>
          <w:szCs w:val="22"/>
        </w:rPr>
      </w:pPr>
      <w:r w:rsidRPr="00113B03">
        <w:rPr>
          <w:rFonts w:ascii="Arial" w:hAnsi="Arial" w:cs="Arial"/>
          <w:color w:val="000000"/>
          <w:sz w:val="22"/>
          <w:szCs w:val="22"/>
          <w:u w:val="single"/>
        </w:rPr>
        <w:t>Adults</w:t>
      </w:r>
      <w:r>
        <w:rPr>
          <w:rFonts w:ascii="Arial" w:hAnsi="Arial" w:cs="Arial"/>
          <w:color w:val="000000"/>
          <w:sz w:val="22"/>
          <w:szCs w:val="22"/>
        </w:rPr>
        <w:t xml:space="preserve"> – 18 years or over</w:t>
      </w:r>
      <w:r w:rsidR="0053098F">
        <w:rPr>
          <w:rFonts w:ascii="Arial" w:hAnsi="Arial" w:cs="Arial"/>
          <w:color w:val="000000"/>
          <w:sz w:val="22"/>
          <w:szCs w:val="22"/>
        </w:rPr>
        <w:t xml:space="preserve"> </w:t>
      </w:r>
    </w:p>
    <w:p w14:paraId="14773C51" w14:textId="3B26D438" w:rsidR="00EC4619" w:rsidRDefault="0053098F" w:rsidP="007C1648">
      <w:pPr>
        <w:pStyle w:val="BodyText3"/>
        <w:spacing w:line="240" w:lineRule="auto"/>
        <w:rPr>
          <w:rFonts w:ascii="Arial" w:hAnsi="Arial" w:cs="Arial"/>
          <w:color w:val="000000"/>
          <w:sz w:val="22"/>
          <w:szCs w:val="22"/>
          <w:u w:val="single"/>
        </w:rPr>
      </w:pPr>
      <w:r w:rsidRPr="00113B03">
        <w:rPr>
          <w:rFonts w:ascii="Arial" w:hAnsi="Arial" w:cs="Arial"/>
          <w:color w:val="000000"/>
          <w:sz w:val="22"/>
          <w:szCs w:val="22"/>
          <w:u w:val="single"/>
        </w:rPr>
        <w:t>For the purposes of this document the term young people will include children and adults as stated in the definitions above</w:t>
      </w:r>
    </w:p>
    <w:p w14:paraId="4FEACF06" w14:textId="77777777" w:rsidR="00113B03" w:rsidRPr="00113B03" w:rsidRDefault="00113B03" w:rsidP="007C1648">
      <w:pPr>
        <w:pStyle w:val="BodyText3"/>
        <w:spacing w:line="240" w:lineRule="auto"/>
        <w:rPr>
          <w:rFonts w:ascii="Arial" w:hAnsi="Arial" w:cs="Arial"/>
          <w:color w:val="000000"/>
          <w:sz w:val="22"/>
          <w:szCs w:val="22"/>
        </w:rPr>
      </w:pPr>
    </w:p>
    <w:p w14:paraId="4D3B1CDA" w14:textId="2BFA7ADA" w:rsidR="00CD0D84" w:rsidRPr="00086240" w:rsidRDefault="003B54DB" w:rsidP="00B11B65">
      <w:pPr>
        <w:pStyle w:val="Heading2"/>
      </w:pPr>
      <w:bookmarkStart w:id="9" w:name="_Toc210321486"/>
      <w:bookmarkStart w:id="10" w:name="legislation"/>
      <w:r w:rsidRPr="00086240">
        <w:t>Legislation</w:t>
      </w:r>
      <w:r w:rsidR="00CD0D84" w:rsidRPr="00086240">
        <w:t xml:space="preserve"> and Guidance</w:t>
      </w:r>
      <w:bookmarkEnd w:id="9"/>
    </w:p>
    <w:bookmarkEnd w:id="10"/>
    <w:p w14:paraId="6FCEBE4B" w14:textId="36297475" w:rsidR="009223F7" w:rsidRPr="00086240" w:rsidRDefault="009223F7" w:rsidP="009223F7">
      <w:pPr>
        <w:rPr>
          <w:rFonts w:cs="Arial"/>
          <w:szCs w:val="22"/>
        </w:rPr>
      </w:pPr>
      <w:r w:rsidRPr="00086240">
        <w:rPr>
          <w:rFonts w:cs="Arial"/>
          <w:szCs w:val="22"/>
        </w:rPr>
        <w:t xml:space="preserve">The Children Act 1989, 2004 </w:t>
      </w:r>
      <w:hyperlink r:id="rId13" w:history="1">
        <w:r w:rsidR="00866FCF" w:rsidRPr="00086240">
          <w:rPr>
            <w:rStyle w:val="Hyperlink"/>
            <w:rFonts w:cs="Arial"/>
            <w:sz w:val="18"/>
            <w:szCs w:val="18"/>
          </w:rPr>
          <w:t>https://www.legislation.gov.uk/ukpga/1989/4</w:t>
        </w:r>
        <w:r w:rsidR="00866FCF" w:rsidRPr="00086240">
          <w:rPr>
            <w:rStyle w:val="Hyperlink"/>
            <w:rFonts w:cs="Arial"/>
            <w:szCs w:val="22"/>
          </w:rPr>
          <w:t>1</w:t>
        </w:r>
      </w:hyperlink>
    </w:p>
    <w:p w14:paraId="6967410C" w14:textId="0894EDBD" w:rsidR="009223F7" w:rsidRPr="00086240" w:rsidRDefault="009223F7" w:rsidP="009223F7">
      <w:pPr>
        <w:rPr>
          <w:rStyle w:val="Hyperlink"/>
          <w:rFonts w:cs="Arial"/>
          <w:sz w:val="18"/>
          <w:szCs w:val="18"/>
        </w:rPr>
      </w:pPr>
      <w:r w:rsidRPr="00086240">
        <w:rPr>
          <w:rFonts w:cs="Arial"/>
          <w:szCs w:val="22"/>
        </w:rPr>
        <w:t>The Protection of Children Act 1999</w:t>
      </w:r>
      <w:r w:rsidR="00825D89" w:rsidRPr="00086240">
        <w:rPr>
          <w:rFonts w:eastAsia="Symbol" w:cs="Arial"/>
          <w:szCs w:val="22"/>
        </w:rPr>
        <w:t xml:space="preserve"> </w:t>
      </w:r>
      <w:hyperlink r:id="rId14" w:history="1">
        <w:r w:rsidR="00866FCF" w:rsidRPr="00086240">
          <w:rPr>
            <w:rStyle w:val="Hyperlink"/>
            <w:rFonts w:cs="Arial"/>
            <w:sz w:val="18"/>
            <w:szCs w:val="18"/>
          </w:rPr>
          <w:t>https://www.legislation.gov.uk/ukpga/1999/14/contents</w:t>
        </w:r>
      </w:hyperlink>
    </w:p>
    <w:p w14:paraId="6E9DF1B0" w14:textId="5A2BCFE6" w:rsidR="007A034D" w:rsidRPr="00C97558" w:rsidRDefault="007A034D" w:rsidP="009223F7">
      <w:pPr>
        <w:rPr>
          <w:rFonts w:eastAsia="Symbol" w:cs="Arial"/>
          <w:color w:val="FF0000"/>
          <w:sz w:val="20"/>
        </w:rPr>
      </w:pPr>
      <w:r w:rsidRPr="00DE42C8">
        <w:rPr>
          <w:rFonts w:eastAsia="Symbol" w:cs="Arial"/>
          <w:color w:val="000000" w:themeColor="text1"/>
          <w:szCs w:val="22"/>
        </w:rPr>
        <w:t>Working Together to Safeguard Children</w:t>
      </w:r>
      <w:r w:rsidR="00C1796E" w:rsidRPr="00DE42C8">
        <w:rPr>
          <w:rFonts w:eastAsia="Symbol" w:cs="Arial"/>
          <w:color w:val="000000" w:themeColor="text1"/>
          <w:sz w:val="20"/>
        </w:rPr>
        <w:t xml:space="preserve"> </w:t>
      </w:r>
      <w:r w:rsidR="00DE42C8" w:rsidRPr="00BA0E55">
        <w:rPr>
          <w:rFonts w:eastAsia="Symbol" w:cs="Arial"/>
          <w:color w:val="000000" w:themeColor="text1"/>
          <w:sz w:val="20"/>
        </w:rPr>
        <w:t>2023</w:t>
      </w:r>
      <w:r w:rsidR="00C97558" w:rsidRPr="00C97558">
        <w:t xml:space="preserve"> </w:t>
      </w:r>
      <w:hyperlink r:id="rId15" w:history="1">
        <w:r w:rsidR="00C97558" w:rsidRPr="00640CE4">
          <w:rPr>
            <w:rStyle w:val="Hyperlink"/>
            <w:rFonts w:eastAsia="Symbol" w:cs="Arial"/>
            <w:sz w:val="20"/>
          </w:rPr>
          <w:t>https://assets.publishing.service.gov.uk/media/669e7501ab418ab055592a7b/Working_together_to_safeguard_children_2023.pdf</w:t>
        </w:r>
      </w:hyperlink>
      <w:r w:rsidR="00C97558">
        <w:rPr>
          <w:rFonts w:eastAsia="Symbol" w:cs="Arial"/>
          <w:color w:val="FF0000"/>
          <w:sz w:val="20"/>
        </w:rPr>
        <w:t xml:space="preserve"> </w:t>
      </w:r>
    </w:p>
    <w:p w14:paraId="393768AA" w14:textId="08D13B50" w:rsidR="009223F7" w:rsidRPr="00086240" w:rsidRDefault="009223F7" w:rsidP="009223F7">
      <w:pPr>
        <w:rPr>
          <w:rFonts w:cs="Arial"/>
          <w:sz w:val="18"/>
          <w:szCs w:val="18"/>
        </w:rPr>
      </w:pPr>
      <w:r w:rsidRPr="00086240">
        <w:rPr>
          <w:rFonts w:cs="Arial"/>
          <w:szCs w:val="22"/>
        </w:rPr>
        <w:t>Safeguarding Vulnerable Groups Act 2006</w:t>
      </w:r>
      <w:r w:rsidR="00866FCF" w:rsidRPr="00086240">
        <w:rPr>
          <w:rFonts w:cs="Arial"/>
          <w:szCs w:val="22"/>
        </w:rPr>
        <w:t xml:space="preserve"> </w:t>
      </w:r>
      <w:hyperlink r:id="rId16" w:history="1">
        <w:r w:rsidR="00866FCF" w:rsidRPr="00086240">
          <w:rPr>
            <w:rStyle w:val="Hyperlink"/>
            <w:rFonts w:cs="Arial"/>
            <w:sz w:val="18"/>
            <w:szCs w:val="18"/>
          </w:rPr>
          <w:t>http://www.legislation.gov.uk/ukpga/2006/47/pdfs/ukpga_20060047_en.pdf</w:t>
        </w:r>
      </w:hyperlink>
    </w:p>
    <w:p w14:paraId="1DB70C8A" w14:textId="1FB40903" w:rsidR="009223F7" w:rsidRPr="00086240" w:rsidRDefault="009223F7" w:rsidP="009223F7">
      <w:pPr>
        <w:rPr>
          <w:rFonts w:cs="Arial"/>
          <w:szCs w:val="22"/>
        </w:rPr>
      </w:pPr>
      <w:r w:rsidRPr="00086240">
        <w:rPr>
          <w:rFonts w:cs="Arial"/>
          <w:color w:val="000000" w:themeColor="text1"/>
          <w:szCs w:val="22"/>
        </w:rPr>
        <w:t>The Care Act 2014</w:t>
      </w:r>
      <w:r w:rsidR="00866FCF" w:rsidRPr="00086240">
        <w:rPr>
          <w:rFonts w:cs="Arial"/>
          <w:color w:val="000000" w:themeColor="text1"/>
          <w:szCs w:val="22"/>
        </w:rPr>
        <w:t xml:space="preserve"> </w:t>
      </w:r>
      <w:hyperlink r:id="rId17" w:history="1">
        <w:r w:rsidR="00866FCF" w:rsidRPr="00086240">
          <w:rPr>
            <w:rStyle w:val="Hyperlink"/>
            <w:rFonts w:cs="Arial"/>
            <w:sz w:val="18"/>
            <w:szCs w:val="18"/>
          </w:rPr>
          <w:t>http://www.legislation.gov.uk/ukpga/2014/23/contents/enacted</w:t>
        </w:r>
      </w:hyperlink>
    </w:p>
    <w:p w14:paraId="49D624EB" w14:textId="61494D90" w:rsidR="002A422A" w:rsidRPr="00086240" w:rsidRDefault="002A422A" w:rsidP="002A422A">
      <w:pPr>
        <w:overflowPunct/>
        <w:autoSpaceDE/>
        <w:autoSpaceDN/>
        <w:adjustRightInd/>
        <w:rPr>
          <w:rFonts w:cs="Arial"/>
          <w:sz w:val="24"/>
          <w:szCs w:val="24"/>
        </w:rPr>
      </w:pPr>
      <w:r w:rsidRPr="00086240">
        <w:rPr>
          <w:rFonts w:cs="Arial"/>
          <w:szCs w:val="22"/>
        </w:rPr>
        <w:t>Care and Support Statutory Guidance 20</w:t>
      </w:r>
      <w:r w:rsidR="00DB1747" w:rsidRPr="00086240">
        <w:rPr>
          <w:rFonts w:cs="Arial"/>
          <w:szCs w:val="22"/>
        </w:rPr>
        <w:t>21</w:t>
      </w:r>
      <w:r w:rsidRPr="00086240">
        <w:rPr>
          <w:rFonts w:cs="Arial"/>
          <w:sz w:val="24"/>
          <w:szCs w:val="24"/>
        </w:rPr>
        <w:t xml:space="preserve"> </w:t>
      </w:r>
      <w:hyperlink r:id="rId18" w:history="1">
        <w:r w:rsidR="00AE1D8E" w:rsidRPr="00086240">
          <w:rPr>
            <w:rStyle w:val="Hyperlink"/>
            <w:rFonts w:cs="Arial"/>
            <w:sz w:val="18"/>
            <w:szCs w:val="18"/>
          </w:rPr>
          <w:t>Care and support statutory guidance - GOV.UK (www.gov.uk)</w:t>
        </w:r>
      </w:hyperlink>
    </w:p>
    <w:p w14:paraId="0509659E" w14:textId="258E5A1C" w:rsidR="007B2EFB" w:rsidRPr="00086240" w:rsidRDefault="007B2EFB" w:rsidP="007B2EFB">
      <w:pPr>
        <w:overflowPunct/>
        <w:autoSpaceDE/>
        <w:autoSpaceDN/>
        <w:adjustRightInd/>
        <w:rPr>
          <w:rStyle w:val="Hyperlink"/>
          <w:rFonts w:cs="Arial"/>
          <w:color w:val="auto"/>
          <w:szCs w:val="22"/>
          <w:u w:val="none"/>
        </w:rPr>
      </w:pPr>
      <w:bookmarkStart w:id="11" w:name="_Hlk141791818"/>
      <w:r w:rsidRPr="00FF695B">
        <w:rPr>
          <w:rStyle w:val="Hyperlink"/>
          <w:rFonts w:cs="Arial"/>
          <w:color w:val="auto"/>
          <w:szCs w:val="22"/>
          <w:u w:val="none"/>
        </w:rPr>
        <w:t xml:space="preserve">The Modern Slavery Act 2015 </w:t>
      </w:r>
      <w:hyperlink r:id="rId19" w:history="1">
        <w:r w:rsidRPr="00FF695B">
          <w:rPr>
            <w:rStyle w:val="Hyperlink"/>
            <w:rFonts w:cs="Arial"/>
            <w:sz w:val="18"/>
            <w:szCs w:val="18"/>
          </w:rPr>
          <w:t>https://www.legislation.gov.uk/ukpga/2015/30/contents/enacted</w:t>
        </w:r>
      </w:hyperlink>
      <w:r w:rsidRPr="00086240">
        <w:rPr>
          <w:rStyle w:val="Hyperlink"/>
          <w:rFonts w:cs="Arial"/>
          <w:color w:val="auto"/>
          <w:szCs w:val="22"/>
          <w:u w:val="none"/>
        </w:rPr>
        <w:t xml:space="preserve"> </w:t>
      </w:r>
    </w:p>
    <w:bookmarkEnd w:id="11"/>
    <w:p w14:paraId="1268C840" w14:textId="1DA42F76" w:rsidR="009223F7" w:rsidRPr="00086240" w:rsidRDefault="009223F7" w:rsidP="009223F7">
      <w:pPr>
        <w:rPr>
          <w:rStyle w:val="Hyperlink"/>
          <w:rFonts w:cs="Arial"/>
          <w:sz w:val="18"/>
          <w:szCs w:val="18"/>
        </w:rPr>
      </w:pPr>
      <w:r w:rsidRPr="00086240">
        <w:rPr>
          <w:rFonts w:cs="Arial"/>
          <w:szCs w:val="22"/>
        </w:rPr>
        <w:t>Human Rights Act 1998</w:t>
      </w:r>
      <w:r w:rsidR="005F0370" w:rsidRPr="00086240">
        <w:rPr>
          <w:rFonts w:cs="Arial"/>
          <w:szCs w:val="22"/>
        </w:rPr>
        <w:t xml:space="preserve"> </w:t>
      </w:r>
      <w:hyperlink r:id="rId20" w:history="1">
        <w:r w:rsidR="005F0370" w:rsidRPr="00086240">
          <w:rPr>
            <w:rStyle w:val="Hyperlink"/>
            <w:rFonts w:cs="Arial"/>
            <w:sz w:val="18"/>
            <w:szCs w:val="18"/>
          </w:rPr>
          <w:t>https://www.legislation.gov.uk/ukpga/1998/42/contents</w:t>
        </w:r>
      </w:hyperlink>
    </w:p>
    <w:p w14:paraId="62EAE9E2" w14:textId="3517B7D9" w:rsidR="006D0F84" w:rsidRPr="00086240" w:rsidRDefault="006D0F84" w:rsidP="009223F7">
      <w:pPr>
        <w:rPr>
          <w:rFonts w:cs="Arial"/>
          <w:szCs w:val="22"/>
        </w:rPr>
      </w:pPr>
      <w:r w:rsidRPr="00086240">
        <w:rPr>
          <w:rFonts w:cs="Arial"/>
          <w:szCs w:val="22"/>
        </w:rPr>
        <w:t>The Equality Act 2010</w:t>
      </w:r>
      <w:r w:rsidR="00052EC3" w:rsidRPr="00086240">
        <w:rPr>
          <w:rFonts w:cs="Arial"/>
          <w:szCs w:val="22"/>
        </w:rPr>
        <w:t xml:space="preserve"> </w:t>
      </w:r>
      <w:hyperlink r:id="rId21" w:history="1">
        <w:r w:rsidR="00052EC3" w:rsidRPr="00086240">
          <w:rPr>
            <w:rStyle w:val="Hyperlink"/>
            <w:rFonts w:cs="Arial"/>
            <w:sz w:val="18"/>
            <w:szCs w:val="18"/>
          </w:rPr>
          <w:t>Equality Act 2010 (legislation.gov.uk)</w:t>
        </w:r>
      </w:hyperlink>
    </w:p>
    <w:p w14:paraId="76876FC9" w14:textId="67E9BAEB" w:rsidR="00ED0786" w:rsidRDefault="00ED0786" w:rsidP="00ED0786">
      <w:pPr>
        <w:rPr>
          <w:rFonts w:cs="Arial"/>
          <w:szCs w:val="22"/>
        </w:rPr>
      </w:pPr>
      <w:r w:rsidRPr="00ED0786">
        <w:rPr>
          <w:rFonts w:cs="Arial"/>
          <w:szCs w:val="22"/>
        </w:rPr>
        <w:t>Mental Capacity (Amendment) Act 2019: Liberty Protection Safeguards (LPS) - GOV.UK (www.gov.uk)</w:t>
      </w:r>
    </w:p>
    <w:p w14:paraId="78532B37" w14:textId="2A4D677A" w:rsidR="009223F7" w:rsidRPr="00086240" w:rsidRDefault="009223F7" w:rsidP="009223F7">
      <w:pPr>
        <w:rPr>
          <w:rFonts w:cs="Arial"/>
          <w:sz w:val="18"/>
          <w:szCs w:val="18"/>
        </w:rPr>
      </w:pPr>
      <w:r w:rsidRPr="00086240">
        <w:rPr>
          <w:rFonts w:cs="Arial"/>
          <w:szCs w:val="22"/>
        </w:rPr>
        <w:t>Mental Capacity Act 2005</w:t>
      </w:r>
      <w:r w:rsidR="005F0370" w:rsidRPr="00086240">
        <w:rPr>
          <w:rFonts w:cs="Arial"/>
          <w:szCs w:val="22"/>
        </w:rPr>
        <w:t xml:space="preserve"> </w:t>
      </w:r>
      <w:hyperlink r:id="rId22" w:history="1">
        <w:r w:rsidR="005F0370" w:rsidRPr="00086240">
          <w:rPr>
            <w:rStyle w:val="Hyperlink"/>
            <w:rFonts w:cs="Arial"/>
            <w:sz w:val="18"/>
            <w:szCs w:val="18"/>
          </w:rPr>
          <w:t>https://www.gov.uk/government/collections/mental-capacity-act-making-decisions</w:t>
        </w:r>
      </w:hyperlink>
    </w:p>
    <w:p w14:paraId="5D17CCB9" w14:textId="34CC8D4B" w:rsidR="005B7405" w:rsidRPr="00086240" w:rsidRDefault="00C25929" w:rsidP="005B7405">
      <w:pPr>
        <w:overflowPunct/>
        <w:autoSpaceDE/>
        <w:autoSpaceDN/>
        <w:adjustRightInd/>
        <w:rPr>
          <w:rStyle w:val="Hyperlink"/>
          <w:rFonts w:cs="Arial"/>
          <w:sz w:val="18"/>
          <w:szCs w:val="18"/>
        </w:rPr>
      </w:pPr>
      <w:r w:rsidRPr="00086240">
        <w:rPr>
          <w:rFonts w:cs="Arial"/>
          <w:szCs w:val="22"/>
        </w:rPr>
        <w:t xml:space="preserve">The Data Protection Act </w:t>
      </w:r>
      <w:r w:rsidR="00874CA9" w:rsidRPr="00086240">
        <w:rPr>
          <w:rFonts w:cs="Arial"/>
          <w:szCs w:val="22"/>
        </w:rPr>
        <w:t>2018</w:t>
      </w:r>
      <w:r w:rsidR="00261B93" w:rsidRPr="00086240">
        <w:rPr>
          <w:rFonts w:cs="Arial"/>
          <w:szCs w:val="22"/>
        </w:rPr>
        <w:t xml:space="preserve"> </w:t>
      </w:r>
      <w:hyperlink r:id="rId23" w:history="1">
        <w:r w:rsidR="00261B93" w:rsidRPr="00086240">
          <w:rPr>
            <w:rStyle w:val="Hyperlink"/>
            <w:rFonts w:cs="Arial"/>
            <w:sz w:val="18"/>
            <w:szCs w:val="18"/>
          </w:rPr>
          <w:t>http://www.legislation.gov.uk/ukpga/2018/12/contents/enacted</w:t>
        </w:r>
      </w:hyperlink>
    </w:p>
    <w:p w14:paraId="3C923F9C" w14:textId="0691BDF2" w:rsidR="00177F77" w:rsidRPr="00086240" w:rsidRDefault="006A3686" w:rsidP="005B7405">
      <w:pPr>
        <w:overflowPunct/>
        <w:autoSpaceDE/>
        <w:autoSpaceDN/>
        <w:adjustRightInd/>
        <w:rPr>
          <w:rStyle w:val="Hyperlink"/>
          <w:rFonts w:cs="Arial"/>
          <w:color w:val="auto"/>
          <w:sz w:val="18"/>
          <w:szCs w:val="18"/>
          <w:u w:val="none"/>
        </w:rPr>
      </w:pPr>
      <w:r w:rsidRPr="00086240">
        <w:rPr>
          <w:rStyle w:val="Hyperlink"/>
          <w:rFonts w:cs="Arial"/>
          <w:color w:val="auto"/>
          <w:szCs w:val="22"/>
          <w:u w:val="none"/>
        </w:rPr>
        <w:lastRenderedPageBreak/>
        <w:t xml:space="preserve">A </w:t>
      </w:r>
      <w:r w:rsidR="00222CD8" w:rsidRPr="00086240">
        <w:rPr>
          <w:rStyle w:val="Hyperlink"/>
          <w:rFonts w:cs="Arial"/>
          <w:color w:val="auto"/>
          <w:szCs w:val="22"/>
          <w:u w:val="none"/>
        </w:rPr>
        <w:t>G</w:t>
      </w:r>
      <w:r w:rsidRPr="00086240">
        <w:rPr>
          <w:rStyle w:val="Hyperlink"/>
          <w:rFonts w:cs="Arial"/>
          <w:color w:val="auto"/>
          <w:szCs w:val="22"/>
          <w:u w:val="none"/>
        </w:rPr>
        <w:t>uide to General Data Pro</w:t>
      </w:r>
      <w:r w:rsidR="0045505F" w:rsidRPr="00086240">
        <w:rPr>
          <w:rStyle w:val="Hyperlink"/>
          <w:rFonts w:cs="Arial"/>
          <w:color w:val="auto"/>
          <w:szCs w:val="22"/>
          <w:u w:val="none"/>
        </w:rPr>
        <w:t>t</w:t>
      </w:r>
      <w:r w:rsidRPr="00086240">
        <w:rPr>
          <w:rStyle w:val="Hyperlink"/>
          <w:rFonts w:cs="Arial"/>
          <w:color w:val="auto"/>
          <w:szCs w:val="22"/>
          <w:u w:val="none"/>
        </w:rPr>
        <w:t>ection Regulation 2018</w:t>
      </w:r>
      <w:r w:rsidR="00A82E73" w:rsidRPr="00086240">
        <w:rPr>
          <w:rStyle w:val="Hyperlink"/>
          <w:rFonts w:cs="Arial"/>
          <w:color w:val="auto"/>
          <w:szCs w:val="22"/>
          <w:u w:val="none"/>
        </w:rPr>
        <w:t xml:space="preserve"> </w:t>
      </w:r>
      <w:hyperlink r:id="rId24" w:history="1">
        <w:r w:rsidR="00177F77" w:rsidRPr="00086240">
          <w:rPr>
            <w:rStyle w:val="Hyperlink"/>
            <w:rFonts w:cs="Arial"/>
            <w:sz w:val="18"/>
            <w:szCs w:val="18"/>
          </w:rPr>
          <w:t>guide-to-the-general-data-protection-regulation-gdpr-1-0.pdf (ico.org.uk)</w:t>
        </w:r>
      </w:hyperlink>
    </w:p>
    <w:p w14:paraId="199BBC2C" w14:textId="77777777" w:rsidR="00DE42C8" w:rsidRDefault="00DE42C8" w:rsidP="00DE42C8">
      <w:pPr>
        <w:rPr>
          <w:rFonts w:cs="Arial"/>
          <w:color w:val="000000" w:themeColor="text1"/>
          <w:szCs w:val="22"/>
        </w:rPr>
      </w:pPr>
      <w:r w:rsidRPr="00416477">
        <w:rPr>
          <w:rFonts w:cs="Arial"/>
          <w:color w:val="000000" w:themeColor="text1"/>
          <w:szCs w:val="22"/>
        </w:rPr>
        <w:t>West Midlands Child Protection and Safeguarding Procedures</w:t>
      </w:r>
    </w:p>
    <w:p w14:paraId="6EA1E670" w14:textId="65D39813" w:rsidR="00CE1F24" w:rsidRDefault="00CE1F24" w:rsidP="00DE42C8">
      <w:pPr>
        <w:rPr>
          <w:rFonts w:cs="Arial"/>
          <w:color w:val="000000" w:themeColor="text1"/>
          <w:szCs w:val="22"/>
        </w:rPr>
      </w:pPr>
      <w:r>
        <w:rPr>
          <w:rFonts w:cs="Arial"/>
          <w:color w:val="000000" w:themeColor="text1"/>
          <w:szCs w:val="22"/>
        </w:rPr>
        <w:t xml:space="preserve">Children and Young Persons Guide to Working Together to Safeguard Children </w:t>
      </w:r>
      <w:hyperlink r:id="rId25" w:history="1">
        <w:r w:rsidRPr="00CE1F24">
          <w:rPr>
            <w:rStyle w:val="Hyperlink"/>
            <w:rFonts w:cs="Arial"/>
            <w:szCs w:val="22"/>
          </w:rPr>
          <w:t>Statutory Guidance - Working Together Guidance</w:t>
        </w:r>
      </w:hyperlink>
    </w:p>
    <w:p w14:paraId="1C2FD158" w14:textId="77777777" w:rsidR="00BA0E55" w:rsidRPr="00416477" w:rsidRDefault="00BA0E55" w:rsidP="00DE42C8">
      <w:pPr>
        <w:rPr>
          <w:rFonts w:cs="Arial"/>
          <w:color w:val="000000" w:themeColor="text1"/>
          <w:szCs w:val="22"/>
        </w:rPr>
      </w:pPr>
    </w:p>
    <w:p w14:paraId="0A42E573" w14:textId="77777777" w:rsidR="0041212F" w:rsidRPr="00086240" w:rsidRDefault="009515A0" w:rsidP="009515A0">
      <w:pPr>
        <w:overflowPunct/>
        <w:autoSpaceDE/>
        <w:autoSpaceDN/>
        <w:adjustRightInd/>
        <w:rPr>
          <w:rFonts w:eastAsiaTheme="minorHAnsi" w:cs="Arial"/>
          <w:szCs w:val="24"/>
        </w:rPr>
      </w:pPr>
      <w:r w:rsidRPr="00086240">
        <w:rPr>
          <w:rFonts w:cs="Arial"/>
          <w:b/>
          <w:szCs w:val="22"/>
          <w:lang w:bidi="hi-IN"/>
        </w:rPr>
        <w:t>Section 11 of the Children Act 2004</w:t>
      </w:r>
      <w:r w:rsidRPr="00086240">
        <w:rPr>
          <w:rFonts w:cs="Arial"/>
          <w:szCs w:val="22"/>
          <w:lang w:bidi="hi-IN"/>
        </w:rPr>
        <w:t xml:space="preserve"> places a duty upon a Local Authority and other named organisations to ensure that, in discharging their function, they have prioritise</w:t>
      </w:r>
      <w:r w:rsidR="00F12A3F" w:rsidRPr="00086240">
        <w:rPr>
          <w:rFonts w:cs="Arial"/>
          <w:szCs w:val="22"/>
          <w:lang w:bidi="hi-IN"/>
        </w:rPr>
        <w:t>d</w:t>
      </w:r>
      <w:r w:rsidRPr="00086240">
        <w:rPr>
          <w:rFonts w:cs="Arial"/>
          <w:szCs w:val="22"/>
          <w:lang w:bidi="hi-IN"/>
        </w:rPr>
        <w:t xml:space="preserve"> safeguarding and the welfare of children. St Basils complies with the statutory guidance</w:t>
      </w:r>
      <w:r w:rsidRPr="00086240">
        <w:rPr>
          <w:rStyle w:val="FootnoteReference"/>
          <w:rFonts w:cs="Arial"/>
          <w:szCs w:val="22"/>
          <w:lang w:bidi="hi-IN"/>
        </w:rPr>
        <w:footnoteReference w:id="2"/>
      </w:r>
      <w:r w:rsidRPr="00086240">
        <w:rPr>
          <w:rFonts w:cs="Arial"/>
          <w:szCs w:val="22"/>
          <w:lang w:bidi="hi-IN"/>
        </w:rPr>
        <w:t xml:space="preserve"> as contracted providers of services for children and families. Our arrangements reflect the importance of safeguarding to us and promoting the welfare of children as specified by the guidance.</w:t>
      </w:r>
      <w:r w:rsidRPr="00086240">
        <w:rPr>
          <w:rFonts w:eastAsiaTheme="minorHAnsi" w:cs="Arial"/>
          <w:szCs w:val="24"/>
        </w:rPr>
        <w:t xml:space="preserve"> </w:t>
      </w:r>
    </w:p>
    <w:p w14:paraId="440062E6" w14:textId="77777777" w:rsidR="0045505F" w:rsidRPr="00086240" w:rsidRDefault="0045505F" w:rsidP="009515A0">
      <w:pPr>
        <w:overflowPunct/>
        <w:autoSpaceDE/>
        <w:autoSpaceDN/>
        <w:adjustRightInd/>
        <w:rPr>
          <w:rFonts w:cs="Arial"/>
          <w:szCs w:val="22"/>
          <w:lang w:bidi="hi-IN"/>
        </w:rPr>
      </w:pPr>
    </w:p>
    <w:p w14:paraId="244A00FB" w14:textId="32EC1FF2" w:rsidR="0053098F" w:rsidRPr="0053098F" w:rsidRDefault="0045505F" w:rsidP="0053098F">
      <w:pPr>
        <w:overflowPunct/>
        <w:autoSpaceDE/>
        <w:autoSpaceDN/>
        <w:adjustRightInd/>
        <w:rPr>
          <w:rFonts w:cs="Arial"/>
          <w:szCs w:val="22"/>
          <w:lang w:bidi="hi-IN"/>
        </w:rPr>
      </w:pPr>
      <w:r w:rsidRPr="00086240">
        <w:rPr>
          <w:rFonts w:cs="Arial"/>
          <w:b/>
          <w:szCs w:val="22"/>
          <w:lang w:bidi="hi-IN"/>
        </w:rPr>
        <w:t xml:space="preserve">The Mental Capacity Act (Including </w:t>
      </w:r>
      <w:proofErr w:type="spellStart"/>
      <w:r w:rsidRPr="00086240">
        <w:rPr>
          <w:rFonts w:cs="Arial"/>
          <w:b/>
          <w:szCs w:val="22"/>
          <w:lang w:bidi="hi-IN"/>
        </w:rPr>
        <w:t>DoLS</w:t>
      </w:r>
      <w:proofErr w:type="spellEnd"/>
      <w:r w:rsidRPr="00086240">
        <w:rPr>
          <w:rFonts w:cs="Arial"/>
          <w:b/>
          <w:szCs w:val="22"/>
          <w:lang w:bidi="hi-IN"/>
        </w:rPr>
        <w:t>) 2005</w:t>
      </w:r>
      <w:r w:rsidRPr="00086240">
        <w:rPr>
          <w:rFonts w:cs="Arial"/>
          <w:szCs w:val="22"/>
          <w:lang w:bidi="hi-IN"/>
        </w:rPr>
        <w:t xml:space="preserve">, </w:t>
      </w:r>
      <w:r w:rsidR="0053098F" w:rsidRPr="0053098F">
        <w:rPr>
          <w:rFonts w:cs="Arial"/>
          <w:szCs w:val="22"/>
          <w:lang w:bidi="hi-IN"/>
        </w:rPr>
        <w:t xml:space="preserve">is a law that protects vulnerable people over the age of 16 around decision-making. It states that every adult has the right to make their own decisions wherever possible. It provides A framework for the support and protection of people who lack capacity to make decisions that are in their best interests in some or all areas of their life. Staff will safeguard and meet the needs of the young people Who lack capacity by implementing Mental Capacity Act. There is a legal duty to take all steps to enable people to try to make the decision for themselves. The MCA says a person is unable to </w:t>
      </w:r>
      <w:proofErr w:type="gramStart"/>
      <w:r w:rsidR="0053098F" w:rsidRPr="0053098F">
        <w:rPr>
          <w:rFonts w:cs="Arial"/>
          <w:szCs w:val="22"/>
          <w:lang w:bidi="hi-IN"/>
        </w:rPr>
        <w:t>make a decision</w:t>
      </w:r>
      <w:proofErr w:type="gramEnd"/>
      <w:r w:rsidR="0053098F" w:rsidRPr="0053098F">
        <w:rPr>
          <w:rFonts w:cs="Arial"/>
          <w:szCs w:val="22"/>
          <w:lang w:bidi="hi-IN"/>
        </w:rPr>
        <w:t xml:space="preserve"> if they </w:t>
      </w:r>
      <w:proofErr w:type="gramStart"/>
      <w:r w:rsidR="0053098F" w:rsidRPr="0053098F">
        <w:rPr>
          <w:rFonts w:cs="Arial"/>
          <w:szCs w:val="22"/>
          <w:lang w:bidi="hi-IN"/>
        </w:rPr>
        <w:t>cannot;</w:t>
      </w:r>
      <w:proofErr w:type="gramEnd"/>
      <w:r w:rsidR="0053098F" w:rsidRPr="0053098F">
        <w:rPr>
          <w:rFonts w:cs="Arial"/>
          <w:szCs w:val="22"/>
          <w:lang w:bidi="hi-IN"/>
        </w:rPr>
        <w:t xml:space="preserve"> </w:t>
      </w:r>
    </w:p>
    <w:p w14:paraId="461465DD" w14:textId="77777777" w:rsidR="0053098F" w:rsidRPr="0053098F" w:rsidRDefault="0053098F" w:rsidP="0053098F">
      <w:pPr>
        <w:numPr>
          <w:ilvl w:val="0"/>
          <w:numId w:val="96"/>
        </w:numPr>
        <w:overflowPunct/>
        <w:autoSpaceDE/>
        <w:autoSpaceDN/>
        <w:adjustRightInd/>
        <w:rPr>
          <w:rFonts w:cs="Arial"/>
          <w:b/>
          <w:bCs/>
          <w:i/>
          <w:iCs/>
          <w:szCs w:val="22"/>
          <w:lang w:bidi="hi-IN"/>
        </w:rPr>
      </w:pPr>
      <w:r w:rsidRPr="0053098F">
        <w:rPr>
          <w:rFonts w:cs="Arial"/>
          <w:b/>
          <w:bCs/>
          <w:i/>
          <w:iCs/>
          <w:szCs w:val="22"/>
          <w:lang w:bidi="hi-IN"/>
        </w:rPr>
        <w:t xml:space="preserve">• Understand the information given. </w:t>
      </w:r>
    </w:p>
    <w:p w14:paraId="1794B078" w14:textId="77777777" w:rsidR="0053098F" w:rsidRPr="0053098F" w:rsidRDefault="0053098F" w:rsidP="0053098F">
      <w:pPr>
        <w:numPr>
          <w:ilvl w:val="0"/>
          <w:numId w:val="96"/>
        </w:numPr>
        <w:overflowPunct/>
        <w:autoSpaceDE/>
        <w:autoSpaceDN/>
        <w:adjustRightInd/>
        <w:rPr>
          <w:rFonts w:cs="Arial"/>
          <w:b/>
          <w:bCs/>
          <w:i/>
          <w:iCs/>
          <w:szCs w:val="22"/>
          <w:lang w:bidi="hi-IN"/>
        </w:rPr>
      </w:pPr>
      <w:r w:rsidRPr="0053098F">
        <w:rPr>
          <w:rFonts w:cs="Arial"/>
          <w:b/>
          <w:bCs/>
          <w:i/>
          <w:iCs/>
          <w:szCs w:val="22"/>
          <w:lang w:bidi="hi-IN"/>
        </w:rPr>
        <w:t xml:space="preserve">• Retain that information long enough to be able to make the decision. </w:t>
      </w:r>
    </w:p>
    <w:p w14:paraId="3E42B5A0" w14:textId="77777777" w:rsidR="0053098F" w:rsidRPr="0053098F" w:rsidRDefault="0053098F" w:rsidP="0053098F">
      <w:pPr>
        <w:numPr>
          <w:ilvl w:val="0"/>
          <w:numId w:val="96"/>
        </w:numPr>
        <w:overflowPunct/>
        <w:autoSpaceDE/>
        <w:autoSpaceDN/>
        <w:adjustRightInd/>
        <w:rPr>
          <w:rFonts w:cs="Arial"/>
          <w:b/>
          <w:bCs/>
          <w:i/>
          <w:iCs/>
          <w:szCs w:val="22"/>
          <w:lang w:bidi="hi-IN"/>
        </w:rPr>
      </w:pPr>
      <w:r w:rsidRPr="0053098F">
        <w:rPr>
          <w:rFonts w:cs="Arial"/>
          <w:b/>
          <w:bCs/>
          <w:i/>
          <w:iCs/>
          <w:szCs w:val="22"/>
          <w:lang w:bidi="hi-IN"/>
        </w:rPr>
        <w:t xml:space="preserve">• Weigh up the information available to make the decision. </w:t>
      </w:r>
    </w:p>
    <w:p w14:paraId="203E8049" w14:textId="77777777" w:rsidR="0053098F" w:rsidRPr="0053098F" w:rsidRDefault="0053098F" w:rsidP="0053098F">
      <w:pPr>
        <w:numPr>
          <w:ilvl w:val="0"/>
          <w:numId w:val="96"/>
        </w:numPr>
        <w:overflowPunct/>
        <w:autoSpaceDE/>
        <w:autoSpaceDN/>
        <w:adjustRightInd/>
        <w:rPr>
          <w:rFonts w:cs="Arial"/>
          <w:b/>
          <w:bCs/>
          <w:i/>
          <w:iCs/>
          <w:szCs w:val="22"/>
          <w:lang w:bidi="hi-IN"/>
        </w:rPr>
      </w:pPr>
      <w:r w:rsidRPr="0053098F">
        <w:rPr>
          <w:rFonts w:cs="Arial"/>
          <w:b/>
          <w:bCs/>
          <w:i/>
          <w:iCs/>
          <w:szCs w:val="22"/>
          <w:lang w:bidi="hi-IN"/>
        </w:rPr>
        <w:t xml:space="preserve">• Communicate their decision. </w:t>
      </w:r>
    </w:p>
    <w:p w14:paraId="18CC3D19" w14:textId="77777777" w:rsidR="0053098F" w:rsidRPr="0053098F" w:rsidRDefault="0053098F" w:rsidP="0053098F">
      <w:pPr>
        <w:overflowPunct/>
        <w:autoSpaceDE/>
        <w:autoSpaceDN/>
        <w:adjustRightInd/>
        <w:rPr>
          <w:rFonts w:cs="Arial"/>
          <w:i/>
          <w:iCs/>
          <w:szCs w:val="22"/>
          <w:lang w:bidi="hi-IN"/>
        </w:rPr>
      </w:pPr>
      <w:r w:rsidRPr="0053098F">
        <w:rPr>
          <w:rFonts w:cs="Arial"/>
          <w:i/>
          <w:iCs/>
          <w:szCs w:val="22"/>
          <w:lang w:bidi="hi-IN"/>
        </w:rPr>
        <w:t xml:space="preserve">Once a young person's capacity has been assessed, and staff believe there to be a lack of capacity the five principles of the Mental Capacity Act should be </w:t>
      </w:r>
      <w:proofErr w:type="gramStart"/>
      <w:r w:rsidRPr="0053098F">
        <w:rPr>
          <w:rFonts w:cs="Arial"/>
          <w:i/>
          <w:iCs/>
          <w:szCs w:val="22"/>
          <w:lang w:bidi="hi-IN"/>
        </w:rPr>
        <w:t>applied;</w:t>
      </w:r>
      <w:proofErr w:type="gramEnd"/>
    </w:p>
    <w:p w14:paraId="6E50B3FB" w14:textId="77777777" w:rsidR="0053098F" w:rsidRPr="0053098F" w:rsidRDefault="0053098F" w:rsidP="0053098F">
      <w:pPr>
        <w:numPr>
          <w:ilvl w:val="0"/>
          <w:numId w:val="96"/>
        </w:numPr>
        <w:overflowPunct/>
        <w:autoSpaceDE/>
        <w:autoSpaceDN/>
        <w:adjustRightInd/>
        <w:rPr>
          <w:rFonts w:cs="Arial"/>
          <w:b/>
          <w:bCs/>
          <w:i/>
          <w:iCs/>
          <w:szCs w:val="22"/>
          <w:lang w:bidi="hi-IN"/>
        </w:rPr>
      </w:pPr>
      <w:r w:rsidRPr="0053098F">
        <w:rPr>
          <w:rFonts w:cs="Arial"/>
          <w:b/>
          <w:bCs/>
          <w:i/>
          <w:iCs/>
          <w:szCs w:val="22"/>
          <w:lang w:bidi="hi-IN"/>
        </w:rPr>
        <w:t xml:space="preserve">Presumption of Capacity </w:t>
      </w:r>
    </w:p>
    <w:p w14:paraId="2915A476" w14:textId="77777777" w:rsidR="0053098F" w:rsidRPr="0053098F" w:rsidRDefault="0053098F" w:rsidP="0053098F">
      <w:pPr>
        <w:numPr>
          <w:ilvl w:val="0"/>
          <w:numId w:val="96"/>
        </w:numPr>
        <w:overflowPunct/>
        <w:autoSpaceDE/>
        <w:autoSpaceDN/>
        <w:adjustRightInd/>
        <w:rPr>
          <w:rFonts w:cs="Arial"/>
          <w:b/>
          <w:bCs/>
          <w:i/>
          <w:iCs/>
          <w:szCs w:val="22"/>
          <w:lang w:bidi="hi-IN"/>
        </w:rPr>
      </w:pPr>
      <w:r w:rsidRPr="0053098F">
        <w:rPr>
          <w:rFonts w:cs="Arial"/>
          <w:b/>
          <w:bCs/>
          <w:i/>
          <w:iCs/>
          <w:szCs w:val="22"/>
          <w:lang w:bidi="hi-IN"/>
        </w:rPr>
        <w:t xml:space="preserve">Support to </w:t>
      </w:r>
      <w:proofErr w:type="gramStart"/>
      <w:r w:rsidRPr="0053098F">
        <w:rPr>
          <w:rFonts w:cs="Arial"/>
          <w:b/>
          <w:bCs/>
          <w:i/>
          <w:iCs/>
          <w:szCs w:val="22"/>
          <w:lang w:bidi="hi-IN"/>
        </w:rPr>
        <w:t>Make a Decision</w:t>
      </w:r>
      <w:proofErr w:type="gramEnd"/>
      <w:r w:rsidRPr="0053098F">
        <w:rPr>
          <w:rFonts w:cs="Arial"/>
          <w:b/>
          <w:bCs/>
          <w:i/>
          <w:iCs/>
          <w:szCs w:val="22"/>
          <w:lang w:bidi="hi-IN"/>
        </w:rPr>
        <w:t xml:space="preserve"> </w:t>
      </w:r>
    </w:p>
    <w:p w14:paraId="3E531B82" w14:textId="77777777" w:rsidR="0053098F" w:rsidRPr="0053098F" w:rsidRDefault="0053098F" w:rsidP="0053098F">
      <w:pPr>
        <w:numPr>
          <w:ilvl w:val="0"/>
          <w:numId w:val="96"/>
        </w:numPr>
        <w:overflowPunct/>
        <w:autoSpaceDE/>
        <w:autoSpaceDN/>
        <w:adjustRightInd/>
        <w:rPr>
          <w:rFonts w:cs="Arial"/>
          <w:b/>
          <w:bCs/>
          <w:i/>
          <w:iCs/>
          <w:szCs w:val="22"/>
          <w:lang w:bidi="hi-IN"/>
        </w:rPr>
      </w:pPr>
      <w:r w:rsidRPr="0053098F">
        <w:rPr>
          <w:rFonts w:cs="Arial"/>
          <w:b/>
          <w:bCs/>
          <w:i/>
          <w:iCs/>
          <w:szCs w:val="22"/>
          <w:lang w:bidi="hi-IN"/>
        </w:rPr>
        <w:t xml:space="preserve">Unwise Decisions </w:t>
      </w:r>
    </w:p>
    <w:p w14:paraId="15531F7F" w14:textId="77777777" w:rsidR="0053098F" w:rsidRPr="0053098F" w:rsidRDefault="0053098F" w:rsidP="0053098F">
      <w:pPr>
        <w:numPr>
          <w:ilvl w:val="0"/>
          <w:numId w:val="96"/>
        </w:numPr>
        <w:overflowPunct/>
        <w:autoSpaceDE/>
        <w:autoSpaceDN/>
        <w:adjustRightInd/>
        <w:rPr>
          <w:rFonts w:cs="Arial"/>
          <w:b/>
          <w:bCs/>
          <w:i/>
          <w:iCs/>
          <w:szCs w:val="22"/>
          <w:lang w:bidi="hi-IN"/>
        </w:rPr>
      </w:pPr>
      <w:r w:rsidRPr="0053098F">
        <w:rPr>
          <w:rFonts w:cs="Arial"/>
          <w:b/>
          <w:bCs/>
          <w:i/>
          <w:iCs/>
          <w:szCs w:val="22"/>
          <w:lang w:bidi="hi-IN"/>
        </w:rPr>
        <w:t xml:space="preserve">Best Interests </w:t>
      </w:r>
    </w:p>
    <w:p w14:paraId="30EC19BD" w14:textId="77777777" w:rsidR="0053098F" w:rsidRPr="0053098F" w:rsidRDefault="0053098F" w:rsidP="0053098F">
      <w:pPr>
        <w:numPr>
          <w:ilvl w:val="0"/>
          <w:numId w:val="96"/>
        </w:numPr>
        <w:overflowPunct/>
        <w:autoSpaceDE/>
        <w:autoSpaceDN/>
        <w:adjustRightInd/>
        <w:rPr>
          <w:rFonts w:cs="Arial"/>
          <w:b/>
          <w:bCs/>
          <w:i/>
          <w:iCs/>
          <w:szCs w:val="22"/>
          <w:lang w:bidi="hi-IN"/>
        </w:rPr>
      </w:pPr>
      <w:r w:rsidRPr="0053098F">
        <w:rPr>
          <w:rFonts w:cs="Arial"/>
          <w:b/>
          <w:bCs/>
          <w:i/>
          <w:iCs/>
          <w:szCs w:val="22"/>
          <w:lang w:bidi="hi-IN"/>
        </w:rPr>
        <w:t>Less Restrictive Option</w:t>
      </w:r>
    </w:p>
    <w:p w14:paraId="6CA42FE3" w14:textId="77777777" w:rsidR="0053098F" w:rsidRPr="0053098F" w:rsidRDefault="0053098F" w:rsidP="0053098F">
      <w:pPr>
        <w:overflowPunct/>
        <w:autoSpaceDE/>
        <w:autoSpaceDN/>
        <w:adjustRightInd/>
        <w:rPr>
          <w:rFonts w:cs="Arial"/>
          <w:szCs w:val="22"/>
          <w:lang w:bidi="hi-IN"/>
        </w:rPr>
      </w:pPr>
    </w:p>
    <w:p w14:paraId="71CE1B90" w14:textId="77777777" w:rsidR="0053098F" w:rsidRPr="0053098F" w:rsidRDefault="0053098F" w:rsidP="0053098F">
      <w:pPr>
        <w:overflowPunct/>
        <w:autoSpaceDE/>
        <w:autoSpaceDN/>
        <w:adjustRightInd/>
        <w:rPr>
          <w:rFonts w:cs="Arial"/>
          <w:szCs w:val="22"/>
          <w:lang w:bidi="hi-IN"/>
        </w:rPr>
      </w:pPr>
      <w:r w:rsidRPr="0053098F">
        <w:rPr>
          <w:rFonts w:cs="Arial"/>
          <w:szCs w:val="22"/>
          <w:lang w:bidi="hi-IN"/>
        </w:rPr>
        <w:t>As outlined in the act, Staff will work in partnership with the young person, and partner organisations who have an interest in their life to make decisions that are in the young person’s best interests and are the least restrictive option. All decisions made on behalf of the young person should be documented.</w:t>
      </w:r>
    </w:p>
    <w:p w14:paraId="0B044625" w14:textId="77777777" w:rsidR="0053098F" w:rsidRPr="0053098F" w:rsidRDefault="0053098F" w:rsidP="0053098F">
      <w:pPr>
        <w:overflowPunct/>
        <w:autoSpaceDE/>
        <w:autoSpaceDN/>
        <w:adjustRightInd/>
        <w:rPr>
          <w:rFonts w:cs="Arial"/>
          <w:szCs w:val="22"/>
          <w:lang w:bidi="hi-IN"/>
        </w:rPr>
      </w:pPr>
      <w:r w:rsidRPr="0053098F">
        <w:rPr>
          <w:rFonts w:cs="Arial"/>
          <w:szCs w:val="22"/>
          <w:lang w:bidi="hi-IN"/>
        </w:rPr>
        <w:t>Staff will refer to ‘The Mental Capacity Act of code of practise’ for guidance.</w:t>
      </w:r>
    </w:p>
    <w:p w14:paraId="3E03C365" w14:textId="77777777" w:rsidR="0053098F" w:rsidRPr="0053098F" w:rsidRDefault="0053098F" w:rsidP="0053098F">
      <w:pPr>
        <w:overflowPunct/>
        <w:autoSpaceDE/>
        <w:autoSpaceDN/>
        <w:adjustRightInd/>
        <w:rPr>
          <w:rFonts w:cs="Arial"/>
          <w:szCs w:val="22"/>
          <w:lang w:bidi="hi-IN"/>
        </w:rPr>
      </w:pPr>
      <w:r w:rsidRPr="0053098F">
        <w:rPr>
          <w:rFonts w:cs="Arial"/>
          <w:szCs w:val="22"/>
          <w:lang w:bidi="hi-IN"/>
        </w:rPr>
        <w:t xml:space="preserve">If staff feel that a young person is at risk, then they should follow safeguarding procedures as the MCA should not be a barrier to Safeguarding. </w:t>
      </w:r>
    </w:p>
    <w:p w14:paraId="63732819" w14:textId="77777777" w:rsidR="007B2FB6" w:rsidRPr="00086240" w:rsidRDefault="007B2FB6" w:rsidP="009515A0">
      <w:pPr>
        <w:overflowPunct/>
        <w:autoSpaceDE/>
        <w:autoSpaceDN/>
        <w:adjustRightInd/>
        <w:rPr>
          <w:rFonts w:cs="Arial"/>
          <w:szCs w:val="22"/>
          <w:lang w:bidi="hi-IN"/>
        </w:rPr>
      </w:pPr>
    </w:p>
    <w:p w14:paraId="5A17C583" w14:textId="55B65EE5" w:rsidR="007B2FB6" w:rsidRPr="00086240" w:rsidRDefault="00683CB8" w:rsidP="009515A0">
      <w:pPr>
        <w:overflowPunct/>
        <w:autoSpaceDE/>
        <w:autoSpaceDN/>
        <w:adjustRightInd/>
        <w:rPr>
          <w:rFonts w:cs="Arial"/>
          <w:szCs w:val="22"/>
          <w:lang w:bidi="hi-IN"/>
        </w:rPr>
      </w:pPr>
      <w:r w:rsidRPr="00086240">
        <w:rPr>
          <w:rFonts w:cs="Arial"/>
          <w:b/>
          <w:szCs w:val="22"/>
          <w:lang w:bidi="hi-IN"/>
        </w:rPr>
        <w:t>The Care Act 2014</w:t>
      </w:r>
      <w:r w:rsidRPr="00086240">
        <w:rPr>
          <w:rFonts w:cs="Arial"/>
          <w:szCs w:val="22"/>
          <w:lang w:bidi="hi-IN"/>
        </w:rPr>
        <w:t xml:space="preserve"> sets out a clear legal framework for how local authorities and other parts of the system should </w:t>
      </w:r>
      <w:r w:rsidR="00BA0E55" w:rsidRPr="00BA0E55">
        <w:rPr>
          <w:rFonts w:cs="Arial"/>
          <w:color w:val="000000" w:themeColor="text1"/>
          <w:szCs w:val="22"/>
          <w:lang w:bidi="hi-IN"/>
        </w:rPr>
        <w:t>protect adults</w:t>
      </w:r>
      <w:r w:rsidR="00DE42C8" w:rsidRPr="00BA0E55">
        <w:rPr>
          <w:rFonts w:cs="Arial"/>
          <w:color w:val="000000" w:themeColor="text1"/>
          <w:szCs w:val="22"/>
          <w:lang w:bidi="hi-IN"/>
        </w:rPr>
        <w:t xml:space="preserve"> at risk </w:t>
      </w:r>
      <w:r w:rsidRPr="00086240">
        <w:rPr>
          <w:rFonts w:cs="Arial"/>
          <w:szCs w:val="22"/>
          <w:lang w:bidi="hi-IN"/>
        </w:rPr>
        <w:t>of abuse or neglect.</w:t>
      </w:r>
      <w:r w:rsidR="007B2FB6" w:rsidRPr="00086240">
        <w:rPr>
          <w:rFonts w:cs="Arial"/>
          <w:szCs w:val="22"/>
          <w:lang w:bidi="hi-IN"/>
        </w:rPr>
        <w:t xml:space="preserve"> The Care Act 2014 identifies the six principles that underpin adult safeguarding work: </w:t>
      </w:r>
    </w:p>
    <w:p w14:paraId="47FC33BD" w14:textId="02336F56" w:rsidR="009515A0" w:rsidRPr="00086240" w:rsidRDefault="009515A0" w:rsidP="009515A0">
      <w:pPr>
        <w:overflowPunct/>
        <w:autoSpaceDE/>
        <w:autoSpaceDN/>
        <w:adjustRightInd/>
        <w:rPr>
          <w:rFonts w:eastAsiaTheme="minorHAnsi" w:cs="Arial"/>
          <w:szCs w:val="24"/>
        </w:rPr>
      </w:pPr>
    </w:p>
    <w:p w14:paraId="5A0BD8C2" w14:textId="1C8AA516" w:rsidR="007B2FB6" w:rsidRPr="00086240" w:rsidRDefault="007B2FB6" w:rsidP="007B2FB6">
      <w:pPr>
        <w:pStyle w:val="BodyText"/>
        <w:rPr>
          <w:rStyle w:val="Hyperlink"/>
          <w:rFonts w:cs="Arial"/>
          <w:szCs w:val="22"/>
        </w:rPr>
      </w:pPr>
      <w:r w:rsidRPr="00086240">
        <w:rPr>
          <w:rFonts w:cs="Arial"/>
          <w:szCs w:val="22"/>
        </w:rPr>
        <w:t>We follow the</w:t>
      </w:r>
      <w:r w:rsidR="007051FE" w:rsidRPr="00086240">
        <w:rPr>
          <w:rFonts w:cs="Arial"/>
          <w:szCs w:val="22"/>
        </w:rPr>
        <w:t xml:space="preserve"> six principles of safeguarding</w:t>
      </w:r>
      <w:r w:rsidR="00371925" w:rsidRPr="00086240">
        <w:rPr>
          <w:rFonts w:cs="Arial"/>
          <w:szCs w:val="22"/>
        </w:rPr>
        <w:t xml:space="preserve"> - see </w:t>
      </w:r>
      <w:hyperlink w:anchor="App3" w:history="1">
        <w:r w:rsidR="00371925" w:rsidRPr="00086240">
          <w:rPr>
            <w:rStyle w:val="Hyperlink"/>
            <w:rFonts w:cs="Arial"/>
            <w:szCs w:val="22"/>
          </w:rPr>
          <w:t>appendix 3</w:t>
        </w:r>
      </w:hyperlink>
      <w:r w:rsidR="00371925" w:rsidRPr="00086240">
        <w:rPr>
          <w:rFonts w:cs="Arial"/>
          <w:szCs w:val="22"/>
        </w:rPr>
        <w:t xml:space="preserve"> for more information</w:t>
      </w:r>
      <w:r w:rsidR="00923FFA">
        <w:rPr>
          <w:rFonts w:cs="Arial"/>
          <w:szCs w:val="22"/>
        </w:rPr>
        <w:t>.</w:t>
      </w:r>
    </w:p>
    <w:p w14:paraId="1387806B" w14:textId="77777777" w:rsidR="007B2FB6" w:rsidRPr="00086240" w:rsidRDefault="007B2FB6" w:rsidP="007B2FB6">
      <w:pPr>
        <w:pStyle w:val="BodyText"/>
        <w:rPr>
          <w:rFonts w:cs="Arial"/>
          <w:szCs w:val="22"/>
        </w:rPr>
      </w:pPr>
    </w:p>
    <w:p w14:paraId="5056389A" w14:textId="77777777" w:rsidR="007B2FB6" w:rsidRPr="00086240" w:rsidRDefault="007B2FB6" w:rsidP="001E3DAF">
      <w:pPr>
        <w:pStyle w:val="ListParagraph"/>
        <w:numPr>
          <w:ilvl w:val="0"/>
          <w:numId w:val="3"/>
        </w:numPr>
        <w:overflowPunct/>
        <w:autoSpaceDE/>
        <w:autoSpaceDN/>
        <w:adjustRightInd/>
        <w:contextualSpacing/>
        <w:rPr>
          <w:rFonts w:cs="Arial"/>
          <w:color w:val="000000" w:themeColor="text1"/>
          <w:szCs w:val="22"/>
        </w:rPr>
      </w:pPr>
      <w:r w:rsidRPr="00086240">
        <w:rPr>
          <w:rFonts w:cs="Arial"/>
          <w:b/>
          <w:color w:val="000000" w:themeColor="text1"/>
          <w:szCs w:val="22"/>
        </w:rPr>
        <w:t>Empowerment</w:t>
      </w:r>
      <w:r w:rsidRPr="00086240">
        <w:rPr>
          <w:rFonts w:cs="Arial"/>
          <w:color w:val="000000" w:themeColor="text1"/>
          <w:szCs w:val="22"/>
        </w:rPr>
        <w:t xml:space="preserve">. We pride ourselves in the level of consultation, participation and scrutiny we offer. The St Basils Youth Voice has a formal scrutiny </w:t>
      </w:r>
      <w:proofErr w:type="gramStart"/>
      <w:r w:rsidRPr="00086240">
        <w:rPr>
          <w:rFonts w:cs="Arial"/>
          <w:color w:val="000000" w:themeColor="text1"/>
          <w:szCs w:val="22"/>
        </w:rPr>
        <w:t>role</w:t>
      </w:r>
      <w:proofErr w:type="gramEnd"/>
      <w:r w:rsidRPr="00086240">
        <w:rPr>
          <w:rFonts w:cs="Arial"/>
          <w:color w:val="000000" w:themeColor="text1"/>
          <w:szCs w:val="22"/>
        </w:rPr>
        <w:t xml:space="preserve"> and we have taken a lead in national developments such as the Youth Homeless Parliament.</w:t>
      </w:r>
      <w:r w:rsidRPr="00086240">
        <w:rPr>
          <w:rFonts w:cs="Arial"/>
          <w:color w:val="000000" w:themeColor="text1"/>
          <w:szCs w:val="22"/>
        </w:rPr>
        <w:br/>
      </w:r>
    </w:p>
    <w:p w14:paraId="79559C6D" w14:textId="77777777" w:rsidR="00624AB0" w:rsidRPr="00086240" w:rsidRDefault="00624AB0" w:rsidP="001E3DAF">
      <w:pPr>
        <w:pStyle w:val="ListParagraph"/>
        <w:numPr>
          <w:ilvl w:val="0"/>
          <w:numId w:val="3"/>
        </w:numPr>
        <w:overflowPunct/>
        <w:autoSpaceDE/>
        <w:autoSpaceDN/>
        <w:adjustRightInd/>
        <w:contextualSpacing/>
        <w:rPr>
          <w:rFonts w:cs="Arial"/>
          <w:color w:val="000000" w:themeColor="text1"/>
          <w:szCs w:val="22"/>
        </w:rPr>
      </w:pPr>
      <w:r w:rsidRPr="00086240">
        <w:rPr>
          <w:rFonts w:cs="Arial"/>
          <w:b/>
          <w:color w:val="000000" w:themeColor="text1"/>
          <w:szCs w:val="22"/>
        </w:rPr>
        <w:t>Prevention</w:t>
      </w:r>
      <w:r w:rsidRPr="00086240">
        <w:rPr>
          <w:rFonts w:cs="Arial"/>
          <w:color w:val="000000" w:themeColor="text1"/>
          <w:szCs w:val="22"/>
        </w:rPr>
        <w:t>. To safeguard anyone is to prevent them from getting into harm. It is also necessary to help our young people recognise and deal with harmful situations. All our employees are trained to recognise the signs of neglect and harm and act to prevent, respond and safeguard.</w:t>
      </w:r>
      <w:r w:rsidRPr="00086240">
        <w:rPr>
          <w:rFonts w:cs="Arial"/>
          <w:color w:val="000000" w:themeColor="text1"/>
          <w:szCs w:val="22"/>
        </w:rPr>
        <w:br/>
      </w:r>
    </w:p>
    <w:p w14:paraId="08CFC8C7" w14:textId="77777777" w:rsidR="00624AB0" w:rsidRPr="00086240" w:rsidRDefault="00624AB0" w:rsidP="001E3DAF">
      <w:pPr>
        <w:pStyle w:val="ListParagraph"/>
        <w:numPr>
          <w:ilvl w:val="0"/>
          <w:numId w:val="3"/>
        </w:numPr>
        <w:overflowPunct/>
        <w:autoSpaceDE/>
        <w:autoSpaceDN/>
        <w:adjustRightInd/>
        <w:contextualSpacing/>
        <w:rPr>
          <w:rFonts w:cs="Arial"/>
          <w:color w:val="000000" w:themeColor="text1"/>
          <w:szCs w:val="22"/>
        </w:rPr>
      </w:pPr>
      <w:r w:rsidRPr="00086240">
        <w:rPr>
          <w:rFonts w:cs="Arial"/>
          <w:b/>
          <w:color w:val="000000" w:themeColor="text1"/>
          <w:szCs w:val="22"/>
        </w:rPr>
        <w:t xml:space="preserve">Proportionality </w:t>
      </w:r>
      <w:r w:rsidRPr="00086240">
        <w:rPr>
          <w:rFonts w:cs="Arial"/>
          <w:color w:val="000000" w:themeColor="text1"/>
          <w:szCs w:val="22"/>
        </w:rPr>
        <w:t>We equip our young people to deal with and respond to issues themselves in the most appropriate manner. All employees continuously assess risk within their projects and respond in a manner that is effective but minimises the intrusion into the lives of our young people.</w:t>
      </w:r>
      <w:r w:rsidRPr="00086240">
        <w:rPr>
          <w:rFonts w:cs="Arial"/>
          <w:color w:val="000000" w:themeColor="text1"/>
          <w:szCs w:val="22"/>
        </w:rPr>
        <w:br/>
      </w:r>
    </w:p>
    <w:p w14:paraId="16C63A79" w14:textId="5084429A" w:rsidR="007B2FB6" w:rsidRPr="00086240" w:rsidRDefault="007B2FB6" w:rsidP="001E3DAF">
      <w:pPr>
        <w:pStyle w:val="ListParagraph"/>
        <w:numPr>
          <w:ilvl w:val="0"/>
          <w:numId w:val="3"/>
        </w:numPr>
        <w:overflowPunct/>
        <w:autoSpaceDE/>
        <w:autoSpaceDN/>
        <w:adjustRightInd/>
        <w:contextualSpacing/>
        <w:rPr>
          <w:rFonts w:cs="Arial"/>
          <w:color w:val="000000" w:themeColor="text1"/>
          <w:szCs w:val="22"/>
        </w:rPr>
      </w:pPr>
      <w:r w:rsidRPr="00086240">
        <w:rPr>
          <w:rFonts w:cs="Arial"/>
          <w:b/>
          <w:color w:val="000000" w:themeColor="text1"/>
          <w:szCs w:val="22"/>
        </w:rPr>
        <w:lastRenderedPageBreak/>
        <w:t xml:space="preserve">Protection </w:t>
      </w:r>
      <w:r w:rsidRPr="00086240">
        <w:rPr>
          <w:rFonts w:cs="Arial"/>
          <w:color w:val="000000" w:themeColor="text1"/>
          <w:szCs w:val="22"/>
        </w:rPr>
        <w:t xml:space="preserve">Our mission is to support young people in greatest </w:t>
      </w:r>
      <w:r w:rsidR="00544B1F" w:rsidRPr="00086240">
        <w:rPr>
          <w:rFonts w:cs="Arial"/>
          <w:color w:val="000000" w:themeColor="text1"/>
          <w:szCs w:val="22"/>
        </w:rPr>
        <w:t>need,</w:t>
      </w:r>
      <w:r w:rsidRPr="00086240">
        <w:rPr>
          <w:rFonts w:cs="Arial"/>
          <w:color w:val="000000" w:themeColor="text1"/>
          <w:szCs w:val="22"/>
        </w:rPr>
        <w:t xml:space="preserve"> and we have a very proactive advocacy role locally, regionally and nationally in promoting their needs and their voice.</w:t>
      </w:r>
      <w:r w:rsidRPr="00086240">
        <w:rPr>
          <w:rFonts w:cs="Arial"/>
          <w:color w:val="000000" w:themeColor="text1"/>
          <w:szCs w:val="22"/>
        </w:rPr>
        <w:br/>
      </w:r>
    </w:p>
    <w:p w14:paraId="2D3951E9" w14:textId="37CF3948" w:rsidR="007B2FB6" w:rsidRPr="00086240" w:rsidRDefault="007B2FB6" w:rsidP="001E3DAF">
      <w:pPr>
        <w:pStyle w:val="ListParagraph"/>
        <w:numPr>
          <w:ilvl w:val="0"/>
          <w:numId w:val="3"/>
        </w:numPr>
        <w:overflowPunct/>
        <w:autoSpaceDE/>
        <w:autoSpaceDN/>
        <w:adjustRightInd/>
        <w:contextualSpacing/>
        <w:rPr>
          <w:rFonts w:cs="Arial"/>
          <w:color w:val="000000" w:themeColor="text1"/>
          <w:szCs w:val="22"/>
        </w:rPr>
      </w:pPr>
      <w:r w:rsidRPr="00086240">
        <w:rPr>
          <w:rFonts w:cs="Arial"/>
          <w:b/>
          <w:color w:val="000000" w:themeColor="text1"/>
          <w:szCs w:val="22"/>
        </w:rPr>
        <w:t>Partnership</w:t>
      </w:r>
      <w:r w:rsidRPr="00086240">
        <w:rPr>
          <w:rFonts w:cs="Arial"/>
          <w:i/>
          <w:color w:val="000000" w:themeColor="text1"/>
          <w:szCs w:val="22"/>
        </w:rPr>
        <w:t xml:space="preserve">. </w:t>
      </w:r>
      <w:r w:rsidRPr="00086240">
        <w:rPr>
          <w:rFonts w:cs="Arial"/>
          <w:color w:val="000000" w:themeColor="text1"/>
          <w:szCs w:val="22"/>
        </w:rPr>
        <w:t xml:space="preserve">Safeguarding necessitates multi-agency working and we have a history of working in partnership with the community, statutory and voluntary sector agencies, fellow </w:t>
      </w:r>
      <w:r w:rsidR="00544B1F" w:rsidRPr="00086240">
        <w:rPr>
          <w:rFonts w:cs="Arial"/>
          <w:color w:val="000000" w:themeColor="text1"/>
          <w:szCs w:val="22"/>
        </w:rPr>
        <w:t>providers,</w:t>
      </w:r>
      <w:r w:rsidRPr="00086240">
        <w:rPr>
          <w:rFonts w:cs="Arial"/>
          <w:color w:val="000000" w:themeColor="text1"/>
          <w:szCs w:val="22"/>
        </w:rPr>
        <w:t xml:space="preserve"> and other stakeholders. </w:t>
      </w:r>
      <w:r w:rsidRPr="00086240">
        <w:rPr>
          <w:rFonts w:cs="Arial"/>
          <w:color w:val="000000" w:themeColor="text1"/>
          <w:szCs w:val="22"/>
        </w:rPr>
        <w:br/>
      </w:r>
    </w:p>
    <w:p w14:paraId="0B081E15" w14:textId="77777777" w:rsidR="007B2FB6" w:rsidRPr="00086240" w:rsidRDefault="007B2FB6" w:rsidP="001E3DAF">
      <w:pPr>
        <w:pStyle w:val="ListParagraph"/>
        <w:numPr>
          <w:ilvl w:val="0"/>
          <w:numId w:val="3"/>
        </w:numPr>
        <w:overflowPunct/>
        <w:autoSpaceDE/>
        <w:autoSpaceDN/>
        <w:adjustRightInd/>
        <w:contextualSpacing/>
        <w:rPr>
          <w:rFonts w:cs="Arial"/>
          <w:color w:val="000000" w:themeColor="text1"/>
          <w:szCs w:val="22"/>
        </w:rPr>
      </w:pPr>
      <w:r w:rsidRPr="00086240">
        <w:rPr>
          <w:rFonts w:cs="Arial"/>
          <w:b/>
          <w:color w:val="000000" w:themeColor="text1"/>
          <w:szCs w:val="22"/>
        </w:rPr>
        <w:t>Accountability</w:t>
      </w:r>
      <w:r w:rsidRPr="00086240">
        <w:rPr>
          <w:rFonts w:cs="Arial"/>
          <w:i/>
          <w:color w:val="000000" w:themeColor="text1"/>
          <w:szCs w:val="22"/>
        </w:rPr>
        <w:t>.</w:t>
      </w:r>
      <w:r w:rsidRPr="00086240">
        <w:rPr>
          <w:rFonts w:cs="Arial"/>
          <w:color w:val="000000" w:themeColor="text1"/>
          <w:szCs w:val="22"/>
        </w:rPr>
        <w:t xml:space="preserve"> We are a diverse community, working at times with some of the most vulnerable people who have never experienced trust, consistency or being heard. Our role is to help support such people and allow them to be accountable and transparent in their future activities.</w:t>
      </w:r>
    </w:p>
    <w:p w14:paraId="69FD8EDC" w14:textId="4951FFB7" w:rsidR="00FC09CB" w:rsidRPr="00086240" w:rsidRDefault="00FC09CB" w:rsidP="007B2FB6">
      <w:pPr>
        <w:rPr>
          <w:rFonts w:cs="Arial"/>
          <w:b/>
          <w:bCs/>
          <w:szCs w:val="22"/>
        </w:rPr>
      </w:pPr>
    </w:p>
    <w:p w14:paraId="6D565000" w14:textId="3F5E8535" w:rsidR="007B2FB6" w:rsidRPr="00086240" w:rsidRDefault="007B2FB6" w:rsidP="00B11B65">
      <w:pPr>
        <w:pStyle w:val="Heading2"/>
      </w:pPr>
      <w:bookmarkStart w:id="12" w:name="_Toc210321487"/>
      <w:bookmarkStart w:id="13" w:name="principles"/>
      <w:r w:rsidRPr="00086240">
        <w:t>General Principles</w:t>
      </w:r>
      <w:bookmarkEnd w:id="12"/>
    </w:p>
    <w:bookmarkEnd w:id="13"/>
    <w:p w14:paraId="40CF3DDB" w14:textId="626921E5" w:rsidR="00B44B92" w:rsidRPr="00086240" w:rsidRDefault="007B2FB6" w:rsidP="00D611F2">
      <w:pPr>
        <w:overflowPunct/>
        <w:autoSpaceDE/>
        <w:autoSpaceDN/>
        <w:adjustRightInd/>
        <w:spacing w:before="120" w:after="120"/>
        <w:rPr>
          <w:rFonts w:cs="Arial"/>
          <w:szCs w:val="22"/>
        </w:rPr>
      </w:pPr>
      <w:r w:rsidRPr="00086240">
        <w:rPr>
          <w:rFonts w:cs="Arial"/>
          <w:szCs w:val="22"/>
        </w:rPr>
        <w:t>The</w:t>
      </w:r>
      <w:r w:rsidR="004942D7" w:rsidRPr="00086240">
        <w:rPr>
          <w:rFonts w:cs="Arial"/>
          <w:szCs w:val="22"/>
        </w:rPr>
        <w:t xml:space="preserve"> scope of this safeguarding policy </w:t>
      </w:r>
      <w:r w:rsidR="00624AB0" w:rsidRPr="00086240">
        <w:rPr>
          <w:rFonts w:cs="Arial"/>
          <w:szCs w:val="22"/>
        </w:rPr>
        <w:t>is based on different pieces</w:t>
      </w:r>
      <w:r w:rsidR="002F5084" w:rsidRPr="00086240">
        <w:rPr>
          <w:rFonts w:cs="Arial"/>
          <w:szCs w:val="22"/>
        </w:rPr>
        <w:t xml:space="preserve"> </w:t>
      </w:r>
      <w:r w:rsidR="00624AB0" w:rsidRPr="00086240">
        <w:rPr>
          <w:rFonts w:cs="Arial"/>
          <w:szCs w:val="22"/>
        </w:rPr>
        <w:t xml:space="preserve">of </w:t>
      </w:r>
      <w:r w:rsidR="004942D7" w:rsidRPr="00086240">
        <w:rPr>
          <w:rFonts w:cs="Arial"/>
          <w:szCs w:val="22"/>
        </w:rPr>
        <w:t>legislation</w:t>
      </w:r>
      <w:r w:rsidR="00624AB0" w:rsidRPr="00086240">
        <w:rPr>
          <w:rFonts w:cs="Arial"/>
          <w:szCs w:val="22"/>
        </w:rPr>
        <w:t xml:space="preserve">, for children and for </w:t>
      </w:r>
      <w:r w:rsidR="00544B1F" w:rsidRPr="00086240">
        <w:rPr>
          <w:rFonts w:cs="Arial"/>
          <w:szCs w:val="22"/>
        </w:rPr>
        <w:t>adults</w:t>
      </w:r>
      <w:r w:rsidR="00CE1F24">
        <w:rPr>
          <w:rFonts w:cs="Arial"/>
          <w:szCs w:val="22"/>
        </w:rPr>
        <w:t xml:space="preserve"> at risk</w:t>
      </w:r>
      <w:r w:rsidR="00544B1F" w:rsidRPr="00086240">
        <w:rPr>
          <w:rFonts w:cs="Arial"/>
          <w:szCs w:val="22"/>
        </w:rPr>
        <w:t>, which</w:t>
      </w:r>
      <w:r w:rsidR="00624AB0" w:rsidRPr="00086240">
        <w:rPr>
          <w:rFonts w:cs="Arial"/>
          <w:szCs w:val="22"/>
        </w:rPr>
        <w:t xml:space="preserve"> </w:t>
      </w:r>
      <w:r w:rsidR="004942D7" w:rsidRPr="00086240">
        <w:rPr>
          <w:rFonts w:cs="Arial"/>
          <w:szCs w:val="22"/>
        </w:rPr>
        <w:t>cover</w:t>
      </w:r>
      <w:r w:rsidR="00624AB0" w:rsidRPr="00086240">
        <w:rPr>
          <w:rFonts w:cs="Arial"/>
          <w:szCs w:val="22"/>
        </w:rPr>
        <w:t>s</w:t>
      </w:r>
      <w:r w:rsidR="004942D7" w:rsidRPr="00086240">
        <w:rPr>
          <w:rFonts w:cs="Arial"/>
          <w:szCs w:val="22"/>
        </w:rPr>
        <w:t xml:space="preserve"> all our residents and service</w:t>
      </w:r>
      <w:r w:rsidR="00D45A93" w:rsidRPr="00086240">
        <w:rPr>
          <w:rFonts w:cs="Arial"/>
          <w:szCs w:val="22"/>
        </w:rPr>
        <w:t xml:space="preserve"> users</w:t>
      </w:r>
      <w:r w:rsidR="004942D7" w:rsidRPr="00086240">
        <w:rPr>
          <w:rFonts w:cs="Arial"/>
          <w:szCs w:val="22"/>
        </w:rPr>
        <w:t xml:space="preserve"> including young people between the ages of </w:t>
      </w:r>
      <w:r w:rsidR="00091FE2" w:rsidRPr="00086240">
        <w:rPr>
          <w:rFonts w:cs="Arial"/>
          <w:szCs w:val="22"/>
        </w:rPr>
        <w:t>16</w:t>
      </w:r>
      <w:r w:rsidR="004942D7" w:rsidRPr="00086240">
        <w:rPr>
          <w:rFonts w:cs="Arial"/>
          <w:szCs w:val="22"/>
        </w:rPr>
        <w:t xml:space="preserve"> and 25</w:t>
      </w:r>
      <w:r w:rsidR="00FC09CB" w:rsidRPr="00086240">
        <w:rPr>
          <w:rFonts w:cs="Arial"/>
          <w:szCs w:val="22"/>
        </w:rPr>
        <w:t xml:space="preserve"> </w:t>
      </w:r>
      <w:bookmarkStart w:id="14" w:name="_Hlk74064433"/>
      <w:r w:rsidR="00FC09CB" w:rsidRPr="00086240">
        <w:rPr>
          <w:rFonts w:cs="Arial"/>
          <w:color w:val="000000" w:themeColor="text1"/>
          <w:szCs w:val="22"/>
        </w:rPr>
        <w:t>and those who may have young children liv</w:t>
      </w:r>
      <w:r w:rsidR="00FB0A30" w:rsidRPr="00086240">
        <w:rPr>
          <w:rFonts w:cs="Arial"/>
          <w:color w:val="000000" w:themeColor="text1"/>
          <w:szCs w:val="22"/>
        </w:rPr>
        <w:t>ing</w:t>
      </w:r>
      <w:r w:rsidR="00FC09CB" w:rsidRPr="00086240">
        <w:rPr>
          <w:rFonts w:cs="Arial"/>
          <w:color w:val="000000" w:themeColor="text1"/>
          <w:szCs w:val="22"/>
        </w:rPr>
        <w:t xml:space="preserve"> with them</w:t>
      </w:r>
      <w:bookmarkEnd w:id="14"/>
      <w:r w:rsidR="004942D7" w:rsidRPr="00086240">
        <w:rPr>
          <w:rFonts w:cs="Arial"/>
          <w:color w:val="000000" w:themeColor="text1"/>
          <w:szCs w:val="22"/>
        </w:rPr>
        <w:t xml:space="preserve">. </w:t>
      </w:r>
      <w:r w:rsidR="004942D7" w:rsidRPr="00086240">
        <w:rPr>
          <w:rFonts w:cs="Arial"/>
          <w:szCs w:val="22"/>
        </w:rPr>
        <w:t>This document sets out our policy in relation to child protection and safeguarding young people and adults at risk.</w:t>
      </w:r>
    </w:p>
    <w:p w14:paraId="606E5E51" w14:textId="72A853D3" w:rsidR="004942D7" w:rsidRDefault="004942D7" w:rsidP="00D611F2">
      <w:pPr>
        <w:overflowPunct/>
        <w:autoSpaceDE/>
        <w:autoSpaceDN/>
        <w:adjustRightInd/>
        <w:rPr>
          <w:rFonts w:cs="Arial"/>
          <w:szCs w:val="22"/>
        </w:rPr>
      </w:pPr>
      <w:r w:rsidRPr="00086240">
        <w:rPr>
          <w:rFonts w:cs="Arial"/>
          <w:szCs w:val="22"/>
        </w:rPr>
        <w:t xml:space="preserve">We are committed to multi-agency working to safeguard and protect children and young people, including appropriate and effective information sharing and/or multi-agency assessment through initiatives such as: </w:t>
      </w:r>
      <w:r w:rsidR="00AF4A1C" w:rsidRPr="00086240">
        <w:rPr>
          <w:rFonts w:cs="Arial"/>
          <w:szCs w:val="22"/>
        </w:rPr>
        <w:t xml:space="preserve">Early Help Assessment </w:t>
      </w:r>
      <w:r w:rsidRPr="00086240">
        <w:rPr>
          <w:rFonts w:cs="Arial"/>
          <w:szCs w:val="22"/>
        </w:rPr>
        <w:t xml:space="preserve">and Local Safeguarding </w:t>
      </w:r>
      <w:r w:rsidR="00AF4A1C" w:rsidRPr="00086240">
        <w:rPr>
          <w:rFonts w:cs="Arial"/>
          <w:szCs w:val="22"/>
        </w:rPr>
        <w:t xml:space="preserve">Partnership </w:t>
      </w:r>
      <w:r w:rsidRPr="00086240">
        <w:rPr>
          <w:rFonts w:cs="Arial"/>
          <w:szCs w:val="22"/>
        </w:rPr>
        <w:t>Information protocols. We also work closely with other organisations, when necessary, to address any barriers to an effective approach to safeguarding.</w:t>
      </w:r>
    </w:p>
    <w:p w14:paraId="5308F135" w14:textId="77777777" w:rsidR="005E35DF" w:rsidRDefault="005E35DF" w:rsidP="00D611F2">
      <w:pPr>
        <w:overflowPunct/>
        <w:autoSpaceDE/>
        <w:autoSpaceDN/>
        <w:adjustRightInd/>
        <w:rPr>
          <w:rFonts w:cs="Arial"/>
          <w:szCs w:val="22"/>
        </w:rPr>
      </w:pPr>
    </w:p>
    <w:p w14:paraId="3D8B27CB" w14:textId="15182938" w:rsidR="005E35DF" w:rsidRPr="00086240" w:rsidRDefault="005E35DF" w:rsidP="00D611F2">
      <w:pPr>
        <w:overflowPunct/>
        <w:autoSpaceDE/>
        <w:autoSpaceDN/>
        <w:adjustRightInd/>
        <w:rPr>
          <w:rFonts w:cs="Arial"/>
          <w:szCs w:val="22"/>
        </w:rPr>
      </w:pPr>
      <w:r>
        <w:rPr>
          <w:rFonts w:cs="Arial"/>
          <w:szCs w:val="22"/>
        </w:rPr>
        <w:t xml:space="preserve">St Basils will disseminate safeguarding information in </w:t>
      </w:r>
      <w:r w:rsidR="00742076">
        <w:rPr>
          <w:rFonts w:cs="Arial"/>
          <w:szCs w:val="22"/>
        </w:rPr>
        <w:t>line</w:t>
      </w:r>
      <w:r>
        <w:rPr>
          <w:rFonts w:cs="Arial"/>
          <w:szCs w:val="22"/>
        </w:rPr>
        <w:t xml:space="preserve"> with the section 10</w:t>
      </w:r>
      <w:r w:rsidR="00742076">
        <w:rPr>
          <w:rFonts w:cs="Arial"/>
          <w:szCs w:val="22"/>
        </w:rPr>
        <w:t xml:space="preserve"> of</w:t>
      </w:r>
      <w:r>
        <w:rPr>
          <w:rFonts w:cs="Arial"/>
          <w:szCs w:val="22"/>
        </w:rPr>
        <w:t xml:space="preserve"> the procedure</w:t>
      </w:r>
      <w:r w:rsidR="00742076">
        <w:rPr>
          <w:rFonts w:cs="Arial"/>
          <w:szCs w:val="22"/>
        </w:rPr>
        <w:t xml:space="preserve"> - Communication</w:t>
      </w:r>
      <w:r w:rsidR="008E0CAD">
        <w:rPr>
          <w:rFonts w:cs="Arial"/>
          <w:szCs w:val="22"/>
        </w:rPr>
        <w:t>.</w:t>
      </w:r>
    </w:p>
    <w:p w14:paraId="4088436C" w14:textId="77777777" w:rsidR="0038327E" w:rsidRPr="00086240" w:rsidRDefault="0038327E" w:rsidP="00D611F2">
      <w:pPr>
        <w:overflowPunct/>
        <w:autoSpaceDE/>
        <w:autoSpaceDN/>
        <w:adjustRightInd/>
        <w:rPr>
          <w:rFonts w:cs="Arial"/>
          <w:szCs w:val="22"/>
        </w:rPr>
      </w:pPr>
    </w:p>
    <w:p w14:paraId="7CF4B74D" w14:textId="3A765397" w:rsidR="004942D7" w:rsidRPr="00086240" w:rsidRDefault="004942D7" w:rsidP="00D611F2">
      <w:pPr>
        <w:overflowPunct/>
        <w:autoSpaceDE/>
        <w:autoSpaceDN/>
        <w:adjustRightInd/>
        <w:rPr>
          <w:rFonts w:cs="Arial"/>
          <w:szCs w:val="22"/>
          <w:lang w:bidi="hi-IN"/>
        </w:rPr>
      </w:pPr>
      <w:r w:rsidRPr="00086240">
        <w:rPr>
          <w:rFonts w:cs="Arial"/>
          <w:szCs w:val="22"/>
        </w:rPr>
        <w:t xml:space="preserve">Where a referral to Children’s Services is not required but it is evident that a child or young person needs a range of support, we contribute to, and as appropriate, lead on </w:t>
      </w:r>
      <w:r w:rsidR="003A70CF" w:rsidRPr="00086240">
        <w:rPr>
          <w:rFonts w:cs="Arial"/>
          <w:szCs w:val="22"/>
        </w:rPr>
        <w:t xml:space="preserve">Early </w:t>
      </w:r>
      <w:r w:rsidR="00DA2F9C" w:rsidRPr="00086240">
        <w:rPr>
          <w:rFonts w:cs="Arial"/>
          <w:szCs w:val="22"/>
        </w:rPr>
        <w:t>Help</w:t>
      </w:r>
      <w:r w:rsidR="003A70CF" w:rsidRPr="00086240">
        <w:rPr>
          <w:rFonts w:cs="Arial"/>
          <w:szCs w:val="22"/>
        </w:rPr>
        <w:t xml:space="preserve"> Assessment</w:t>
      </w:r>
      <w:r w:rsidR="00FB0A30" w:rsidRPr="00086240">
        <w:rPr>
          <w:rFonts w:cs="Arial"/>
          <w:szCs w:val="22"/>
        </w:rPr>
        <w:t>s</w:t>
      </w:r>
      <w:r w:rsidRPr="00086240">
        <w:rPr>
          <w:rFonts w:cs="Arial"/>
          <w:szCs w:val="22"/>
        </w:rPr>
        <w:t xml:space="preserve"> to support their safeguarding and wellbeing.</w:t>
      </w:r>
      <w:r w:rsidR="0041212F" w:rsidRPr="00086240">
        <w:rPr>
          <w:rFonts w:cs="Arial"/>
          <w:szCs w:val="22"/>
        </w:rPr>
        <w:t xml:space="preserve"> We will work to the Right Help, Right Time principles as well as </w:t>
      </w:r>
      <w:r w:rsidR="00FB0A30" w:rsidRPr="00086240">
        <w:rPr>
          <w:rFonts w:cs="Arial"/>
          <w:szCs w:val="22"/>
        </w:rPr>
        <w:t>W</w:t>
      </w:r>
      <w:r w:rsidR="0041212F" w:rsidRPr="00086240">
        <w:rPr>
          <w:rFonts w:cs="Arial"/>
          <w:szCs w:val="22"/>
        </w:rPr>
        <w:t xml:space="preserve">orking </w:t>
      </w:r>
      <w:r w:rsidR="00FB0A30" w:rsidRPr="00086240">
        <w:rPr>
          <w:rFonts w:cs="Arial"/>
          <w:szCs w:val="22"/>
        </w:rPr>
        <w:t>T</w:t>
      </w:r>
      <w:r w:rsidR="0041212F" w:rsidRPr="00086240">
        <w:rPr>
          <w:rFonts w:cs="Arial"/>
          <w:szCs w:val="22"/>
        </w:rPr>
        <w:t xml:space="preserve">ogether, </w:t>
      </w:r>
      <w:r w:rsidR="00FB0A30" w:rsidRPr="00086240">
        <w:rPr>
          <w:rFonts w:cs="Arial"/>
          <w:szCs w:val="22"/>
        </w:rPr>
        <w:t>P</w:t>
      </w:r>
      <w:r w:rsidR="0041212F" w:rsidRPr="00086240">
        <w:rPr>
          <w:rFonts w:cs="Arial"/>
          <w:szCs w:val="22"/>
        </w:rPr>
        <w:t xml:space="preserve">utting the </w:t>
      </w:r>
      <w:r w:rsidR="00FB0A30" w:rsidRPr="00086240">
        <w:rPr>
          <w:rFonts w:cs="Arial"/>
          <w:szCs w:val="22"/>
        </w:rPr>
        <w:t>C</w:t>
      </w:r>
      <w:r w:rsidR="0041212F" w:rsidRPr="00086240">
        <w:rPr>
          <w:rFonts w:cs="Arial"/>
          <w:szCs w:val="22"/>
        </w:rPr>
        <w:t xml:space="preserve">hild and the </w:t>
      </w:r>
      <w:r w:rsidR="00FB0A30" w:rsidRPr="00086240">
        <w:rPr>
          <w:rFonts w:cs="Arial"/>
          <w:szCs w:val="22"/>
        </w:rPr>
        <w:t>F</w:t>
      </w:r>
      <w:r w:rsidR="0041212F" w:rsidRPr="00086240">
        <w:rPr>
          <w:rFonts w:cs="Arial"/>
          <w:szCs w:val="22"/>
        </w:rPr>
        <w:t xml:space="preserve">amily at the </w:t>
      </w:r>
      <w:r w:rsidR="00FB0A30" w:rsidRPr="00086240">
        <w:rPr>
          <w:rFonts w:cs="Arial"/>
          <w:szCs w:val="22"/>
        </w:rPr>
        <w:t>C</w:t>
      </w:r>
      <w:r w:rsidR="0041212F" w:rsidRPr="00086240">
        <w:rPr>
          <w:rFonts w:cs="Arial"/>
          <w:szCs w:val="22"/>
        </w:rPr>
        <w:t xml:space="preserve">entre, building on </w:t>
      </w:r>
      <w:r w:rsidR="00544B1F" w:rsidRPr="00086240">
        <w:rPr>
          <w:rFonts w:cs="Arial"/>
          <w:szCs w:val="22"/>
        </w:rPr>
        <w:t>strengths,</w:t>
      </w:r>
      <w:r w:rsidR="0041212F" w:rsidRPr="00086240">
        <w:rPr>
          <w:rFonts w:cs="Arial"/>
          <w:szCs w:val="22"/>
        </w:rPr>
        <w:t xml:space="preserve"> and providing effective support to help them.</w:t>
      </w:r>
      <w:r w:rsidRPr="00086240">
        <w:rPr>
          <w:rFonts w:cs="Arial"/>
          <w:szCs w:val="22"/>
        </w:rPr>
        <w:br/>
      </w:r>
    </w:p>
    <w:p w14:paraId="53290F84" w14:textId="77777777" w:rsidR="00583C23" w:rsidRPr="00086240" w:rsidRDefault="00583C23" w:rsidP="00B11B65">
      <w:pPr>
        <w:pStyle w:val="Heading2"/>
      </w:pPr>
      <w:bookmarkStart w:id="15" w:name="_Toc210321488"/>
      <w:bookmarkStart w:id="16" w:name="roles"/>
      <w:r w:rsidRPr="00086240">
        <w:t>Roles and Responsibilities</w:t>
      </w:r>
      <w:bookmarkEnd w:id="15"/>
    </w:p>
    <w:bookmarkEnd w:id="16"/>
    <w:p w14:paraId="660512C8" w14:textId="5B8E2F2F" w:rsidR="00F34F78" w:rsidRPr="00086240" w:rsidRDefault="009A776E" w:rsidP="00BC2E2B">
      <w:pPr>
        <w:rPr>
          <w:rFonts w:cs="Arial"/>
          <w:szCs w:val="22"/>
        </w:rPr>
      </w:pPr>
      <w:r w:rsidRPr="00086240">
        <w:rPr>
          <w:rFonts w:cs="Arial"/>
          <w:szCs w:val="22"/>
        </w:rPr>
        <w:t xml:space="preserve">It is the responsibility of all our </w:t>
      </w:r>
      <w:r w:rsidR="00A467BB" w:rsidRPr="00086240">
        <w:rPr>
          <w:rFonts w:cs="Arial"/>
          <w:szCs w:val="22"/>
        </w:rPr>
        <w:t>employees</w:t>
      </w:r>
      <w:r w:rsidR="00F331BD" w:rsidRPr="00086240">
        <w:rPr>
          <w:rFonts w:cs="Arial"/>
          <w:szCs w:val="22"/>
        </w:rPr>
        <w:t xml:space="preserve">, volunteers and students on </w:t>
      </w:r>
      <w:r w:rsidR="003E6150" w:rsidRPr="00086240">
        <w:rPr>
          <w:rFonts w:cs="Arial"/>
          <w:szCs w:val="22"/>
        </w:rPr>
        <w:t>placement</w:t>
      </w:r>
      <w:r w:rsidR="00923699" w:rsidRPr="00086240">
        <w:rPr>
          <w:rFonts w:cs="Arial"/>
          <w:szCs w:val="22"/>
        </w:rPr>
        <w:t xml:space="preserve"> </w:t>
      </w:r>
      <w:r w:rsidRPr="00086240">
        <w:rPr>
          <w:rFonts w:cs="Arial"/>
          <w:szCs w:val="22"/>
        </w:rPr>
        <w:t xml:space="preserve">to </w:t>
      </w:r>
      <w:r w:rsidR="00FB4851">
        <w:rPr>
          <w:rFonts w:cs="Arial"/>
          <w:szCs w:val="22"/>
        </w:rPr>
        <w:t xml:space="preserve">maintain professional boundaries (as detailed in St Basils Code of Conduct) and </w:t>
      </w:r>
      <w:r w:rsidRPr="00086240">
        <w:rPr>
          <w:rFonts w:cs="Arial"/>
          <w:szCs w:val="22"/>
        </w:rPr>
        <w:t xml:space="preserve">report any discovered or </w:t>
      </w:r>
      <w:r w:rsidRPr="00086240">
        <w:rPr>
          <w:rFonts w:cs="Arial"/>
          <w:color w:val="000000" w:themeColor="text1"/>
          <w:szCs w:val="22"/>
        </w:rPr>
        <w:t xml:space="preserve">suspected </w:t>
      </w:r>
      <w:r w:rsidR="00EA5F97" w:rsidRPr="00086240">
        <w:rPr>
          <w:rFonts w:cs="Arial"/>
          <w:color w:val="000000" w:themeColor="text1"/>
          <w:szCs w:val="22"/>
        </w:rPr>
        <w:t>s</w:t>
      </w:r>
      <w:r w:rsidR="003A70CF" w:rsidRPr="00086240">
        <w:rPr>
          <w:rFonts w:cs="Arial"/>
          <w:color w:val="000000" w:themeColor="text1"/>
          <w:szCs w:val="22"/>
        </w:rPr>
        <w:t xml:space="preserve">afeguarding </w:t>
      </w:r>
      <w:r w:rsidR="00544B1F" w:rsidRPr="00086240">
        <w:rPr>
          <w:rFonts w:cs="Arial"/>
          <w:color w:val="000000" w:themeColor="text1"/>
          <w:szCs w:val="22"/>
        </w:rPr>
        <w:t>concern.</w:t>
      </w:r>
      <w:r w:rsidRPr="00086240">
        <w:rPr>
          <w:rFonts w:cs="Arial"/>
          <w:color w:val="000000" w:themeColor="text1"/>
          <w:szCs w:val="22"/>
        </w:rPr>
        <w:t xml:space="preserve"> </w:t>
      </w:r>
      <w:r w:rsidR="00F34F78" w:rsidRPr="00086240">
        <w:rPr>
          <w:rFonts w:cs="Arial"/>
          <w:szCs w:val="22"/>
        </w:rPr>
        <w:t xml:space="preserve">For more roles and responsibilities see </w:t>
      </w:r>
      <w:hyperlink w:anchor="App4" w:history="1">
        <w:r w:rsidR="00F34F78" w:rsidRPr="00086240">
          <w:rPr>
            <w:rStyle w:val="Hyperlink"/>
            <w:rFonts w:cs="Arial"/>
            <w:sz w:val="24"/>
            <w:szCs w:val="24"/>
          </w:rPr>
          <w:t>appendix</w:t>
        </w:r>
        <w:r w:rsidR="00F34F78" w:rsidRPr="00086240">
          <w:rPr>
            <w:rStyle w:val="Hyperlink"/>
            <w:rFonts w:cs="Arial"/>
          </w:rPr>
          <w:t xml:space="preserve"> 4</w:t>
        </w:r>
      </w:hyperlink>
      <w:r w:rsidR="00F34F78" w:rsidRPr="00086240">
        <w:rPr>
          <w:rFonts w:cs="Arial"/>
          <w:szCs w:val="22"/>
        </w:rPr>
        <w:t xml:space="preserve"> Safeguarding Responsibilities </w:t>
      </w:r>
    </w:p>
    <w:p w14:paraId="6BA1E89D" w14:textId="26C56DCC" w:rsidR="002F21B3" w:rsidRPr="00086240" w:rsidRDefault="002F21B3" w:rsidP="00BC2E2B">
      <w:pPr>
        <w:rPr>
          <w:rFonts w:cs="Arial"/>
          <w:szCs w:val="22"/>
        </w:rPr>
      </w:pPr>
    </w:p>
    <w:p w14:paraId="37FD9F76" w14:textId="76477C9B" w:rsidR="00F42152" w:rsidRPr="00086240" w:rsidRDefault="00803F50" w:rsidP="00BC2E2B">
      <w:pPr>
        <w:rPr>
          <w:rFonts w:cs="Arial"/>
          <w:szCs w:val="22"/>
        </w:rPr>
      </w:pPr>
      <w:r w:rsidRPr="00086240">
        <w:rPr>
          <w:rFonts w:cs="Arial"/>
          <w:szCs w:val="22"/>
        </w:rPr>
        <w:t>St Basils</w:t>
      </w:r>
      <w:r w:rsidR="00526AAA" w:rsidRPr="00086240">
        <w:rPr>
          <w:rFonts w:cs="Arial"/>
          <w:szCs w:val="22"/>
        </w:rPr>
        <w:t xml:space="preserve"> has a Designated Safeguarding Lead (DSL)</w:t>
      </w:r>
      <w:r w:rsidRPr="00086240">
        <w:rPr>
          <w:rFonts w:cs="Arial"/>
          <w:szCs w:val="22"/>
        </w:rPr>
        <w:t xml:space="preserve"> </w:t>
      </w:r>
      <w:r w:rsidR="00526AAA" w:rsidRPr="00086240">
        <w:rPr>
          <w:rFonts w:cs="Arial"/>
          <w:szCs w:val="22"/>
        </w:rPr>
        <w:t xml:space="preserve">and a Designated Board Member for Safeguarding (DBMS). Their contact details can be found in </w:t>
      </w:r>
      <w:hyperlink w:anchor="App4a" w:history="1">
        <w:r w:rsidR="00526AAA" w:rsidRPr="00086240">
          <w:rPr>
            <w:rStyle w:val="Hyperlink"/>
            <w:rFonts w:cs="Arial"/>
            <w:szCs w:val="22"/>
          </w:rPr>
          <w:t>Appendix 4a</w:t>
        </w:r>
      </w:hyperlink>
      <w:r w:rsidR="00526AAA" w:rsidRPr="00086240">
        <w:rPr>
          <w:rFonts w:cs="Arial"/>
          <w:szCs w:val="22"/>
        </w:rPr>
        <w:t xml:space="preserve"> – Safeguarding Contacts</w:t>
      </w:r>
    </w:p>
    <w:p w14:paraId="7D9D874E" w14:textId="5A8E31D8" w:rsidR="00803F50" w:rsidRPr="00086240" w:rsidRDefault="00526AAA" w:rsidP="00BC2E2B">
      <w:pPr>
        <w:overflowPunct/>
        <w:autoSpaceDE/>
        <w:autoSpaceDN/>
        <w:adjustRightInd/>
        <w:spacing w:before="160"/>
        <w:rPr>
          <w:rFonts w:cs="Arial"/>
          <w:szCs w:val="22"/>
        </w:rPr>
      </w:pPr>
      <w:r w:rsidRPr="00086240">
        <w:rPr>
          <w:rFonts w:cs="Arial"/>
          <w:szCs w:val="22"/>
        </w:rPr>
        <w:t>The d</w:t>
      </w:r>
      <w:r w:rsidR="00803F50" w:rsidRPr="00086240">
        <w:rPr>
          <w:rFonts w:cs="Arial"/>
          <w:szCs w:val="22"/>
        </w:rPr>
        <w:t xml:space="preserve">esignated safeguarding lead (DSL) </w:t>
      </w:r>
      <w:r w:rsidRPr="00086240">
        <w:rPr>
          <w:rFonts w:cs="Arial"/>
          <w:szCs w:val="22"/>
        </w:rPr>
        <w:t>is</w:t>
      </w:r>
      <w:r w:rsidR="00803F50" w:rsidRPr="00086240">
        <w:rPr>
          <w:rFonts w:cs="Arial"/>
          <w:szCs w:val="22"/>
        </w:rPr>
        <w:t xml:space="preserve"> the main source of support, advice and expertise for safeguarding</w:t>
      </w:r>
      <w:r w:rsidRPr="00086240">
        <w:rPr>
          <w:rFonts w:cs="Arial"/>
          <w:szCs w:val="22"/>
        </w:rPr>
        <w:t xml:space="preserve"> within St Basils</w:t>
      </w:r>
      <w:r w:rsidR="00803F50" w:rsidRPr="00086240">
        <w:rPr>
          <w:rFonts w:cs="Arial"/>
          <w:szCs w:val="22"/>
        </w:rPr>
        <w:t>. The</w:t>
      </w:r>
      <w:r w:rsidRPr="00086240">
        <w:rPr>
          <w:rFonts w:cs="Arial"/>
          <w:szCs w:val="22"/>
        </w:rPr>
        <w:t>ir</w:t>
      </w:r>
      <w:r w:rsidR="00803F50" w:rsidRPr="00086240">
        <w:rPr>
          <w:rFonts w:cs="Arial"/>
          <w:szCs w:val="22"/>
        </w:rPr>
        <w:t xml:space="preserve"> responsibilities</w:t>
      </w:r>
      <w:r w:rsidRPr="00086240">
        <w:rPr>
          <w:rFonts w:cs="Arial"/>
          <w:szCs w:val="22"/>
        </w:rPr>
        <w:t xml:space="preserve"> are to:</w:t>
      </w:r>
    </w:p>
    <w:p w14:paraId="1F5CC37C" w14:textId="77777777" w:rsidR="00803F50" w:rsidRPr="00086240" w:rsidRDefault="00803F50" w:rsidP="00BC2E2B">
      <w:pPr>
        <w:pStyle w:val="ListParagraph"/>
        <w:numPr>
          <w:ilvl w:val="0"/>
          <w:numId w:val="85"/>
        </w:numPr>
        <w:overflowPunct/>
        <w:autoSpaceDE/>
        <w:autoSpaceDN/>
        <w:adjustRightInd/>
        <w:spacing w:before="60"/>
        <w:rPr>
          <w:rFonts w:cs="Arial"/>
          <w:szCs w:val="22"/>
        </w:rPr>
      </w:pPr>
      <w:r w:rsidRPr="00086240">
        <w:rPr>
          <w:rFonts w:cs="Arial"/>
          <w:szCs w:val="22"/>
        </w:rPr>
        <w:t>Advise and support the senior team in developing and establishing your organisation’s approach to safeguarding.</w:t>
      </w:r>
    </w:p>
    <w:p w14:paraId="44C4212C" w14:textId="77777777" w:rsidR="00803F50" w:rsidRPr="00086240" w:rsidRDefault="00803F50" w:rsidP="00BC2E2B">
      <w:pPr>
        <w:pStyle w:val="ListParagraph"/>
        <w:numPr>
          <w:ilvl w:val="0"/>
          <w:numId w:val="85"/>
        </w:numPr>
        <w:overflowPunct/>
        <w:autoSpaceDE/>
        <w:autoSpaceDN/>
        <w:adjustRightInd/>
        <w:spacing w:before="60"/>
        <w:rPr>
          <w:rFonts w:cs="Arial"/>
          <w:szCs w:val="22"/>
        </w:rPr>
      </w:pPr>
      <w:r w:rsidRPr="00086240">
        <w:rPr>
          <w:rFonts w:cs="Arial"/>
          <w:szCs w:val="22"/>
        </w:rPr>
        <w:t>Play a lead role in maintaining and reviewing your organisation’s plan for safeguarding.</w:t>
      </w:r>
    </w:p>
    <w:p w14:paraId="33396682" w14:textId="77777777" w:rsidR="00803F50" w:rsidRPr="00086240" w:rsidRDefault="00803F50" w:rsidP="00BC2E2B">
      <w:pPr>
        <w:pStyle w:val="ListParagraph"/>
        <w:numPr>
          <w:ilvl w:val="0"/>
          <w:numId w:val="85"/>
        </w:numPr>
        <w:overflowPunct/>
        <w:autoSpaceDE/>
        <w:autoSpaceDN/>
        <w:adjustRightInd/>
        <w:spacing w:before="60"/>
        <w:rPr>
          <w:rFonts w:cs="Arial"/>
          <w:szCs w:val="22"/>
        </w:rPr>
      </w:pPr>
      <w:r w:rsidRPr="00086240">
        <w:rPr>
          <w:rFonts w:cs="Arial"/>
          <w:szCs w:val="22"/>
        </w:rPr>
        <w:t>Coordinate the distribution of policies, procedures and safeguarding resources throughout your organisation.</w:t>
      </w:r>
    </w:p>
    <w:p w14:paraId="3C1E54AE" w14:textId="77777777" w:rsidR="00803F50" w:rsidRPr="00086240" w:rsidRDefault="00803F50" w:rsidP="00BC2E2B">
      <w:pPr>
        <w:pStyle w:val="ListParagraph"/>
        <w:numPr>
          <w:ilvl w:val="0"/>
          <w:numId w:val="85"/>
        </w:numPr>
        <w:overflowPunct/>
        <w:autoSpaceDE/>
        <w:autoSpaceDN/>
        <w:adjustRightInd/>
        <w:spacing w:before="60"/>
        <w:rPr>
          <w:rFonts w:cs="Arial"/>
          <w:szCs w:val="22"/>
        </w:rPr>
      </w:pPr>
      <w:r w:rsidRPr="00086240">
        <w:rPr>
          <w:rFonts w:cs="Arial"/>
          <w:szCs w:val="22"/>
        </w:rPr>
        <w:t>Advise on training needs and development, providing training where appropriate.</w:t>
      </w:r>
    </w:p>
    <w:p w14:paraId="72A36DAD" w14:textId="4D37E889" w:rsidR="00803F50" w:rsidRPr="00086240" w:rsidRDefault="00803F50" w:rsidP="00BC2E2B">
      <w:pPr>
        <w:pStyle w:val="ListParagraph"/>
        <w:numPr>
          <w:ilvl w:val="0"/>
          <w:numId w:val="85"/>
        </w:numPr>
        <w:overflowPunct/>
        <w:autoSpaceDE/>
        <w:autoSpaceDN/>
        <w:adjustRightInd/>
        <w:spacing w:before="60"/>
        <w:rPr>
          <w:rFonts w:cs="Arial"/>
          <w:szCs w:val="22"/>
        </w:rPr>
      </w:pPr>
      <w:r w:rsidRPr="00086240">
        <w:rPr>
          <w:rFonts w:cs="Arial"/>
          <w:szCs w:val="22"/>
        </w:rPr>
        <w:t xml:space="preserve">Provide safeguarding advice and support to </w:t>
      </w:r>
      <w:r w:rsidR="00C571BB" w:rsidRPr="00086240">
        <w:rPr>
          <w:rFonts w:cs="Arial"/>
          <w:szCs w:val="22"/>
        </w:rPr>
        <w:t>employees</w:t>
      </w:r>
      <w:r w:rsidRPr="00086240">
        <w:rPr>
          <w:rFonts w:cs="Arial"/>
          <w:szCs w:val="22"/>
        </w:rPr>
        <w:t xml:space="preserve"> and volunteers.</w:t>
      </w:r>
    </w:p>
    <w:p w14:paraId="7224AE6E" w14:textId="4D4199A3" w:rsidR="00C571BB" w:rsidRPr="00086240" w:rsidRDefault="00C571BB" w:rsidP="00BC2E2B">
      <w:pPr>
        <w:pStyle w:val="ListParagraph"/>
        <w:numPr>
          <w:ilvl w:val="0"/>
          <w:numId w:val="85"/>
        </w:numPr>
        <w:overflowPunct/>
        <w:autoSpaceDE/>
        <w:autoSpaceDN/>
        <w:adjustRightInd/>
        <w:spacing w:before="60"/>
        <w:rPr>
          <w:rFonts w:cs="Arial"/>
          <w:szCs w:val="22"/>
        </w:rPr>
      </w:pPr>
      <w:r w:rsidRPr="00086240">
        <w:rPr>
          <w:rFonts w:cs="Arial"/>
          <w:szCs w:val="22"/>
        </w:rPr>
        <w:t xml:space="preserve">Delegate responsibilities </w:t>
      </w:r>
      <w:proofErr w:type="gramStart"/>
      <w:r w:rsidRPr="00086240">
        <w:rPr>
          <w:rFonts w:cs="Arial"/>
          <w:szCs w:val="22"/>
        </w:rPr>
        <w:t>to,</w:t>
      </w:r>
      <w:proofErr w:type="gramEnd"/>
      <w:r w:rsidRPr="00086240">
        <w:rPr>
          <w:rFonts w:cs="Arial"/>
          <w:szCs w:val="22"/>
        </w:rPr>
        <w:t xml:space="preserve"> monitor outcomes and supervise all DSO’s</w:t>
      </w:r>
    </w:p>
    <w:p w14:paraId="02B37738" w14:textId="3AAD2923" w:rsidR="00803F50" w:rsidRPr="00086240" w:rsidRDefault="00C571BB" w:rsidP="00BC2E2B">
      <w:pPr>
        <w:pStyle w:val="ListParagraph"/>
        <w:numPr>
          <w:ilvl w:val="0"/>
          <w:numId w:val="85"/>
        </w:numPr>
        <w:overflowPunct/>
        <w:autoSpaceDE/>
        <w:autoSpaceDN/>
        <w:adjustRightInd/>
        <w:spacing w:before="60"/>
        <w:rPr>
          <w:rFonts w:cs="Arial"/>
          <w:szCs w:val="22"/>
        </w:rPr>
      </w:pPr>
      <w:r w:rsidRPr="00086240">
        <w:rPr>
          <w:rFonts w:cs="Arial"/>
          <w:szCs w:val="22"/>
        </w:rPr>
        <w:t>Report on a regular basis to St Basils Senior Management Team and Board</w:t>
      </w:r>
    </w:p>
    <w:p w14:paraId="39F14C14" w14:textId="7E4ADCB4" w:rsidR="00803F50" w:rsidRPr="00086240" w:rsidRDefault="00C571BB" w:rsidP="00BC2E2B">
      <w:pPr>
        <w:pStyle w:val="ListParagraph"/>
        <w:numPr>
          <w:ilvl w:val="0"/>
          <w:numId w:val="85"/>
        </w:numPr>
        <w:overflowPunct/>
        <w:autoSpaceDE/>
        <w:autoSpaceDN/>
        <w:adjustRightInd/>
        <w:spacing w:before="60"/>
        <w:rPr>
          <w:rFonts w:cs="Arial"/>
          <w:szCs w:val="22"/>
        </w:rPr>
      </w:pPr>
      <w:r w:rsidRPr="00086240">
        <w:rPr>
          <w:rFonts w:cs="Arial"/>
          <w:szCs w:val="22"/>
        </w:rPr>
        <w:t xml:space="preserve">Report to </w:t>
      </w:r>
      <w:r w:rsidR="00E86A69" w:rsidRPr="00086240">
        <w:rPr>
          <w:rFonts w:cs="Arial"/>
          <w:szCs w:val="22"/>
        </w:rPr>
        <w:t>regulatory bodies</w:t>
      </w:r>
    </w:p>
    <w:p w14:paraId="16F4595E" w14:textId="77777777" w:rsidR="00803F50" w:rsidRPr="00086240" w:rsidRDefault="00803F50" w:rsidP="00D611F2">
      <w:pPr>
        <w:rPr>
          <w:rFonts w:cs="Arial"/>
          <w:szCs w:val="22"/>
        </w:rPr>
      </w:pPr>
    </w:p>
    <w:p w14:paraId="17DB47E3" w14:textId="7117838C" w:rsidR="00F42152" w:rsidRPr="00086240" w:rsidRDefault="00803F50" w:rsidP="00D611F2">
      <w:pPr>
        <w:rPr>
          <w:rFonts w:cs="Arial"/>
          <w:szCs w:val="22"/>
        </w:rPr>
      </w:pPr>
      <w:r w:rsidRPr="00086240">
        <w:rPr>
          <w:rFonts w:cs="Arial"/>
          <w:szCs w:val="22"/>
        </w:rPr>
        <w:t>In addition to the DSL and DBMS a</w:t>
      </w:r>
      <w:r w:rsidR="00F42152" w:rsidRPr="00086240">
        <w:rPr>
          <w:rFonts w:cs="Arial"/>
          <w:szCs w:val="22"/>
        </w:rPr>
        <w:t xml:space="preserve">ll </w:t>
      </w:r>
      <w:r w:rsidRPr="00086240">
        <w:rPr>
          <w:rFonts w:cs="Arial"/>
          <w:szCs w:val="22"/>
        </w:rPr>
        <w:t xml:space="preserve">St Basils </w:t>
      </w:r>
      <w:r w:rsidR="00F42152" w:rsidRPr="00086240">
        <w:rPr>
          <w:rFonts w:cs="Arial"/>
          <w:szCs w:val="22"/>
        </w:rPr>
        <w:t>services within a local authority area will have a named Designated Safeguarding Officer</w:t>
      </w:r>
      <w:r w:rsidR="00B44B92" w:rsidRPr="00086240">
        <w:rPr>
          <w:rFonts w:cs="Arial"/>
          <w:szCs w:val="22"/>
        </w:rPr>
        <w:t xml:space="preserve"> (DSO)</w:t>
      </w:r>
      <w:r w:rsidR="00F42152" w:rsidRPr="00086240">
        <w:rPr>
          <w:rFonts w:cs="Arial"/>
          <w:szCs w:val="22"/>
        </w:rPr>
        <w:t xml:space="preserve">. These can be found </w:t>
      </w:r>
      <w:r w:rsidR="005D1D94" w:rsidRPr="00086240">
        <w:rPr>
          <w:rFonts w:cs="Arial"/>
          <w:szCs w:val="22"/>
        </w:rPr>
        <w:t>in</w:t>
      </w:r>
      <w:r w:rsidR="00F42152" w:rsidRPr="00086240">
        <w:rPr>
          <w:rFonts w:cs="Arial"/>
          <w:szCs w:val="22"/>
        </w:rPr>
        <w:t xml:space="preserve"> </w:t>
      </w:r>
      <w:hyperlink w:anchor="App4a" w:history="1">
        <w:r w:rsidRPr="00086240">
          <w:rPr>
            <w:rStyle w:val="Hyperlink"/>
            <w:rFonts w:cs="Arial"/>
            <w:szCs w:val="22"/>
          </w:rPr>
          <w:t>appendix 4a</w:t>
        </w:r>
      </w:hyperlink>
      <w:r w:rsidR="00526AAA" w:rsidRPr="00086240">
        <w:rPr>
          <w:rFonts w:cs="Arial"/>
          <w:szCs w:val="22"/>
        </w:rPr>
        <w:t xml:space="preserve"> – </w:t>
      </w:r>
      <w:r w:rsidRPr="00086240">
        <w:rPr>
          <w:rFonts w:cs="Arial"/>
          <w:szCs w:val="22"/>
        </w:rPr>
        <w:t xml:space="preserve">Safeguarding Contacts, </w:t>
      </w:r>
      <w:r w:rsidR="00F42152" w:rsidRPr="00086240">
        <w:rPr>
          <w:rFonts w:cs="Arial"/>
          <w:szCs w:val="22"/>
        </w:rPr>
        <w:t>attached to this policy.</w:t>
      </w:r>
    </w:p>
    <w:p w14:paraId="70488BF7" w14:textId="2A2E73F3" w:rsidR="00C571BB" w:rsidRPr="00086240" w:rsidRDefault="00C571BB" w:rsidP="00D611F2">
      <w:pPr>
        <w:rPr>
          <w:rFonts w:cs="Arial"/>
          <w:szCs w:val="22"/>
        </w:rPr>
      </w:pPr>
    </w:p>
    <w:p w14:paraId="5322F66F" w14:textId="4D678064" w:rsidR="00C571BB" w:rsidRPr="00086240" w:rsidRDefault="00C571BB" w:rsidP="00BC2E2B">
      <w:pPr>
        <w:rPr>
          <w:rFonts w:cs="Arial"/>
          <w:szCs w:val="22"/>
        </w:rPr>
      </w:pPr>
      <w:r w:rsidRPr="00086240">
        <w:rPr>
          <w:rFonts w:cs="Arial"/>
          <w:szCs w:val="22"/>
        </w:rPr>
        <w:t>The DSO will:</w:t>
      </w:r>
    </w:p>
    <w:p w14:paraId="07C6E47D" w14:textId="3D806F35" w:rsidR="00C571BB" w:rsidRPr="00086240" w:rsidRDefault="00C571BB" w:rsidP="00BC2E2B">
      <w:pPr>
        <w:pStyle w:val="ListParagraph"/>
        <w:numPr>
          <w:ilvl w:val="0"/>
          <w:numId w:val="86"/>
        </w:numPr>
        <w:overflowPunct/>
        <w:autoSpaceDE/>
        <w:adjustRightInd/>
        <w:spacing w:before="60"/>
        <w:rPr>
          <w:rFonts w:cs="Arial"/>
          <w:szCs w:val="22"/>
        </w:rPr>
      </w:pPr>
      <w:r w:rsidRPr="00086240">
        <w:rPr>
          <w:rFonts w:cs="Arial"/>
          <w:color w:val="000000"/>
          <w:szCs w:val="22"/>
        </w:rPr>
        <w:lastRenderedPageBreak/>
        <w:t>Manage safeguarding concerns, allegations or incidents reported to St Basils.</w:t>
      </w:r>
    </w:p>
    <w:p w14:paraId="7438334C" w14:textId="77777777" w:rsidR="00C571BB" w:rsidRPr="00086240" w:rsidRDefault="00C571BB" w:rsidP="00BC2E2B">
      <w:pPr>
        <w:pStyle w:val="ListParagraph"/>
        <w:numPr>
          <w:ilvl w:val="0"/>
          <w:numId w:val="86"/>
        </w:numPr>
        <w:overflowPunct/>
        <w:autoSpaceDE/>
        <w:adjustRightInd/>
        <w:spacing w:before="60"/>
        <w:rPr>
          <w:rFonts w:cs="Arial"/>
          <w:szCs w:val="22"/>
        </w:rPr>
      </w:pPr>
      <w:r w:rsidRPr="00086240">
        <w:rPr>
          <w:rFonts w:cs="Arial"/>
          <w:color w:val="000000"/>
          <w:szCs w:val="22"/>
        </w:rPr>
        <w:t>Manage referrals to key safeguarding agencies (</w:t>
      </w:r>
      <w:proofErr w:type="spellStart"/>
      <w:r w:rsidRPr="00086240">
        <w:rPr>
          <w:rFonts w:cs="Arial"/>
          <w:color w:val="000000"/>
          <w:szCs w:val="22"/>
        </w:rPr>
        <w:t>eg</w:t>
      </w:r>
      <w:proofErr w:type="spellEnd"/>
      <w:r w:rsidRPr="00086240">
        <w:rPr>
          <w:rFonts w:cs="Arial"/>
          <w:color w:val="000000"/>
          <w:szCs w:val="22"/>
        </w:rPr>
        <w:t xml:space="preserve"> social services or police) of any incidents or allegations of abuse and harm.</w:t>
      </w:r>
    </w:p>
    <w:p w14:paraId="16B54FE0" w14:textId="77777777" w:rsidR="00C571BB" w:rsidRPr="00086240" w:rsidRDefault="00C571BB" w:rsidP="00D611F2">
      <w:pPr>
        <w:rPr>
          <w:rFonts w:cs="Arial"/>
          <w:szCs w:val="22"/>
        </w:rPr>
      </w:pPr>
    </w:p>
    <w:p w14:paraId="0A63C7D8" w14:textId="77777777" w:rsidR="00583C23" w:rsidRPr="00086240" w:rsidRDefault="00583C23" w:rsidP="00B11B65">
      <w:pPr>
        <w:pStyle w:val="Heading2"/>
      </w:pPr>
      <w:bookmarkStart w:id="17" w:name="_Toc210321489"/>
      <w:bookmarkStart w:id="18" w:name="training"/>
      <w:r w:rsidRPr="00086240">
        <w:t>Training Requirements</w:t>
      </w:r>
      <w:bookmarkEnd w:id="17"/>
    </w:p>
    <w:bookmarkEnd w:id="18"/>
    <w:p w14:paraId="53766226" w14:textId="6CBF84CB" w:rsidR="006906E4" w:rsidRPr="00086240" w:rsidRDefault="00624B97" w:rsidP="00D611F2">
      <w:pPr>
        <w:rPr>
          <w:rFonts w:cs="Arial"/>
          <w:bCs/>
          <w:szCs w:val="22"/>
        </w:rPr>
      </w:pPr>
      <w:r w:rsidRPr="00086240">
        <w:rPr>
          <w:rFonts w:cs="Arial"/>
          <w:bCs/>
          <w:szCs w:val="22"/>
        </w:rPr>
        <w:t xml:space="preserve">All </w:t>
      </w:r>
      <w:r w:rsidR="00A467BB" w:rsidRPr="00086240">
        <w:rPr>
          <w:rFonts w:cs="Arial"/>
          <w:bCs/>
          <w:szCs w:val="22"/>
        </w:rPr>
        <w:t>employees</w:t>
      </w:r>
      <w:r w:rsidR="005F218B" w:rsidRPr="00086240">
        <w:rPr>
          <w:rFonts w:cs="Arial"/>
          <w:bCs/>
          <w:szCs w:val="22"/>
        </w:rPr>
        <w:t xml:space="preserve">, </w:t>
      </w:r>
      <w:r w:rsidR="00AC68F6" w:rsidRPr="00086240">
        <w:rPr>
          <w:rFonts w:cs="Arial"/>
          <w:bCs/>
          <w:szCs w:val="22"/>
        </w:rPr>
        <w:t>students</w:t>
      </w:r>
      <w:r w:rsidR="00936BB2" w:rsidRPr="00086240">
        <w:rPr>
          <w:rFonts w:cs="Arial"/>
          <w:bCs/>
          <w:szCs w:val="22"/>
        </w:rPr>
        <w:t>,</w:t>
      </w:r>
      <w:r w:rsidR="00AC68F6" w:rsidRPr="00086240">
        <w:rPr>
          <w:rFonts w:cs="Arial"/>
          <w:bCs/>
          <w:szCs w:val="22"/>
        </w:rPr>
        <w:t xml:space="preserve"> volunteers</w:t>
      </w:r>
      <w:r w:rsidR="00936BB2" w:rsidRPr="00086240">
        <w:rPr>
          <w:rFonts w:cs="Arial"/>
          <w:bCs/>
          <w:szCs w:val="22"/>
        </w:rPr>
        <w:t xml:space="preserve"> and board members</w:t>
      </w:r>
      <w:r w:rsidRPr="00086240">
        <w:rPr>
          <w:rFonts w:cs="Arial"/>
          <w:bCs/>
          <w:szCs w:val="22"/>
        </w:rPr>
        <w:t xml:space="preserve"> receive </w:t>
      </w:r>
      <w:r w:rsidR="006906E4" w:rsidRPr="00086240">
        <w:rPr>
          <w:rFonts w:cs="Arial"/>
          <w:bCs/>
          <w:szCs w:val="22"/>
        </w:rPr>
        <w:t>Safeguarding training. It is available for, and taken up by, all employees, including regular updates at the required level, including the designated safeguarding lead.</w:t>
      </w:r>
      <w:r w:rsidR="00EB6EF3">
        <w:rPr>
          <w:rFonts w:cs="Arial"/>
          <w:bCs/>
          <w:szCs w:val="22"/>
        </w:rPr>
        <w:t xml:space="preserve"> See table below showing all Mandatory Safeguarding training for staff.</w:t>
      </w:r>
    </w:p>
    <w:p w14:paraId="6E88D33C" w14:textId="77777777" w:rsidR="00526AAA" w:rsidRDefault="00526AAA" w:rsidP="00D611F2">
      <w:pPr>
        <w:rPr>
          <w:rFonts w:cs="Arial"/>
          <w:bCs/>
          <w:szCs w:val="22"/>
        </w:rPr>
      </w:pPr>
    </w:p>
    <w:p w14:paraId="3271A91D" w14:textId="56ACB599" w:rsidR="006D08CD" w:rsidRDefault="006D08CD" w:rsidP="00D611F2">
      <w:pPr>
        <w:rPr>
          <w:rFonts w:cs="Arial"/>
          <w:bCs/>
          <w:szCs w:val="22"/>
        </w:rPr>
      </w:pPr>
      <w:r>
        <w:rPr>
          <w:rFonts w:cs="Arial"/>
          <w:bCs/>
          <w:szCs w:val="22"/>
        </w:rPr>
        <w:t xml:space="preserve">All staff within St Basils must complete the mandatory training within </w:t>
      </w:r>
    </w:p>
    <w:p w14:paraId="17507559" w14:textId="77777777" w:rsidR="006D08CD" w:rsidRDefault="006D08CD" w:rsidP="00D611F2">
      <w:pPr>
        <w:rPr>
          <w:rFonts w:cs="Arial"/>
          <w:bCs/>
          <w:szCs w:val="22"/>
        </w:rPr>
      </w:pPr>
    </w:p>
    <w:tbl>
      <w:tblPr>
        <w:tblStyle w:val="TableGrid"/>
        <w:tblW w:w="0" w:type="auto"/>
        <w:tblLook w:val="04A0" w:firstRow="1" w:lastRow="0" w:firstColumn="1" w:lastColumn="0" w:noHBand="0" w:noVBand="1"/>
      </w:tblPr>
      <w:tblGrid>
        <w:gridCol w:w="2830"/>
        <w:gridCol w:w="4111"/>
        <w:gridCol w:w="3515"/>
      </w:tblGrid>
      <w:tr w:rsidR="00A81A5C" w:rsidRPr="00086240" w14:paraId="7F7B3CBC" w14:textId="77777777" w:rsidTr="00113B03">
        <w:tc>
          <w:tcPr>
            <w:tcW w:w="2830" w:type="dxa"/>
          </w:tcPr>
          <w:p w14:paraId="46173E05" w14:textId="77777777" w:rsidR="00A81A5C" w:rsidRPr="00113B03" w:rsidRDefault="00A81A5C" w:rsidP="007550C7">
            <w:pPr>
              <w:rPr>
                <w:rFonts w:cs="Arial"/>
                <w:b/>
                <w:sz w:val="22"/>
                <w:szCs w:val="22"/>
              </w:rPr>
            </w:pPr>
            <w:r w:rsidRPr="00113B03">
              <w:rPr>
                <w:rFonts w:cs="Arial"/>
                <w:b/>
                <w:sz w:val="22"/>
                <w:szCs w:val="22"/>
              </w:rPr>
              <w:t>Non frontline staff</w:t>
            </w:r>
          </w:p>
          <w:p w14:paraId="04B31E03" w14:textId="77777777" w:rsidR="00A81A5C" w:rsidRPr="00113B03" w:rsidRDefault="00A81A5C" w:rsidP="007550C7">
            <w:pPr>
              <w:rPr>
                <w:rFonts w:cs="Arial"/>
                <w:bCs/>
                <w:sz w:val="22"/>
                <w:szCs w:val="22"/>
              </w:rPr>
            </w:pPr>
          </w:p>
        </w:tc>
        <w:tc>
          <w:tcPr>
            <w:tcW w:w="4111" w:type="dxa"/>
          </w:tcPr>
          <w:p w14:paraId="6693048C" w14:textId="77777777" w:rsidR="00A81A5C" w:rsidRPr="00113B03" w:rsidRDefault="00A81A5C" w:rsidP="007550C7">
            <w:pPr>
              <w:rPr>
                <w:rFonts w:eastAsiaTheme="minorEastAsia" w:cs="Arial"/>
                <w:sz w:val="22"/>
                <w:szCs w:val="22"/>
              </w:rPr>
            </w:pPr>
            <w:r w:rsidRPr="00113B03">
              <w:rPr>
                <w:rFonts w:cs="Arial"/>
                <w:sz w:val="22"/>
                <w:szCs w:val="22"/>
              </w:rPr>
              <w:t>Safeguarding Awareness</w:t>
            </w:r>
          </w:p>
          <w:p w14:paraId="31225630" w14:textId="77777777" w:rsidR="00A81A5C" w:rsidRPr="00113B03" w:rsidRDefault="00A81A5C" w:rsidP="007550C7">
            <w:pPr>
              <w:rPr>
                <w:rFonts w:cs="Arial"/>
                <w:bCs/>
                <w:sz w:val="22"/>
                <w:szCs w:val="22"/>
              </w:rPr>
            </w:pPr>
          </w:p>
        </w:tc>
        <w:tc>
          <w:tcPr>
            <w:tcW w:w="3515" w:type="dxa"/>
          </w:tcPr>
          <w:p w14:paraId="0D51356D" w14:textId="77777777" w:rsidR="00A81A5C" w:rsidRPr="00113B03" w:rsidRDefault="00A81A5C" w:rsidP="007550C7">
            <w:pPr>
              <w:rPr>
                <w:rFonts w:cs="Arial"/>
                <w:sz w:val="22"/>
                <w:szCs w:val="22"/>
              </w:rPr>
            </w:pPr>
            <w:r w:rsidRPr="00113B03">
              <w:rPr>
                <w:rFonts w:cs="Arial"/>
                <w:sz w:val="22"/>
                <w:szCs w:val="22"/>
              </w:rPr>
              <w:t>To be completed within first 2 weeks of start date</w:t>
            </w:r>
          </w:p>
        </w:tc>
      </w:tr>
      <w:tr w:rsidR="00A81A5C" w:rsidRPr="00086240" w14:paraId="567E189B" w14:textId="77777777" w:rsidTr="00113B03">
        <w:tc>
          <w:tcPr>
            <w:tcW w:w="2830" w:type="dxa"/>
          </w:tcPr>
          <w:p w14:paraId="35D5E398" w14:textId="77777777" w:rsidR="00A81A5C" w:rsidRPr="00113B03" w:rsidRDefault="00A81A5C" w:rsidP="007550C7">
            <w:pPr>
              <w:rPr>
                <w:rFonts w:cs="Arial"/>
                <w:bCs/>
                <w:sz w:val="22"/>
                <w:szCs w:val="22"/>
              </w:rPr>
            </w:pPr>
            <w:r w:rsidRPr="00113B03">
              <w:rPr>
                <w:rFonts w:cs="Arial"/>
                <w:b/>
                <w:sz w:val="22"/>
                <w:szCs w:val="22"/>
              </w:rPr>
              <w:t>Frontline Workers</w:t>
            </w:r>
          </w:p>
        </w:tc>
        <w:tc>
          <w:tcPr>
            <w:tcW w:w="4111" w:type="dxa"/>
          </w:tcPr>
          <w:p w14:paraId="69891C40" w14:textId="77777777" w:rsidR="00A81A5C" w:rsidRPr="00113B03" w:rsidRDefault="00A81A5C" w:rsidP="007550C7">
            <w:pPr>
              <w:rPr>
                <w:rFonts w:cs="Arial"/>
                <w:sz w:val="22"/>
                <w:szCs w:val="22"/>
              </w:rPr>
            </w:pPr>
            <w:r w:rsidRPr="00113B03">
              <w:rPr>
                <w:rFonts w:cs="Arial"/>
                <w:sz w:val="22"/>
                <w:szCs w:val="22"/>
              </w:rPr>
              <w:t xml:space="preserve">Safeguarding Adults, </w:t>
            </w:r>
          </w:p>
          <w:p w14:paraId="4C0DC1E1" w14:textId="77777777" w:rsidR="00A81A5C" w:rsidRPr="00113B03" w:rsidRDefault="00A81A5C" w:rsidP="007550C7">
            <w:pPr>
              <w:rPr>
                <w:rFonts w:cs="Arial"/>
                <w:sz w:val="22"/>
                <w:szCs w:val="22"/>
              </w:rPr>
            </w:pPr>
            <w:r w:rsidRPr="00113B03">
              <w:rPr>
                <w:rFonts w:cs="Arial"/>
                <w:sz w:val="22"/>
                <w:szCs w:val="22"/>
              </w:rPr>
              <w:t>Safeguarding Children</w:t>
            </w:r>
          </w:p>
          <w:p w14:paraId="46D3AD87" w14:textId="77777777" w:rsidR="00A81A5C" w:rsidRPr="00113B03" w:rsidRDefault="00A81A5C" w:rsidP="007550C7">
            <w:pPr>
              <w:rPr>
                <w:rFonts w:cs="Arial"/>
                <w:bCs/>
                <w:sz w:val="22"/>
                <w:szCs w:val="22"/>
              </w:rPr>
            </w:pPr>
            <w:r w:rsidRPr="00113B03">
              <w:rPr>
                <w:rFonts w:cs="Arial"/>
                <w:sz w:val="22"/>
                <w:szCs w:val="22"/>
              </w:rPr>
              <w:t>PREVENT</w:t>
            </w:r>
          </w:p>
        </w:tc>
        <w:tc>
          <w:tcPr>
            <w:tcW w:w="3515" w:type="dxa"/>
          </w:tcPr>
          <w:p w14:paraId="41B4F740" w14:textId="77777777" w:rsidR="00A81A5C" w:rsidRPr="00113B03" w:rsidRDefault="00A81A5C" w:rsidP="007550C7">
            <w:pPr>
              <w:rPr>
                <w:rFonts w:cs="Arial"/>
                <w:sz w:val="22"/>
                <w:szCs w:val="22"/>
              </w:rPr>
            </w:pPr>
            <w:r w:rsidRPr="00113B03">
              <w:rPr>
                <w:rFonts w:cs="Arial"/>
                <w:sz w:val="22"/>
                <w:szCs w:val="22"/>
              </w:rPr>
              <w:t>To be completed within first 2 weeks of start date and annual refreshers</w:t>
            </w:r>
          </w:p>
        </w:tc>
      </w:tr>
      <w:tr w:rsidR="00A81A5C" w:rsidRPr="00086240" w14:paraId="03CA573D" w14:textId="77777777" w:rsidTr="00113B03">
        <w:tc>
          <w:tcPr>
            <w:tcW w:w="2830" w:type="dxa"/>
          </w:tcPr>
          <w:p w14:paraId="3E82E1A7" w14:textId="7E6E400C" w:rsidR="00A81A5C" w:rsidRPr="00113B03" w:rsidRDefault="00A81A5C" w:rsidP="007550C7">
            <w:pPr>
              <w:rPr>
                <w:rFonts w:cs="Arial"/>
                <w:szCs w:val="26"/>
              </w:rPr>
            </w:pPr>
            <w:r w:rsidRPr="00113B03">
              <w:rPr>
                <w:rFonts w:cs="Arial"/>
                <w:b/>
                <w:bCs/>
                <w:sz w:val="22"/>
                <w:szCs w:val="22"/>
              </w:rPr>
              <w:t xml:space="preserve">DSL/ DSO/ Supervisors </w:t>
            </w:r>
          </w:p>
          <w:p w14:paraId="3E179A5C" w14:textId="77777777" w:rsidR="00A81A5C" w:rsidRPr="00113B03" w:rsidRDefault="00A81A5C" w:rsidP="007550C7">
            <w:pPr>
              <w:rPr>
                <w:rFonts w:cs="Arial"/>
                <w:bCs/>
                <w:sz w:val="22"/>
                <w:szCs w:val="22"/>
              </w:rPr>
            </w:pPr>
          </w:p>
        </w:tc>
        <w:tc>
          <w:tcPr>
            <w:tcW w:w="4111" w:type="dxa"/>
          </w:tcPr>
          <w:p w14:paraId="2A899B55" w14:textId="77777777" w:rsidR="00A81A5C" w:rsidRPr="00113B03" w:rsidRDefault="00A81A5C" w:rsidP="007550C7">
            <w:pPr>
              <w:rPr>
                <w:rFonts w:cs="Arial"/>
                <w:sz w:val="22"/>
                <w:szCs w:val="22"/>
              </w:rPr>
            </w:pPr>
            <w:r w:rsidRPr="00113B03">
              <w:rPr>
                <w:rFonts w:cs="Arial"/>
                <w:sz w:val="22"/>
                <w:szCs w:val="22"/>
              </w:rPr>
              <w:t>Safeguarding Level 3</w:t>
            </w:r>
          </w:p>
          <w:p w14:paraId="7C18D288" w14:textId="77777777" w:rsidR="00A81A5C" w:rsidRPr="00113B03" w:rsidRDefault="00A81A5C" w:rsidP="007550C7">
            <w:pPr>
              <w:rPr>
                <w:rFonts w:eastAsiaTheme="minorEastAsia" w:cs="Arial"/>
                <w:sz w:val="22"/>
                <w:szCs w:val="22"/>
              </w:rPr>
            </w:pPr>
            <w:r w:rsidRPr="00113B03">
              <w:rPr>
                <w:rFonts w:cs="Arial"/>
                <w:sz w:val="22"/>
                <w:szCs w:val="22"/>
              </w:rPr>
              <w:t xml:space="preserve">Designated Safeguarding Lead Training </w:t>
            </w:r>
          </w:p>
          <w:p w14:paraId="5F51B69F" w14:textId="77777777" w:rsidR="00A81A5C" w:rsidRPr="00113B03" w:rsidRDefault="00A81A5C" w:rsidP="007550C7">
            <w:pPr>
              <w:rPr>
                <w:rFonts w:cs="Arial"/>
                <w:bCs/>
                <w:sz w:val="22"/>
                <w:szCs w:val="22"/>
              </w:rPr>
            </w:pPr>
          </w:p>
        </w:tc>
        <w:tc>
          <w:tcPr>
            <w:tcW w:w="3515" w:type="dxa"/>
          </w:tcPr>
          <w:p w14:paraId="5CD7DE7B" w14:textId="0387C48B" w:rsidR="00A81A5C" w:rsidRPr="00113B03" w:rsidRDefault="00A81A5C" w:rsidP="007550C7">
            <w:pPr>
              <w:rPr>
                <w:rFonts w:cs="Arial"/>
                <w:sz w:val="22"/>
                <w:szCs w:val="22"/>
              </w:rPr>
            </w:pPr>
            <w:r w:rsidRPr="00113B03">
              <w:rPr>
                <w:rFonts w:cs="Arial"/>
                <w:sz w:val="22"/>
                <w:szCs w:val="22"/>
              </w:rPr>
              <w:t xml:space="preserve">To be completed within first 2 weeks of start date </w:t>
            </w:r>
            <w:r w:rsidR="00113B03" w:rsidRPr="00113B03">
              <w:rPr>
                <w:rFonts w:cs="Arial"/>
                <w:sz w:val="22"/>
                <w:szCs w:val="22"/>
              </w:rPr>
              <w:t>and annual</w:t>
            </w:r>
            <w:r w:rsidRPr="00113B03">
              <w:rPr>
                <w:rFonts w:cs="Arial"/>
                <w:sz w:val="22"/>
                <w:szCs w:val="22"/>
              </w:rPr>
              <w:t xml:space="preserve"> refreshers </w:t>
            </w:r>
          </w:p>
          <w:p w14:paraId="607F0406" w14:textId="77777777" w:rsidR="00A81A5C" w:rsidRPr="00113B03" w:rsidRDefault="00A81A5C" w:rsidP="007550C7">
            <w:pPr>
              <w:rPr>
                <w:rFonts w:cs="Arial"/>
                <w:sz w:val="22"/>
                <w:szCs w:val="22"/>
              </w:rPr>
            </w:pPr>
          </w:p>
        </w:tc>
      </w:tr>
    </w:tbl>
    <w:p w14:paraId="15592F1B" w14:textId="77777777" w:rsidR="006D08CD" w:rsidRDefault="006D08CD" w:rsidP="00D611F2">
      <w:pPr>
        <w:rPr>
          <w:rFonts w:cs="Arial"/>
          <w:bCs/>
          <w:szCs w:val="22"/>
        </w:rPr>
      </w:pPr>
    </w:p>
    <w:p w14:paraId="4A35D146" w14:textId="77777777" w:rsidR="00721FA5" w:rsidRPr="00B11B65" w:rsidRDefault="00721FA5" w:rsidP="00FD1916">
      <w:pPr>
        <w:pStyle w:val="Heading2"/>
      </w:pPr>
      <w:bookmarkStart w:id="19" w:name="_Toc180499982"/>
      <w:bookmarkStart w:id="20" w:name="_Toc210321490"/>
      <w:r w:rsidRPr="00B11B65">
        <w:t>Equality, Diversity &amp; Inclusion (EDI)</w:t>
      </w:r>
      <w:bookmarkEnd w:id="19"/>
      <w:bookmarkEnd w:id="20"/>
    </w:p>
    <w:p w14:paraId="0DAA434C" w14:textId="77777777" w:rsidR="00721FA5" w:rsidRPr="00422E45" w:rsidRDefault="00721FA5" w:rsidP="00721FA5">
      <w:pPr>
        <w:rPr>
          <w:rFonts w:cs="Arial"/>
          <w:szCs w:val="22"/>
        </w:rPr>
      </w:pPr>
      <w:r w:rsidRPr="00422E45">
        <w:rPr>
          <w:rFonts w:cs="Arial"/>
          <w:bCs/>
          <w:szCs w:val="22"/>
        </w:rPr>
        <w:t>St Basils is committed to creating and maintaining an environment for young people, staff and partners that is free from all forms of discrimination and where diversity is embraced.</w:t>
      </w:r>
      <w:r w:rsidRPr="00422E45">
        <w:rPr>
          <w:rFonts w:cs="Arial"/>
          <w:szCs w:val="22"/>
        </w:rPr>
        <w:t xml:space="preserve"> St Basils aims to ensure that its policies and procedures do not create an unfair disadvantage for anyone. </w:t>
      </w:r>
      <w:r>
        <w:rPr>
          <w:rFonts w:cs="Arial"/>
          <w:szCs w:val="22"/>
        </w:rPr>
        <w:t>St Basils</w:t>
      </w:r>
      <w:r w:rsidRPr="00D15B29">
        <w:rPr>
          <w:rFonts w:cs="Arial"/>
          <w:szCs w:val="22"/>
        </w:rPr>
        <w:t xml:space="preserve"> will ensure that the implementation of this policy is proactively inclusive across all activities with particular attention towards the protected characteristics as defined in the Equality Act 2010 whilst also being mindful towards the inclusivity of other vulnerable and marginalised groups that may be affected.</w:t>
      </w:r>
    </w:p>
    <w:p w14:paraId="689C025E" w14:textId="57E47E6B" w:rsidR="00EA16F2" w:rsidRDefault="00721FA5" w:rsidP="00721FA5">
      <w:pPr>
        <w:rPr>
          <w:rFonts w:cs="Arial"/>
          <w:bCs/>
          <w:szCs w:val="22"/>
        </w:rPr>
      </w:pPr>
      <w:r w:rsidRPr="00422E45">
        <w:rPr>
          <w:rFonts w:cs="Arial"/>
          <w:szCs w:val="22"/>
        </w:rPr>
        <w:t>An internal Equalities Impact Assessment has been completed for this policy</w:t>
      </w:r>
    </w:p>
    <w:p w14:paraId="36A42F70" w14:textId="77777777" w:rsidR="00EA16F2" w:rsidRPr="00086240" w:rsidRDefault="00EA16F2" w:rsidP="00D611F2">
      <w:pPr>
        <w:rPr>
          <w:rFonts w:cs="Arial"/>
          <w:bCs/>
          <w:szCs w:val="22"/>
        </w:rPr>
      </w:pPr>
    </w:p>
    <w:p w14:paraId="231B0A85" w14:textId="625A0765" w:rsidR="00583C23" w:rsidRPr="00086240" w:rsidRDefault="00583C23" w:rsidP="00B11B65">
      <w:pPr>
        <w:pStyle w:val="Heading2"/>
      </w:pPr>
      <w:bookmarkStart w:id="21" w:name="_Toc210321491"/>
      <w:bookmarkStart w:id="22" w:name="communication"/>
      <w:r w:rsidRPr="00086240">
        <w:t>Communication</w:t>
      </w:r>
      <w:bookmarkEnd w:id="21"/>
    </w:p>
    <w:bookmarkEnd w:id="22"/>
    <w:p w14:paraId="5F6F4F7B" w14:textId="4CC9AC15" w:rsidR="00583C23" w:rsidRPr="00086240" w:rsidRDefault="00583C23" w:rsidP="00D611F2">
      <w:pPr>
        <w:rPr>
          <w:rFonts w:cs="Arial"/>
          <w:szCs w:val="22"/>
        </w:rPr>
      </w:pPr>
      <w:r w:rsidRPr="00086240">
        <w:rPr>
          <w:rFonts w:cs="Arial"/>
          <w:szCs w:val="22"/>
          <w:lang w:eastAsia="en-GB"/>
        </w:rPr>
        <w:t xml:space="preserve">This policy will be communicated effectively to all employees via a range of different </w:t>
      </w:r>
      <w:r w:rsidR="007A034D" w:rsidRPr="00086240">
        <w:rPr>
          <w:rFonts w:cs="Arial"/>
          <w:szCs w:val="22"/>
          <w:lang w:eastAsia="en-GB"/>
        </w:rPr>
        <w:t xml:space="preserve">communication </w:t>
      </w:r>
      <w:r w:rsidRPr="00086240">
        <w:rPr>
          <w:rFonts w:cs="Arial"/>
          <w:szCs w:val="22"/>
          <w:lang w:eastAsia="en-GB"/>
        </w:rPr>
        <w:t xml:space="preserve">avenues and can be produced in other formats where needed. </w:t>
      </w:r>
      <w:r w:rsidR="00D15331">
        <w:rPr>
          <w:rFonts w:cs="Arial"/>
          <w:szCs w:val="22"/>
          <w:lang w:eastAsia="en-GB"/>
        </w:rPr>
        <w:t xml:space="preserve">Policies are disseminated to all staff via the Policy Power App. An email is sent out to all staff when new or reviewed policies are added. Staff must show that they have read and understood the policy by clicking on the </w:t>
      </w:r>
      <w:r w:rsidR="00DB37A3">
        <w:rPr>
          <w:rFonts w:cs="Arial"/>
          <w:szCs w:val="22"/>
          <w:lang w:eastAsia="en-GB"/>
        </w:rPr>
        <w:t>link in the Power App which will show on the line managers dashboard.</w:t>
      </w:r>
      <w:r w:rsidR="002F3605">
        <w:rPr>
          <w:rFonts w:cs="Arial"/>
          <w:szCs w:val="22"/>
          <w:lang w:eastAsia="en-GB"/>
        </w:rPr>
        <w:t xml:space="preserve"> The policy is also available via St Basils Website on the policies and procedures page. There is a summary of this policy in the young </w:t>
      </w:r>
      <w:proofErr w:type="spellStart"/>
      <w:r w:rsidR="002F3605">
        <w:rPr>
          <w:rFonts w:cs="Arial"/>
          <w:szCs w:val="22"/>
          <w:lang w:eastAsia="en-GB"/>
        </w:rPr>
        <w:t>persons</w:t>
      </w:r>
      <w:proofErr w:type="spellEnd"/>
      <w:r w:rsidR="002F3605">
        <w:rPr>
          <w:rFonts w:cs="Arial"/>
          <w:szCs w:val="22"/>
          <w:lang w:eastAsia="en-GB"/>
        </w:rPr>
        <w:t xml:space="preserve"> guide which they receive when inducted into a service and a full version is available on request.</w:t>
      </w:r>
    </w:p>
    <w:p w14:paraId="4C49003E" w14:textId="77777777" w:rsidR="00583C23" w:rsidRPr="00086240" w:rsidRDefault="00583C23" w:rsidP="00D611F2">
      <w:pPr>
        <w:rPr>
          <w:rFonts w:cs="Arial"/>
          <w:b/>
          <w:bCs/>
          <w:szCs w:val="22"/>
        </w:rPr>
      </w:pPr>
    </w:p>
    <w:p w14:paraId="279B2D35" w14:textId="77777777" w:rsidR="00583C23" w:rsidRPr="00086240" w:rsidRDefault="00B801F5" w:rsidP="00B11B65">
      <w:pPr>
        <w:pStyle w:val="Heading2"/>
      </w:pPr>
      <w:bookmarkStart w:id="23" w:name="_Toc210321492"/>
      <w:bookmarkStart w:id="24" w:name="responsibility"/>
      <w:r w:rsidRPr="00086240">
        <w:t xml:space="preserve">Policy </w:t>
      </w:r>
      <w:r w:rsidR="00583C23" w:rsidRPr="00086240">
        <w:t>Responsibility</w:t>
      </w:r>
      <w:bookmarkEnd w:id="23"/>
    </w:p>
    <w:bookmarkEnd w:id="24"/>
    <w:p w14:paraId="07220633" w14:textId="37802648" w:rsidR="00723458" w:rsidRPr="00086240" w:rsidRDefault="008F6D93" w:rsidP="00D611F2">
      <w:pPr>
        <w:rPr>
          <w:rFonts w:cs="Arial"/>
          <w:szCs w:val="22"/>
        </w:rPr>
      </w:pPr>
      <w:r w:rsidRPr="00086240">
        <w:rPr>
          <w:rFonts w:cs="Arial"/>
          <w:szCs w:val="22"/>
        </w:rPr>
        <w:t>The</w:t>
      </w:r>
      <w:r w:rsidRPr="00086240">
        <w:rPr>
          <w:rFonts w:cs="Arial"/>
          <w:color w:val="FF0000"/>
          <w:szCs w:val="22"/>
        </w:rPr>
        <w:t xml:space="preserve"> </w:t>
      </w:r>
      <w:r w:rsidR="005D1D94" w:rsidRPr="00086240">
        <w:rPr>
          <w:rFonts w:cs="Arial"/>
          <w:szCs w:val="22"/>
        </w:rPr>
        <w:t xml:space="preserve">Director of Progression </w:t>
      </w:r>
      <w:r w:rsidRPr="00086240">
        <w:rPr>
          <w:rFonts w:cs="Arial"/>
          <w:szCs w:val="22"/>
        </w:rPr>
        <w:t>is responsible for ensuring this policy is implemented and monitored</w:t>
      </w:r>
      <w:r w:rsidR="00723458" w:rsidRPr="00086240">
        <w:rPr>
          <w:rFonts w:cs="Arial"/>
          <w:szCs w:val="22"/>
        </w:rPr>
        <w:t>.</w:t>
      </w:r>
    </w:p>
    <w:p w14:paraId="3F5491FE" w14:textId="77777777" w:rsidR="00723458" w:rsidRPr="00086240" w:rsidRDefault="00723458" w:rsidP="00D611F2">
      <w:pPr>
        <w:rPr>
          <w:rFonts w:cs="Arial"/>
          <w:szCs w:val="22"/>
        </w:rPr>
      </w:pPr>
    </w:p>
    <w:p w14:paraId="2A719158" w14:textId="77777777" w:rsidR="00583C23" w:rsidRPr="00086240" w:rsidRDefault="00583C23" w:rsidP="00B11B65">
      <w:pPr>
        <w:pStyle w:val="Heading2"/>
      </w:pPr>
      <w:bookmarkStart w:id="25" w:name="_Toc210321493"/>
      <w:bookmarkStart w:id="26" w:name="clause"/>
      <w:r w:rsidRPr="00086240">
        <w:t>Continuous Renewal Clause</w:t>
      </w:r>
      <w:bookmarkEnd w:id="25"/>
      <w:r w:rsidRPr="00086240">
        <w:rPr>
          <w:lang w:eastAsia="en-GB"/>
        </w:rPr>
        <w:t xml:space="preserve"> </w:t>
      </w:r>
    </w:p>
    <w:bookmarkEnd w:id="26"/>
    <w:p w14:paraId="61E1AF2A" w14:textId="021BF54F" w:rsidR="00583C23" w:rsidRPr="00086240" w:rsidRDefault="00583C23" w:rsidP="00D611F2">
      <w:pPr>
        <w:rPr>
          <w:rFonts w:cs="Arial"/>
          <w:szCs w:val="22"/>
        </w:rPr>
      </w:pPr>
      <w:r w:rsidRPr="00086240">
        <w:rPr>
          <w:rFonts w:cs="Arial"/>
          <w:szCs w:val="22"/>
          <w:lang w:eastAsia="en-GB"/>
        </w:rPr>
        <w:t>This pr</w:t>
      </w:r>
      <w:r w:rsidR="0004153A" w:rsidRPr="00086240">
        <w:rPr>
          <w:rFonts w:cs="Arial"/>
          <w:szCs w:val="22"/>
          <w:lang w:eastAsia="en-GB"/>
        </w:rPr>
        <w:t>ocedure will be review</w:t>
      </w:r>
      <w:r w:rsidR="00C5318F" w:rsidRPr="00086240">
        <w:rPr>
          <w:rFonts w:cs="Arial"/>
          <w:szCs w:val="22"/>
          <w:lang w:eastAsia="en-GB"/>
        </w:rPr>
        <w:t xml:space="preserve">ed </w:t>
      </w:r>
      <w:r w:rsidR="0058115A" w:rsidRPr="00086240">
        <w:rPr>
          <w:rFonts w:cs="Arial"/>
          <w:szCs w:val="22"/>
          <w:lang w:eastAsia="en-GB"/>
        </w:rPr>
        <w:t>annually</w:t>
      </w:r>
      <w:r w:rsidRPr="00086240">
        <w:rPr>
          <w:rFonts w:cs="Arial"/>
          <w:szCs w:val="22"/>
          <w:lang w:eastAsia="en-GB"/>
        </w:rPr>
        <w:t xml:space="preserve"> by the </w:t>
      </w:r>
      <w:r w:rsidR="004673AB" w:rsidRPr="00086240">
        <w:rPr>
          <w:rFonts w:cs="Arial"/>
          <w:szCs w:val="22"/>
          <w:lang w:eastAsia="en-GB"/>
        </w:rPr>
        <w:t>organisation</w:t>
      </w:r>
      <w:r w:rsidRPr="00086240">
        <w:rPr>
          <w:rFonts w:cs="Arial"/>
          <w:szCs w:val="22"/>
          <w:lang w:eastAsia="en-GB"/>
        </w:rPr>
        <w:t xml:space="preserve"> to ensure it is in accordance with good practice guidance, prevailing </w:t>
      </w:r>
      <w:r w:rsidR="00F4408B" w:rsidRPr="00086240">
        <w:rPr>
          <w:rFonts w:cs="Arial"/>
          <w:szCs w:val="22"/>
          <w:lang w:eastAsia="en-GB"/>
        </w:rPr>
        <w:t>legislation,</w:t>
      </w:r>
      <w:r w:rsidRPr="00086240">
        <w:rPr>
          <w:rFonts w:cs="Arial"/>
          <w:szCs w:val="22"/>
          <w:lang w:eastAsia="en-GB"/>
        </w:rPr>
        <w:t xml:space="preserve"> and statutory</w:t>
      </w:r>
      <w:r w:rsidR="00F74527" w:rsidRPr="00086240">
        <w:rPr>
          <w:rFonts w:cs="Arial"/>
          <w:szCs w:val="22"/>
          <w:lang w:eastAsia="en-GB"/>
        </w:rPr>
        <w:t xml:space="preserve"> frameworks</w:t>
      </w:r>
      <w:r w:rsidRPr="00086240">
        <w:rPr>
          <w:rFonts w:cs="Arial"/>
          <w:szCs w:val="22"/>
          <w:lang w:eastAsia="en-GB"/>
        </w:rPr>
        <w:t xml:space="preserve">. </w:t>
      </w:r>
      <w:r w:rsidR="00F4408B" w:rsidRPr="00086240">
        <w:rPr>
          <w:rFonts w:cs="Arial"/>
          <w:szCs w:val="22"/>
          <w:lang w:eastAsia="en-GB"/>
        </w:rPr>
        <w:t>However,</w:t>
      </w:r>
      <w:r w:rsidRPr="00086240">
        <w:rPr>
          <w:rFonts w:cs="Arial"/>
          <w:szCs w:val="22"/>
          <w:lang w:eastAsia="en-GB"/>
        </w:rPr>
        <w:t xml:space="preserve"> this policy may be assessed before that time as necessary – such as: </w:t>
      </w:r>
    </w:p>
    <w:p w14:paraId="2A09C210" w14:textId="1DE694C8" w:rsidR="00583C23" w:rsidRPr="00086240" w:rsidRDefault="00583C23" w:rsidP="00D611F2">
      <w:pPr>
        <w:pStyle w:val="ListParagraph"/>
        <w:numPr>
          <w:ilvl w:val="0"/>
          <w:numId w:val="1"/>
        </w:numPr>
        <w:overflowPunct/>
        <w:autoSpaceDE/>
        <w:autoSpaceDN/>
        <w:adjustRightInd/>
        <w:spacing w:before="100" w:beforeAutospacing="1" w:after="100" w:afterAutospacing="1"/>
        <w:rPr>
          <w:rFonts w:cs="Arial"/>
          <w:szCs w:val="22"/>
          <w:lang w:eastAsia="en-GB"/>
        </w:rPr>
      </w:pPr>
      <w:r w:rsidRPr="00086240">
        <w:rPr>
          <w:rFonts w:cs="Arial"/>
          <w:szCs w:val="22"/>
          <w:lang w:eastAsia="en-GB"/>
        </w:rPr>
        <w:t>if it becomes ineffective</w:t>
      </w:r>
      <w:r w:rsidR="00894094" w:rsidRPr="00086240">
        <w:rPr>
          <w:rFonts w:cs="Arial"/>
          <w:szCs w:val="22"/>
          <w:lang w:eastAsia="en-GB"/>
        </w:rPr>
        <w:t>.</w:t>
      </w:r>
    </w:p>
    <w:p w14:paraId="5366B78D" w14:textId="31E689C2" w:rsidR="00583C23" w:rsidRPr="00086240" w:rsidRDefault="00583C23" w:rsidP="00D611F2">
      <w:pPr>
        <w:pStyle w:val="ListParagraph"/>
        <w:numPr>
          <w:ilvl w:val="0"/>
          <w:numId w:val="1"/>
        </w:numPr>
        <w:overflowPunct/>
        <w:autoSpaceDE/>
        <w:autoSpaceDN/>
        <w:adjustRightInd/>
        <w:spacing w:before="100" w:beforeAutospacing="1" w:after="100" w:afterAutospacing="1"/>
        <w:rPr>
          <w:rFonts w:cs="Arial"/>
          <w:szCs w:val="22"/>
          <w:lang w:eastAsia="en-GB"/>
        </w:rPr>
      </w:pPr>
      <w:r w:rsidRPr="00086240">
        <w:rPr>
          <w:rFonts w:cs="Arial"/>
          <w:szCs w:val="22"/>
          <w:lang w:eastAsia="en-GB"/>
        </w:rPr>
        <w:t>to reflect substantial changes in practice</w:t>
      </w:r>
      <w:r w:rsidR="00894094" w:rsidRPr="00086240">
        <w:rPr>
          <w:rFonts w:cs="Arial"/>
          <w:szCs w:val="22"/>
          <w:lang w:eastAsia="en-GB"/>
        </w:rPr>
        <w:t>.</w:t>
      </w:r>
    </w:p>
    <w:p w14:paraId="269C90F6" w14:textId="743FADCB" w:rsidR="00583C23" w:rsidRPr="00086240" w:rsidRDefault="00583C23" w:rsidP="00D611F2">
      <w:pPr>
        <w:pStyle w:val="ListParagraph"/>
        <w:numPr>
          <w:ilvl w:val="0"/>
          <w:numId w:val="1"/>
        </w:numPr>
        <w:overflowPunct/>
        <w:autoSpaceDE/>
        <w:autoSpaceDN/>
        <w:adjustRightInd/>
        <w:spacing w:before="100" w:beforeAutospacing="1" w:after="100" w:afterAutospacing="1"/>
        <w:rPr>
          <w:rFonts w:cs="Arial"/>
          <w:szCs w:val="22"/>
          <w:lang w:eastAsia="en-GB"/>
        </w:rPr>
      </w:pPr>
      <w:r w:rsidRPr="00086240">
        <w:rPr>
          <w:rFonts w:cs="Arial"/>
          <w:szCs w:val="22"/>
          <w:lang w:eastAsia="en-GB"/>
        </w:rPr>
        <w:t xml:space="preserve">following inspection, as recommended by </w:t>
      </w:r>
      <w:r w:rsidR="00F4408B" w:rsidRPr="00086240">
        <w:rPr>
          <w:rFonts w:cs="Arial"/>
          <w:szCs w:val="22"/>
          <w:lang w:eastAsia="en-GB"/>
        </w:rPr>
        <w:t>auditors</w:t>
      </w:r>
      <w:r w:rsidR="00894094" w:rsidRPr="00086240">
        <w:rPr>
          <w:rFonts w:cs="Arial"/>
          <w:szCs w:val="22"/>
          <w:lang w:eastAsia="en-GB"/>
        </w:rPr>
        <w:t>.</w:t>
      </w:r>
    </w:p>
    <w:p w14:paraId="5F72070E" w14:textId="30394956" w:rsidR="00583C23" w:rsidRPr="00086240" w:rsidRDefault="00583C23" w:rsidP="00D611F2">
      <w:pPr>
        <w:pStyle w:val="ListParagraph"/>
        <w:numPr>
          <w:ilvl w:val="0"/>
          <w:numId w:val="1"/>
        </w:numPr>
        <w:overflowPunct/>
        <w:autoSpaceDE/>
        <w:autoSpaceDN/>
        <w:adjustRightInd/>
        <w:spacing w:before="100" w:beforeAutospacing="1" w:after="100" w:afterAutospacing="1"/>
        <w:rPr>
          <w:rFonts w:cs="Arial"/>
          <w:szCs w:val="22"/>
          <w:lang w:eastAsia="en-GB"/>
        </w:rPr>
      </w:pPr>
      <w:r w:rsidRPr="00086240">
        <w:rPr>
          <w:rFonts w:cs="Arial"/>
          <w:szCs w:val="22"/>
          <w:lang w:eastAsia="en-GB"/>
        </w:rPr>
        <w:t xml:space="preserve">changes required by </w:t>
      </w:r>
      <w:r w:rsidR="00F4408B" w:rsidRPr="00086240">
        <w:rPr>
          <w:rFonts w:cs="Arial"/>
          <w:szCs w:val="22"/>
          <w:lang w:eastAsia="en-GB"/>
        </w:rPr>
        <w:t>law</w:t>
      </w:r>
      <w:r w:rsidR="00894094" w:rsidRPr="00086240">
        <w:rPr>
          <w:rFonts w:cs="Arial"/>
          <w:szCs w:val="22"/>
          <w:lang w:eastAsia="en-GB"/>
        </w:rPr>
        <w:t>.</w:t>
      </w:r>
    </w:p>
    <w:p w14:paraId="02AC82B6" w14:textId="77777777" w:rsidR="00583C23" w:rsidRPr="00086240" w:rsidRDefault="00583C23" w:rsidP="00B11B65">
      <w:pPr>
        <w:pStyle w:val="Heading2"/>
      </w:pPr>
      <w:bookmarkStart w:id="27" w:name="_Toc210321494"/>
      <w:bookmarkStart w:id="28" w:name="disclaimer"/>
      <w:r w:rsidRPr="00086240">
        <w:t>Disclaimer</w:t>
      </w:r>
      <w:bookmarkEnd w:id="27"/>
    </w:p>
    <w:bookmarkEnd w:id="28"/>
    <w:p w14:paraId="2F1F273B" w14:textId="39F4C963" w:rsidR="00583C23" w:rsidRPr="00086240" w:rsidRDefault="00583C23" w:rsidP="00D611F2">
      <w:pPr>
        <w:rPr>
          <w:rFonts w:cs="Arial"/>
          <w:szCs w:val="22"/>
        </w:rPr>
      </w:pPr>
      <w:r w:rsidRPr="00086240">
        <w:rPr>
          <w:rFonts w:cs="Arial"/>
          <w:color w:val="000000"/>
          <w:szCs w:val="22"/>
        </w:rPr>
        <w:t xml:space="preserve">This document can only be considered valid when viewed on the St Basils </w:t>
      </w:r>
      <w:r w:rsidR="00FD6A0C" w:rsidRPr="00086240">
        <w:rPr>
          <w:rFonts w:cs="Arial"/>
          <w:color w:val="000000"/>
          <w:szCs w:val="22"/>
        </w:rPr>
        <w:t xml:space="preserve">Shared </w:t>
      </w:r>
      <w:r w:rsidRPr="00086240">
        <w:rPr>
          <w:rFonts w:cs="Arial"/>
          <w:color w:val="000000"/>
          <w:szCs w:val="22"/>
        </w:rPr>
        <w:t>Drive</w:t>
      </w:r>
      <w:r w:rsidR="00BA5CD5" w:rsidRPr="00086240">
        <w:rPr>
          <w:rFonts w:cs="Arial"/>
          <w:color w:val="000000"/>
          <w:szCs w:val="22"/>
        </w:rPr>
        <w:t xml:space="preserve"> or</w:t>
      </w:r>
      <w:r w:rsidR="00357CB9">
        <w:rPr>
          <w:rFonts w:cs="Arial"/>
          <w:color w:val="000000"/>
          <w:szCs w:val="22"/>
        </w:rPr>
        <w:t xml:space="preserve"> </w:t>
      </w:r>
      <w:r w:rsidR="00EA16F2">
        <w:rPr>
          <w:rFonts w:cs="Arial"/>
          <w:color w:val="000000"/>
          <w:szCs w:val="22"/>
        </w:rPr>
        <w:t>intranet</w:t>
      </w:r>
      <w:r w:rsidRPr="00086240">
        <w:rPr>
          <w:rFonts w:cs="Arial"/>
          <w:color w:val="000000"/>
          <w:szCs w:val="22"/>
        </w:rPr>
        <w:t>. If this document has been printed or saved to another location, you must check that the version number on your copy matches that of the document online.</w:t>
      </w:r>
      <w:r w:rsidRPr="00086240">
        <w:rPr>
          <w:rFonts w:cs="Arial"/>
          <w:szCs w:val="22"/>
        </w:rPr>
        <w:t xml:space="preserve"> Hard copies of this document are considered uncontrolled - please refer to the St Basils </w:t>
      </w:r>
      <w:r w:rsidR="00FD6A0C" w:rsidRPr="00086240">
        <w:rPr>
          <w:rFonts w:cs="Arial"/>
          <w:szCs w:val="22"/>
        </w:rPr>
        <w:t>Shared Drive</w:t>
      </w:r>
      <w:r w:rsidR="00BA5CD5" w:rsidRPr="00086240">
        <w:rPr>
          <w:rFonts w:cs="Arial"/>
          <w:szCs w:val="22"/>
        </w:rPr>
        <w:t xml:space="preserve"> </w:t>
      </w:r>
      <w:r w:rsidRPr="00086240">
        <w:rPr>
          <w:rFonts w:cs="Arial"/>
          <w:szCs w:val="22"/>
        </w:rPr>
        <w:t>for</w:t>
      </w:r>
      <w:r w:rsidR="00BA5CD5" w:rsidRPr="00086240">
        <w:rPr>
          <w:rFonts w:cs="Arial"/>
          <w:szCs w:val="22"/>
        </w:rPr>
        <w:t xml:space="preserve"> the</w:t>
      </w:r>
      <w:r w:rsidRPr="00086240">
        <w:rPr>
          <w:rFonts w:cs="Arial"/>
          <w:szCs w:val="22"/>
        </w:rPr>
        <w:t xml:space="preserve"> latest version.</w:t>
      </w:r>
    </w:p>
    <w:p w14:paraId="7E85C54C" w14:textId="06B7BB60" w:rsidR="00280887" w:rsidRDefault="00F42152" w:rsidP="00FD1916">
      <w:pPr>
        <w:pStyle w:val="Heading1"/>
        <w:rPr>
          <w:sz w:val="22"/>
          <w:szCs w:val="22"/>
        </w:rPr>
      </w:pPr>
      <w:bookmarkStart w:id="29" w:name="_Toc354475973"/>
      <w:r w:rsidRPr="00086240">
        <w:br w:type="page"/>
      </w:r>
      <w:bookmarkStart w:id="30" w:name="_Toc210321495"/>
      <w:bookmarkStart w:id="31" w:name="code"/>
      <w:r w:rsidRPr="00086240">
        <w:lastRenderedPageBreak/>
        <w:t>St Basils</w:t>
      </w:r>
      <w:r w:rsidR="00755958" w:rsidRPr="00086240">
        <w:t xml:space="preserve"> Corporate Code of Practice</w:t>
      </w:r>
      <w:bookmarkEnd w:id="29"/>
      <w:r w:rsidRPr="00086240">
        <w:t xml:space="preserve"> </w:t>
      </w:r>
      <w:r w:rsidR="00B76984" w:rsidRPr="00086240">
        <w:t>–</w:t>
      </w:r>
      <w:r w:rsidRPr="00086240">
        <w:t xml:space="preserve"> Safeguarding</w:t>
      </w:r>
      <w:bookmarkEnd w:id="30"/>
      <w:r w:rsidR="00B76984" w:rsidRPr="00086240">
        <w:t xml:space="preserve"> </w:t>
      </w:r>
      <w:bookmarkEnd w:id="31"/>
      <w:r w:rsidR="00755958" w:rsidRPr="00086240">
        <w:br/>
      </w:r>
    </w:p>
    <w:p w14:paraId="763A71C2" w14:textId="24188023" w:rsidR="00DB4EDB" w:rsidRPr="00113B03" w:rsidRDefault="00DB4EDB" w:rsidP="000633EB">
      <w:pPr>
        <w:rPr>
          <w:b/>
        </w:rPr>
      </w:pPr>
      <w:bookmarkStart w:id="32" w:name="_Toc210321496"/>
      <w:r w:rsidRPr="000633EB">
        <w:rPr>
          <w:rStyle w:val="Heading2Char"/>
        </w:rPr>
        <w:t>Safe Recruitment</w:t>
      </w:r>
      <w:bookmarkEnd w:id="32"/>
      <w:r w:rsidR="00DB37A3">
        <w:t xml:space="preserve"> </w:t>
      </w:r>
      <w:r w:rsidR="00DB37A3" w:rsidRPr="00113B03">
        <w:t xml:space="preserve">(For more information please refer to </w:t>
      </w:r>
      <w:r w:rsidR="00DB37A3" w:rsidRPr="00113B03">
        <w:rPr>
          <w:rFonts w:cs="Arial"/>
          <w:szCs w:val="22"/>
        </w:rPr>
        <w:t>St Basils Recruitment &amp; Selection Policy)</w:t>
      </w:r>
    </w:p>
    <w:p w14:paraId="5B0D6769" w14:textId="2FAA4CBB" w:rsidR="00755958" w:rsidRPr="00086240" w:rsidRDefault="00755958" w:rsidP="00D611F2">
      <w:pPr>
        <w:rPr>
          <w:rFonts w:cs="Arial"/>
          <w:color w:val="000000" w:themeColor="text1"/>
          <w:szCs w:val="22"/>
        </w:rPr>
      </w:pPr>
      <w:r w:rsidRPr="00086240">
        <w:rPr>
          <w:rFonts w:cs="Arial"/>
          <w:szCs w:val="22"/>
        </w:rPr>
        <w:t>At St Basils safe recruitment starts when we are preparing to advertise a post. Job descriptions and person specification outline the safeguarding responsibilities of the post. Wherever possible this is also mentioned in the advertisement. Applicants are required to complete our application form which asks for detailed information including: their name; personal details, education, training</w:t>
      </w:r>
      <w:r w:rsidR="005D1D94" w:rsidRPr="00086240">
        <w:rPr>
          <w:rFonts w:cs="Arial"/>
          <w:szCs w:val="22"/>
        </w:rPr>
        <w:t xml:space="preserve">, </w:t>
      </w:r>
      <w:r w:rsidRPr="00086240">
        <w:rPr>
          <w:rFonts w:cs="Arial"/>
          <w:szCs w:val="22"/>
        </w:rPr>
        <w:t>employment history;</w:t>
      </w:r>
      <w:r w:rsidR="005D1D94" w:rsidRPr="00086240">
        <w:rPr>
          <w:rFonts w:cs="Arial"/>
          <w:szCs w:val="22"/>
        </w:rPr>
        <w:t xml:space="preserve"> and </w:t>
      </w:r>
      <w:r w:rsidRPr="00086240">
        <w:rPr>
          <w:rFonts w:cs="Arial"/>
          <w:szCs w:val="22"/>
        </w:rPr>
        <w:t xml:space="preserve">their reason for applying for the post. We identify any gaps in their history and ensure an explanation is sought at interview if the applicant is to be shortlisted. </w:t>
      </w:r>
      <w:r w:rsidR="004408F1" w:rsidRPr="00086240">
        <w:rPr>
          <w:rFonts w:cs="Arial"/>
          <w:szCs w:val="22"/>
        </w:rPr>
        <w:t>T</w:t>
      </w:r>
      <w:r w:rsidR="005D1D94" w:rsidRPr="00086240">
        <w:rPr>
          <w:rFonts w:cs="Arial"/>
          <w:szCs w:val="22"/>
        </w:rPr>
        <w:t xml:space="preserve">hey are also </w:t>
      </w:r>
      <w:r w:rsidR="00D1476C" w:rsidRPr="00086240">
        <w:rPr>
          <w:rFonts w:cs="Arial"/>
          <w:szCs w:val="22"/>
        </w:rPr>
        <w:t>required t</w:t>
      </w:r>
      <w:r w:rsidR="005D1D94" w:rsidRPr="00086240">
        <w:rPr>
          <w:rFonts w:cs="Arial"/>
          <w:szCs w:val="22"/>
        </w:rPr>
        <w:t>o declare any offences they may have</w:t>
      </w:r>
      <w:r w:rsidR="00D1476C" w:rsidRPr="00086240">
        <w:rPr>
          <w:rFonts w:cs="Arial"/>
          <w:szCs w:val="22"/>
        </w:rPr>
        <w:t xml:space="preserve"> at this stage</w:t>
      </w:r>
      <w:r w:rsidR="005D1D94" w:rsidRPr="00086240">
        <w:rPr>
          <w:rFonts w:cs="Arial"/>
          <w:szCs w:val="22"/>
        </w:rPr>
        <w:t xml:space="preserve">. </w:t>
      </w:r>
      <w:r w:rsidRPr="00086240">
        <w:rPr>
          <w:rFonts w:cs="Arial"/>
          <w:szCs w:val="22"/>
        </w:rPr>
        <w:t>All shortlisting is carried out by the interview panel.</w:t>
      </w:r>
      <w:r w:rsidRPr="00086240">
        <w:rPr>
          <w:rFonts w:cs="Arial"/>
          <w:szCs w:val="22"/>
        </w:rPr>
        <w:br/>
      </w:r>
    </w:p>
    <w:p w14:paraId="039396DB" w14:textId="77777777" w:rsidR="00D437B0" w:rsidRPr="00086240" w:rsidRDefault="004C4821" w:rsidP="00D611F2">
      <w:pPr>
        <w:rPr>
          <w:rFonts w:cs="Arial"/>
          <w:color w:val="000000" w:themeColor="text1"/>
          <w:szCs w:val="22"/>
        </w:rPr>
      </w:pPr>
      <w:r w:rsidRPr="00086240">
        <w:rPr>
          <w:rFonts w:cs="Arial"/>
          <w:szCs w:val="22"/>
        </w:rPr>
        <w:t xml:space="preserve">Safeguarding runs through different stages in the recruitment, selection and management processes </w:t>
      </w:r>
      <w:r w:rsidR="009A56DA" w:rsidRPr="00086240">
        <w:rPr>
          <w:rFonts w:cs="Arial"/>
          <w:szCs w:val="22"/>
        </w:rPr>
        <w:t>at St</w:t>
      </w:r>
      <w:r w:rsidR="00755958" w:rsidRPr="00086240">
        <w:rPr>
          <w:rFonts w:cs="Arial"/>
          <w:color w:val="000000" w:themeColor="text1"/>
          <w:szCs w:val="22"/>
        </w:rPr>
        <w:t xml:space="preserve"> Basils</w:t>
      </w:r>
      <w:r w:rsidRPr="00086240">
        <w:rPr>
          <w:rFonts w:cs="Arial"/>
          <w:color w:val="000000" w:themeColor="text1"/>
          <w:szCs w:val="22"/>
        </w:rPr>
        <w:t>. The following apply to all employees</w:t>
      </w:r>
      <w:r w:rsidR="000128AB" w:rsidRPr="00086240">
        <w:rPr>
          <w:rFonts w:cs="Arial"/>
          <w:color w:val="000000" w:themeColor="text1"/>
          <w:szCs w:val="22"/>
        </w:rPr>
        <w:t>:</w:t>
      </w:r>
      <w:r w:rsidR="0047021C" w:rsidRPr="00086240">
        <w:rPr>
          <w:rFonts w:cs="Arial"/>
          <w:color w:val="000000" w:themeColor="text1"/>
          <w:szCs w:val="22"/>
        </w:rPr>
        <w:t xml:space="preserve"> </w:t>
      </w:r>
    </w:p>
    <w:p w14:paraId="220CC9CC" w14:textId="2B586687" w:rsidR="00755958" w:rsidRPr="00086240" w:rsidRDefault="00DB37A3" w:rsidP="00D611F2">
      <w:pPr>
        <w:rPr>
          <w:rFonts w:cs="Arial"/>
          <w:i/>
          <w:color w:val="000000" w:themeColor="text1"/>
          <w:szCs w:val="22"/>
        </w:rPr>
      </w:pPr>
      <w:r>
        <w:rPr>
          <w:rFonts w:cs="Arial"/>
          <w:b/>
          <w:bCs/>
          <w:i/>
          <w:iCs/>
          <w:color w:val="000000" w:themeColor="text1"/>
          <w:szCs w:val="22"/>
        </w:rPr>
        <w:t>R</w:t>
      </w:r>
      <w:r w:rsidR="00755958" w:rsidRPr="00086240">
        <w:rPr>
          <w:rFonts w:cs="Arial"/>
          <w:b/>
          <w:i/>
          <w:color w:val="000000" w:themeColor="text1"/>
          <w:szCs w:val="22"/>
        </w:rPr>
        <w:t>ecruitment and selection</w:t>
      </w:r>
      <w:r w:rsidR="004C4821" w:rsidRPr="00086240">
        <w:rPr>
          <w:rFonts w:cs="Arial"/>
          <w:b/>
          <w:i/>
          <w:color w:val="000000" w:themeColor="text1"/>
          <w:szCs w:val="22"/>
        </w:rPr>
        <w:t xml:space="preserve">: </w:t>
      </w:r>
    </w:p>
    <w:p w14:paraId="5FA65AEB" w14:textId="5EDA8D10" w:rsidR="00755958" w:rsidRPr="00086240" w:rsidRDefault="00755958" w:rsidP="001E3DAF">
      <w:pPr>
        <w:numPr>
          <w:ilvl w:val="0"/>
          <w:numId w:val="5"/>
        </w:numPr>
        <w:overflowPunct/>
        <w:autoSpaceDE/>
        <w:autoSpaceDN/>
        <w:adjustRightInd/>
        <w:rPr>
          <w:rFonts w:cs="Arial"/>
          <w:szCs w:val="22"/>
        </w:rPr>
      </w:pPr>
      <w:r w:rsidRPr="00086240">
        <w:rPr>
          <w:rFonts w:cs="Arial"/>
          <w:szCs w:val="22"/>
        </w:rPr>
        <w:t>have clear roles, responsibilities and accountabilities identified for them, captured within job descriptions and person specifications, including a specific mention of safeguarding children and young people</w:t>
      </w:r>
      <w:r w:rsidR="004408F1" w:rsidRPr="00086240">
        <w:rPr>
          <w:rFonts w:cs="Arial"/>
          <w:szCs w:val="22"/>
        </w:rPr>
        <w:t>.</w:t>
      </w:r>
    </w:p>
    <w:p w14:paraId="0BFAD1F9" w14:textId="6A9723D3" w:rsidR="00755958" w:rsidRPr="00086240" w:rsidRDefault="00755958" w:rsidP="001E3DAF">
      <w:pPr>
        <w:numPr>
          <w:ilvl w:val="0"/>
          <w:numId w:val="5"/>
        </w:numPr>
        <w:overflowPunct/>
        <w:autoSpaceDE/>
        <w:autoSpaceDN/>
        <w:adjustRightInd/>
        <w:rPr>
          <w:rFonts w:cs="Arial"/>
          <w:szCs w:val="22"/>
        </w:rPr>
      </w:pPr>
      <w:r w:rsidRPr="00086240">
        <w:rPr>
          <w:rFonts w:cs="Arial"/>
          <w:szCs w:val="22"/>
        </w:rPr>
        <w:t xml:space="preserve">are properly selected through a systematic selection process designed to assess the applicant’s suitability to work with children and young people, together with the necessity to undertake </w:t>
      </w:r>
      <w:r w:rsidRPr="00086240">
        <w:rPr>
          <w:rFonts w:cs="Arial"/>
          <w:color w:val="000000" w:themeColor="text1"/>
          <w:szCs w:val="22"/>
        </w:rPr>
        <w:t>Disclosure &amp; Barring Service (DBS) checks</w:t>
      </w:r>
    </w:p>
    <w:p w14:paraId="305606D0" w14:textId="11614BCE" w:rsidR="00755958" w:rsidRPr="00086240" w:rsidRDefault="00755958" w:rsidP="001E3DAF">
      <w:pPr>
        <w:numPr>
          <w:ilvl w:val="0"/>
          <w:numId w:val="5"/>
        </w:numPr>
        <w:overflowPunct/>
        <w:autoSpaceDE/>
        <w:autoSpaceDN/>
        <w:adjustRightInd/>
        <w:rPr>
          <w:rFonts w:cs="Arial"/>
          <w:szCs w:val="22"/>
        </w:rPr>
      </w:pPr>
      <w:r w:rsidRPr="00086240">
        <w:rPr>
          <w:rFonts w:cs="Arial"/>
          <w:szCs w:val="22"/>
        </w:rPr>
        <w:t>have received a copy of the safeguarding statement</w:t>
      </w:r>
      <w:r w:rsidR="004408F1" w:rsidRPr="00086240">
        <w:rPr>
          <w:rFonts w:cs="Arial"/>
          <w:szCs w:val="22"/>
        </w:rPr>
        <w:t>.</w:t>
      </w:r>
    </w:p>
    <w:p w14:paraId="6F502CBB" w14:textId="5CA5C745" w:rsidR="00755958" w:rsidRPr="00086240" w:rsidRDefault="00755958" w:rsidP="001E3DAF">
      <w:pPr>
        <w:numPr>
          <w:ilvl w:val="0"/>
          <w:numId w:val="5"/>
        </w:numPr>
        <w:overflowPunct/>
        <w:autoSpaceDE/>
        <w:autoSpaceDN/>
        <w:adjustRightInd/>
        <w:rPr>
          <w:rFonts w:cs="Arial"/>
          <w:szCs w:val="22"/>
        </w:rPr>
      </w:pPr>
      <w:r w:rsidRPr="00086240">
        <w:rPr>
          <w:rFonts w:cs="Arial"/>
          <w:szCs w:val="22"/>
        </w:rPr>
        <w:t>have been subject to our shortlisting procedures, including the seeking of references</w:t>
      </w:r>
      <w:r w:rsidR="004408F1" w:rsidRPr="00086240">
        <w:rPr>
          <w:rFonts w:cs="Arial"/>
          <w:szCs w:val="22"/>
        </w:rPr>
        <w:t>.</w:t>
      </w:r>
    </w:p>
    <w:p w14:paraId="71D0F399" w14:textId="2EA74ECD" w:rsidR="00755958" w:rsidRPr="002E64B5" w:rsidRDefault="00755958" w:rsidP="001E3DAF">
      <w:pPr>
        <w:numPr>
          <w:ilvl w:val="0"/>
          <w:numId w:val="5"/>
        </w:numPr>
        <w:overflowPunct/>
        <w:autoSpaceDE/>
        <w:autoSpaceDN/>
        <w:adjustRightInd/>
        <w:rPr>
          <w:rFonts w:cs="Arial"/>
          <w:szCs w:val="22"/>
        </w:rPr>
      </w:pPr>
      <w:r w:rsidRPr="00086240">
        <w:rPr>
          <w:rFonts w:cs="Arial"/>
          <w:color w:val="000000" w:themeColor="text1"/>
          <w:szCs w:val="22"/>
        </w:rPr>
        <w:t xml:space="preserve">are vetted, including ensuring that DBS checks, appropriate to the role, are carried out and updated every three years. Their details are held on a single central register. Any changes in regulations in relation to vetting and barring are implemented when required. When recruiting support </w:t>
      </w:r>
      <w:r w:rsidR="00A467BB" w:rsidRPr="00086240">
        <w:rPr>
          <w:rFonts w:cs="Arial"/>
          <w:color w:val="000000" w:themeColor="text1"/>
          <w:szCs w:val="22"/>
        </w:rPr>
        <w:t>employees</w:t>
      </w:r>
      <w:r w:rsidRPr="00086240">
        <w:rPr>
          <w:rFonts w:cs="Arial"/>
          <w:color w:val="000000" w:themeColor="text1"/>
          <w:szCs w:val="22"/>
        </w:rPr>
        <w:t xml:space="preserve"> or volunteers who have recently resided overseas, </w:t>
      </w:r>
      <w:r w:rsidR="00A467BB" w:rsidRPr="00086240">
        <w:rPr>
          <w:rFonts w:cs="Arial"/>
          <w:color w:val="000000" w:themeColor="text1"/>
          <w:szCs w:val="22"/>
        </w:rPr>
        <w:t>employees</w:t>
      </w:r>
      <w:r w:rsidRPr="00086240">
        <w:rPr>
          <w:rFonts w:cs="Arial"/>
          <w:color w:val="000000" w:themeColor="text1"/>
          <w:szCs w:val="22"/>
        </w:rPr>
        <w:t xml:space="preserve"> must ensure that a copy of a recent DBS check (or equivalent) from the country or countries of residence is obtained.</w:t>
      </w:r>
    </w:p>
    <w:p w14:paraId="0A2F8512" w14:textId="70AA2E3A" w:rsidR="002E64B5" w:rsidRPr="00086240" w:rsidRDefault="002E64B5" w:rsidP="001E3DAF">
      <w:pPr>
        <w:numPr>
          <w:ilvl w:val="0"/>
          <w:numId w:val="5"/>
        </w:numPr>
        <w:overflowPunct/>
        <w:autoSpaceDE/>
        <w:autoSpaceDN/>
        <w:adjustRightInd/>
        <w:rPr>
          <w:rFonts w:cs="Arial"/>
          <w:szCs w:val="22"/>
        </w:rPr>
      </w:pPr>
      <w:r>
        <w:rPr>
          <w:rFonts w:cs="Arial"/>
          <w:color w:val="000000" w:themeColor="text1"/>
          <w:szCs w:val="22"/>
        </w:rPr>
        <w:t xml:space="preserve">Within supported lodgings accommodation additional checks are made on any persons living/residing in the accommodation </w:t>
      </w:r>
    </w:p>
    <w:p w14:paraId="59FC90F5" w14:textId="6B9629AA" w:rsidR="0062010E" w:rsidRPr="00086240" w:rsidRDefault="00755958" w:rsidP="001E3DAF">
      <w:pPr>
        <w:numPr>
          <w:ilvl w:val="0"/>
          <w:numId w:val="5"/>
        </w:numPr>
        <w:overflowPunct/>
        <w:autoSpaceDE/>
        <w:autoSpaceDN/>
        <w:adjustRightInd/>
        <w:rPr>
          <w:rFonts w:cs="Arial"/>
          <w:szCs w:val="22"/>
        </w:rPr>
      </w:pPr>
      <w:r w:rsidRPr="00086240">
        <w:rPr>
          <w:rFonts w:cs="Arial"/>
          <w:color w:val="000000" w:themeColor="text1"/>
          <w:szCs w:val="22"/>
        </w:rPr>
        <w:t xml:space="preserve">When the DBS check is </w:t>
      </w:r>
      <w:r w:rsidR="00713B11" w:rsidRPr="00086240">
        <w:rPr>
          <w:rFonts w:cs="Arial"/>
          <w:color w:val="000000" w:themeColor="text1"/>
          <w:szCs w:val="22"/>
        </w:rPr>
        <w:t>positive</w:t>
      </w:r>
      <w:r w:rsidRPr="00086240">
        <w:rPr>
          <w:rFonts w:cs="Arial"/>
          <w:color w:val="000000" w:themeColor="text1"/>
          <w:szCs w:val="22"/>
        </w:rPr>
        <w:t xml:space="preserve">, a decision on the suitability for the candidate to be recruited will be made </w:t>
      </w:r>
      <w:r w:rsidRPr="00086240">
        <w:rPr>
          <w:rFonts w:cs="Arial"/>
          <w:szCs w:val="22"/>
        </w:rPr>
        <w:t>by</w:t>
      </w:r>
      <w:r w:rsidR="00D437B0" w:rsidRPr="00086240">
        <w:rPr>
          <w:rFonts w:cs="Arial"/>
          <w:szCs w:val="22"/>
        </w:rPr>
        <w:t xml:space="preserve"> </w:t>
      </w:r>
      <w:r w:rsidRPr="00086240">
        <w:rPr>
          <w:rFonts w:cs="Arial"/>
          <w:szCs w:val="22"/>
        </w:rPr>
        <w:t>the</w:t>
      </w:r>
      <w:r w:rsidR="004408F1" w:rsidRPr="00086240">
        <w:rPr>
          <w:rFonts w:cs="Arial"/>
          <w:szCs w:val="22"/>
        </w:rPr>
        <w:t xml:space="preserve"> Safer recruitment panel. The</w:t>
      </w:r>
      <w:r w:rsidRPr="00086240">
        <w:rPr>
          <w:rFonts w:cs="Arial"/>
          <w:szCs w:val="22"/>
        </w:rPr>
        <w:t xml:space="preserve"> DSO</w:t>
      </w:r>
      <w:r w:rsidR="004408F1" w:rsidRPr="00086240">
        <w:rPr>
          <w:rFonts w:cs="Arial"/>
          <w:szCs w:val="22"/>
        </w:rPr>
        <w:t xml:space="preserve"> </w:t>
      </w:r>
      <w:r w:rsidR="00677CE1" w:rsidRPr="00086240">
        <w:rPr>
          <w:rFonts w:cs="Arial"/>
          <w:szCs w:val="22"/>
        </w:rPr>
        <w:t>for that area</w:t>
      </w:r>
      <w:r w:rsidR="004408F1" w:rsidRPr="00086240">
        <w:rPr>
          <w:rFonts w:cs="Arial"/>
          <w:szCs w:val="22"/>
        </w:rPr>
        <w:t xml:space="preserve"> will undertake a risk assessment which will be presented to the </w:t>
      </w:r>
      <w:r w:rsidR="000633EB" w:rsidRPr="00086240">
        <w:rPr>
          <w:rFonts w:cs="Arial"/>
          <w:szCs w:val="22"/>
        </w:rPr>
        <w:t>panel,</w:t>
      </w:r>
      <w:r w:rsidR="004408F1" w:rsidRPr="00086240">
        <w:rPr>
          <w:rFonts w:cs="Arial"/>
          <w:szCs w:val="22"/>
        </w:rPr>
        <w:t xml:space="preserve"> and the DSL will make the final decision</w:t>
      </w:r>
      <w:r w:rsidRPr="00086240">
        <w:rPr>
          <w:rFonts w:cs="Arial"/>
          <w:szCs w:val="22"/>
        </w:rPr>
        <w:t>.</w:t>
      </w:r>
    </w:p>
    <w:p w14:paraId="781E238C" w14:textId="79620967" w:rsidR="00755958" w:rsidRPr="00086240" w:rsidRDefault="004408F1" w:rsidP="001E3DAF">
      <w:pPr>
        <w:numPr>
          <w:ilvl w:val="0"/>
          <w:numId w:val="5"/>
        </w:numPr>
        <w:overflowPunct/>
        <w:autoSpaceDE/>
        <w:autoSpaceDN/>
        <w:adjustRightInd/>
        <w:rPr>
          <w:rFonts w:cs="Arial"/>
          <w:szCs w:val="22"/>
        </w:rPr>
      </w:pPr>
      <w:r w:rsidRPr="00086240">
        <w:rPr>
          <w:rFonts w:cs="Arial"/>
          <w:szCs w:val="22"/>
        </w:rPr>
        <w:t>Risk management plans will be put in place and monitored in line with</w:t>
      </w:r>
      <w:r w:rsidR="0047021C" w:rsidRPr="00086240">
        <w:rPr>
          <w:rFonts w:cs="Arial"/>
          <w:szCs w:val="22"/>
        </w:rPr>
        <w:t xml:space="preserve"> our</w:t>
      </w:r>
      <w:r w:rsidRPr="00086240">
        <w:rPr>
          <w:rFonts w:cs="Arial"/>
          <w:szCs w:val="22"/>
        </w:rPr>
        <w:t xml:space="preserve"> Recruitment &amp; Selection Policy.</w:t>
      </w:r>
      <w:r w:rsidR="00F42152" w:rsidRPr="00086240">
        <w:rPr>
          <w:rFonts w:cs="Arial"/>
          <w:szCs w:val="22"/>
        </w:rPr>
        <w:t xml:space="preserve"> </w:t>
      </w:r>
    </w:p>
    <w:p w14:paraId="0F2A32A0" w14:textId="77777777" w:rsidR="000633EB" w:rsidRDefault="000633EB" w:rsidP="000633EB">
      <w:bookmarkStart w:id="33" w:name="induction"/>
    </w:p>
    <w:p w14:paraId="3746B283" w14:textId="4A07252E" w:rsidR="00755958" w:rsidRPr="00086240" w:rsidRDefault="00755958" w:rsidP="000633EB">
      <w:bookmarkStart w:id="34" w:name="_Toc210321497"/>
      <w:r w:rsidRPr="000633EB">
        <w:rPr>
          <w:rStyle w:val="Heading2Char"/>
        </w:rPr>
        <w:t>Induction and training</w:t>
      </w:r>
      <w:bookmarkEnd w:id="34"/>
      <w:r w:rsidR="00256099" w:rsidRPr="00086240">
        <w:t xml:space="preserve"> </w:t>
      </w:r>
      <w:r w:rsidR="00DB37A3" w:rsidRPr="00113B03">
        <w:t xml:space="preserve">(For more information please refer to St Basils </w:t>
      </w:r>
      <w:r w:rsidR="00ED7AB5">
        <w:t xml:space="preserve">Staff </w:t>
      </w:r>
      <w:r w:rsidR="00DB37A3" w:rsidRPr="00113B03">
        <w:t xml:space="preserve">Induction </w:t>
      </w:r>
      <w:r w:rsidR="00B94A77" w:rsidRPr="00113B03">
        <w:rPr>
          <w:b/>
        </w:rPr>
        <w:t>Guid</w:t>
      </w:r>
      <w:r w:rsidR="00B94A77">
        <w:rPr>
          <w:b/>
        </w:rPr>
        <w:t>elines</w:t>
      </w:r>
      <w:r w:rsidR="00DB37A3" w:rsidRPr="00113B03">
        <w:t>)</w:t>
      </w:r>
    </w:p>
    <w:p w14:paraId="2E3B20C9" w14:textId="05C33FD1" w:rsidR="00755958" w:rsidRPr="00086240" w:rsidRDefault="004C4821" w:rsidP="001E3DAF">
      <w:pPr>
        <w:pStyle w:val="ListParagraph"/>
        <w:numPr>
          <w:ilvl w:val="0"/>
          <w:numId w:val="5"/>
        </w:numPr>
        <w:overflowPunct/>
        <w:autoSpaceDE/>
        <w:autoSpaceDN/>
        <w:adjustRightInd/>
        <w:contextualSpacing/>
        <w:rPr>
          <w:rFonts w:cs="Arial"/>
          <w:szCs w:val="22"/>
        </w:rPr>
      </w:pPr>
      <w:bookmarkStart w:id="35" w:name="_Hlk74063977"/>
      <w:bookmarkEnd w:id="33"/>
      <w:r w:rsidRPr="00086240">
        <w:rPr>
          <w:rFonts w:cs="Arial"/>
          <w:color w:val="000000" w:themeColor="text1"/>
          <w:szCs w:val="22"/>
        </w:rPr>
        <w:t>Emp</w:t>
      </w:r>
      <w:r w:rsidR="007162F4" w:rsidRPr="00086240">
        <w:rPr>
          <w:rFonts w:cs="Arial"/>
          <w:color w:val="000000" w:themeColor="text1"/>
          <w:szCs w:val="22"/>
        </w:rPr>
        <w:t>lo</w:t>
      </w:r>
      <w:r w:rsidRPr="00086240">
        <w:rPr>
          <w:rFonts w:cs="Arial"/>
          <w:color w:val="000000" w:themeColor="text1"/>
          <w:szCs w:val="22"/>
        </w:rPr>
        <w:t>yees</w:t>
      </w:r>
      <w:r w:rsidR="005F218B" w:rsidRPr="00086240">
        <w:rPr>
          <w:rFonts w:cs="Arial"/>
          <w:color w:val="000000" w:themeColor="text1"/>
          <w:szCs w:val="22"/>
        </w:rPr>
        <w:t xml:space="preserve">, </w:t>
      </w:r>
      <w:bookmarkStart w:id="36" w:name="_Hlk74064149"/>
      <w:r w:rsidR="00AC68F6" w:rsidRPr="00086240">
        <w:rPr>
          <w:rFonts w:cs="Arial"/>
          <w:color w:val="000000" w:themeColor="text1"/>
          <w:szCs w:val="22"/>
        </w:rPr>
        <w:t>volunteers</w:t>
      </w:r>
      <w:r w:rsidR="006F0470" w:rsidRPr="00086240">
        <w:rPr>
          <w:rFonts w:cs="Arial"/>
          <w:color w:val="000000" w:themeColor="text1"/>
          <w:szCs w:val="22"/>
        </w:rPr>
        <w:t>,</w:t>
      </w:r>
      <w:r w:rsidR="00AC68F6" w:rsidRPr="00086240">
        <w:rPr>
          <w:rFonts w:cs="Arial"/>
          <w:color w:val="000000" w:themeColor="text1"/>
          <w:szCs w:val="22"/>
        </w:rPr>
        <w:t xml:space="preserve"> students</w:t>
      </w:r>
      <w:r w:rsidR="006F0470" w:rsidRPr="00086240">
        <w:rPr>
          <w:rFonts w:cs="Arial"/>
          <w:color w:val="000000" w:themeColor="text1"/>
          <w:szCs w:val="22"/>
        </w:rPr>
        <w:t xml:space="preserve"> and board members</w:t>
      </w:r>
      <w:bookmarkEnd w:id="36"/>
      <w:r w:rsidR="009716C7" w:rsidRPr="00086240">
        <w:rPr>
          <w:rFonts w:cs="Arial"/>
          <w:szCs w:val="22"/>
        </w:rPr>
        <w:t xml:space="preserve"> </w:t>
      </w:r>
      <w:r w:rsidR="00755958" w:rsidRPr="00086240">
        <w:rPr>
          <w:rFonts w:cs="Arial"/>
          <w:color w:val="000000" w:themeColor="text1"/>
          <w:szCs w:val="22"/>
        </w:rPr>
        <w:t xml:space="preserve">receive </w:t>
      </w:r>
      <w:r w:rsidR="00B44459" w:rsidRPr="00086240">
        <w:rPr>
          <w:rFonts w:cs="Arial"/>
          <w:color w:val="000000" w:themeColor="text1"/>
          <w:szCs w:val="22"/>
        </w:rPr>
        <w:t>training</w:t>
      </w:r>
      <w:r w:rsidR="0047021C" w:rsidRPr="00086240">
        <w:rPr>
          <w:rFonts w:cs="Arial"/>
          <w:color w:val="000000" w:themeColor="text1"/>
          <w:szCs w:val="22"/>
        </w:rPr>
        <w:t xml:space="preserve"> </w:t>
      </w:r>
      <w:r w:rsidR="00755958" w:rsidRPr="00086240">
        <w:rPr>
          <w:rFonts w:cs="Arial"/>
          <w:color w:val="000000" w:themeColor="text1"/>
          <w:szCs w:val="22"/>
        </w:rPr>
        <w:t>on our safeguarding policies and procedures</w:t>
      </w:r>
      <w:r w:rsidR="005F218B" w:rsidRPr="00086240">
        <w:rPr>
          <w:rFonts w:cs="Arial"/>
          <w:color w:val="000000" w:themeColor="text1"/>
          <w:szCs w:val="22"/>
        </w:rPr>
        <w:t xml:space="preserve"> </w:t>
      </w:r>
      <w:bookmarkStart w:id="37" w:name="_Hlk74064271"/>
      <w:r w:rsidR="005F218B" w:rsidRPr="00086240">
        <w:rPr>
          <w:rFonts w:cs="Arial"/>
          <w:color w:val="000000" w:themeColor="text1"/>
          <w:szCs w:val="22"/>
        </w:rPr>
        <w:t>relevant to their role</w:t>
      </w:r>
      <w:bookmarkEnd w:id="37"/>
      <w:r w:rsidR="00B44459" w:rsidRPr="00086240">
        <w:rPr>
          <w:rFonts w:cs="Arial"/>
          <w:color w:val="000000" w:themeColor="text1"/>
          <w:szCs w:val="22"/>
        </w:rPr>
        <w:t>,</w:t>
      </w:r>
      <w:r w:rsidR="00755958" w:rsidRPr="00086240">
        <w:rPr>
          <w:rFonts w:cs="Arial"/>
          <w:color w:val="000000" w:themeColor="text1"/>
          <w:szCs w:val="22"/>
        </w:rPr>
        <w:t xml:space="preserve"> including recognising and responding to safeguarding issues in their bespoke induction programme.</w:t>
      </w:r>
    </w:p>
    <w:bookmarkEnd w:id="35"/>
    <w:p w14:paraId="2D6586A7" w14:textId="134F3FFD" w:rsidR="00755958" w:rsidRPr="00086240" w:rsidRDefault="00755958" w:rsidP="001E3DAF">
      <w:pPr>
        <w:pStyle w:val="ListParagraph"/>
        <w:numPr>
          <w:ilvl w:val="0"/>
          <w:numId w:val="5"/>
        </w:numPr>
        <w:overflowPunct/>
        <w:autoSpaceDE/>
        <w:autoSpaceDN/>
        <w:adjustRightInd/>
        <w:contextualSpacing/>
        <w:rPr>
          <w:rFonts w:cs="Arial"/>
          <w:szCs w:val="22"/>
        </w:rPr>
      </w:pPr>
      <w:r w:rsidRPr="00086240">
        <w:rPr>
          <w:rFonts w:cs="Arial"/>
          <w:szCs w:val="22"/>
        </w:rPr>
        <w:t xml:space="preserve">are subject to a defined probationary </w:t>
      </w:r>
      <w:r w:rsidR="00F4408B" w:rsidRPr="00086240">
        <w:rPr>
          <w:rFonts w:cs="Arial"/>
          <w:szCs w:val="22"/>
        </w:rPr>
        <w:t>period.</w:t>
      </w:r>
    </w:p>
    <w:p w14:paraId="2AEB8106" w14:textId="35D34E93" w:rsidR="00755958" w:rsidRPr="00086240" w:rsidRDefault="00755958" w:rsidP="001E3DAF">
      <w:pPr>
        <w:numPr>
          <w:ilvl w:val="0"/>
          <w:numId w:val="5"/>
        </w:numPr>
        <w:tabs>
          <w:tab w:val="num" w:pos="0"/>
        </w:tabs>
        <w:overflowPunct/>
        <w:autoSpaceDE/>
        <w:autoSpaceDN/>
        <w:adjustRightInd/>
        <w:rPr>
          <w:rFonts w:cs="Arial"/>
          <w:color w:val="000000" w:themeColor="text1"/>
          <w:szCs w:val="22"/>
        </w:rPr>
      </w:pPr>
      <w:r w:rsidRPr="00086240">
        <w:rPr>
          <w:rFonts w:cs="Arial"/>
          <w:color w:val="000000" w:themeColor="text1"/>
          <w:szCs w:val="22"/>
        </w:rPr>
        <w:t xml:space="preserve">as part of the approach to </w:t>
      </w:r>
      <w:r w:rsidR="00F4408B" w:rsidRPr="00086240">
        <w:rPr>
          <w:rFonts w:cs="Arial"/>
          <w:color w:val="000000" w:themeColor="text1"/>
          <w:szCs w:val="22"/>
        </w:rPr>
        <w:t>employee’s</w:t>
      </w:r>
      <w:r w:rsidRPr="00086240">
        <w:rPr>
          <w:rFonts w:cs="Arial"/>
          <w:color w:val="000000" w:themeColor="text1"/>
          <w:szCs w:val="22"/>
        </w:rPr>
        <w:t xml:space="preserve"> development, and through our training programme, receive specific training </w:t>
      </w:r>
      <w:r w:rsidR="00F4408B" w:rsidRPr="00086240">
        <w:rPr>
          <w:rFonts w:cs="Arial"/>
          <w:color w:val="000000" w:themeColor="text1"/>
          <w:szCs w:val="22"/>
        </w:rPr>
        <w:t>on</w:t>
      </w:r>
      <w:r w:rsidRPr="00086240">
        <w:rPr>
          <w:rFonts w:cs="Arial"/>
          <w:color w:val="000000" w:themeColor="text1"/>
          <w:szCs w:val="22"/>
        </w:rPr>
        <w:t xml:space="preserve"> safeguarding</w:t>
      </w:r>
      <w:r w:rsidR="00F42152" w:rsidRPr="00086240">
        <w:rPr>
          <w:rFonts w:cs="Arial"/>
          <w:color w:val="000000" w:themeColor="text1"/>
          <w:szCs w:val="22"/>
        </w:rPr>
        <w:t xml:space="preserve"> adults</w:t>
      </w:r>
      <w:r w:rsidRPr="00086240">
        <w:rPr>
          <w:rFonts w:cs="Arial"/>
          <w:color w:val="000000" w:themeColor="text1"/>
          <w:szCs w:val="22"/>
        </w:rPr>
        <w:t xml:space="preserve">; child protection; and promoting the welfare of children and young people at the required level including the </w:t>
      </w:r>
      <w:r w:rsidRPr="00086240">
        <w:rPr>
          <w:rFonts w:cs="Arial"/>
          <w:szCs w:val="22"/>
        </w:rPr>
        <w:t>DSO</w:t>
      </w:r>
      <w:r w:rsidR="00F74EFC" w:rsidRPr="00086240">
        <w:rPr>
          <w:rFonts w:cs="Arial"/>
          <w:szCs w:val="22"/>
        </w:rPr>
        <w:t>/</w:t>
      </w:r>
      <w:r w:rsidR="0047021C" w:rsidRPr="00086240">
        <w:rPr>
          <w:rFonts w:cs="Arial"/>
          <w:szCs w:val="22"/>
        </w:rPr>
        <w:t>DSL</w:t>
      </w:r>
      <w:r w:rsidR="005D1D94" w:rsidRPr="00086240">
        <w:rPr>
          <w:rFonts w:cs="Arial"/>
          <w:szCs w:val="22"/>
        </w:rPr>
        <w:t>.</w:t>
      </w:r>
      <w:r w:rsidRPr="00086240">
        <w:rPr>
          <w:rFonts w:cs="Arial"/>
          <w:szCs w:val="22"/>
        </w:rPr>
        <w:t xml:space="preserve"> </w:t>
      </w:r>
    </w:p>
    <w:p w14:paraId="27C17A2E" w14:textId="77777777" w:rsidR="00755958" w:rsidRPr="00086240" w:rsidRDefault="00755958" w:rsidP="001E3DAF">
      <w:pPr>
        <w:numPr>
          <w:ilvl w:val="0"/>
          <w:numId w:val="5"/>
        </w:numPr>
        <w:tabs>
          <w:tab w:val="num" w:pos="0"/>
        </w:tabs>
        <w:overflowPunct/>
        <w:autoSpaceDE/>
        <w:autoSpaceDN/>
        <w:adjustRightInd/>
        <w:rPr>
          <w:rFonts w:cs="Arial"/>
          <w:szCs w:val="22"/>
        </w:rPr>
      </w:pPr>
      <w:r w:rsidRPr="00086240">
        <w:rPr>
          <w:rFonts w:cs="Arial"/>
          <w:szCs w:val="22"/>
        </w:rPr>
        <w:t xml:space="preserve">have all their safeguarding training recorded and evaluated. </w:t>
      </w:r>
    </w:p>
    <w:p w14:paraId="4478F6A0" w14:textId="13D6FAF2" w:rsidR="00755958" w:rsidRPr="00086240" w:rsidRDefault="00755958" w:rsidP="001E3DAF">
      <w:pPr>
        <w:numPr>
          <w:ilvl w:val="0"/>
          <w:numId w:val="5"/>
        </w:numPr>
        <w:tabs>
          <w:tab w:val="num" w:pos="0"/>
        </w:tabs>
        <w:overflowPunct/>
        <w:autoSpaceDE/>
        <w:autoSpaceDN/>
        <w:adjustRightInd/>
        <w:rPr>
          <w:rFonts w:cs="Arial"/>
          <w:color w:val="000000" w:themeColor="text1"/>
          <w:szCs w:val="22"/>
        </w:rPr>
      </w:pPr>
      <w:r w:rsidRPr="00086240">
        <w:rPr>
          <w:rFonts w:cs="Arial"/>
          <w:color w:val="000000" w:themeColor="text1"/>
          <w:szCs w:val="22"/>
        </w:rPr>
        <w:t xml:space="preserve">participate in learning and development training, including all aspects of safeguarding, which is </w:t>
      </w:r>
      <w:r w:rsidR="00F4408B" w:rsidRPr="00086240">
        <w:rPr>
          <w:rFonts w:cs="Arial"/>
          <w:color w:val="000000" w:themeColor="text1"/>
          <w:szCs w:val="22"/>
        </w:rPr>
        <w:t>compulsory.</w:t>
      </w:r>
    </w:p>
    <w:p w14:paraId="6F9A2FA3" w14:textId="77777777" w:rsidR="00755958" w:rsidRPr="00086240" w:rsidRDefault="00755958" w:rsidP="001E3DAF">
      <w:pPr>
        <w:numPr>
          <w:ilvl w:val="0"/>
          <w:numId w:val="5"/>
        </w:numPr>
        <w:tabs>
          <w:tab w:val="num" w:pos="0"/>
        </w:tabs>
        <w:overflowPunct/>
        <w:autoSpaceDE/>
        <w:autoSpaceDN/>
        <w:adjustRightInd/>
        <w:rPr>
          <w:rFonts w:cs="Arial"/>
          <w:color w:val="000000" w:themeColor="text1"/>
          <w:szCs w:val="22"/>
        </w:rPr>
      </w:pPr>
      <w:r w:rsidRPr="00086240">
        <w:rPr>
          <w:rFonts w:cs="Arial"/>
          <w:color w:val="000000" w:themeColor="text1"/>
          <w:szCs w:val="22"/>
        </w:rPr>
        <w:t xml:space="preserve">have regular supervision which is recorded and includes safeguarding if relevant to their function. </w:t>
      </w:r>
    </w:p>
    <w:p w14:paraId="6A064B60" w14:textId="77777777" w:rsidR="00FD1916" w:rsidRDefault="00FD1916" w:rsidP="00FD1916">
      <w:bookmarkStart w:id="38" w:name="positive"/>
    </w:p>
    <w:p w14:paraId="0B781AEC" w14:textId="4AF4A2B7" w:rsidR="00FD1916" w:rsidRPr="00113B03" w:rsidRDefault="00755958" w:rsidP="000633EB">
      <w:pPr>
        <w:rPr>
          <w:b/>
        </w:rPr>
      </w:pPr>
      <w:bookmarkStart w:id="39" w:name="_Toc210321498"/>
      <w:r w:rsidRPr="000633EB">
        <w:rPr>
          <w:rStyle w:val="Heading2Char"/>
        </w:rPr>
        <w:t>Positive Disclosure &amp; Barring Service Check</w:t>
      </w:r>
      <w:bookmarkEnd w:id="39"/>
      <w:r w:rsidR="00CD4E46" w:rsidRPr="00FD1916">
        <w:t xml:space="preserve"> </w:t>
      </w:r>
      <w:bookmarkEnd w:id="38"/>
      <w:r w:rsidR="00DB37A3" w:rsidRPr="00113B03">
        <w:t>(For more information please refer to St Basils DBS Policy)</w:t>
      </w:r>
    </w:p>
    <w:p w14:paraId="0922866A" w14:textId="20FDA672" w:rsidR="00755958" w:rsidRPr="00AF5525" w:rsidRDefault="00755958" w:rsidP="009A7AC2">
      <w:pPr>
        <w:rPr>
          <w:rFonts w:cs="Arial"/>
          <w:szCs w:val="22"/>
        </w:rPr>
      </w:pPr>
      <w:r w:rsidRPr="009A7AC2">
        <w:rPr>
          <w:rFonts w:cs="Arial"/>
          <w:szCs w:val="22"/>
        </w:rPr>
        <w:t xml:space="preserve">A positive DBS is one where offences have been identified. In cases of a positive DBS </w:t>
      </w:r>
      <w:r w:rsidR="00CD4E46" w:rsidRPr="009A7AC2">
        <w:rPr>
          <w:rFonts w:cs="Arial"/>
          <w:szCs w:val="22"/>
        </w:rPr>
        <w:t xml:space="preserve">during employment </w:t>
      </w:r>
      <w:r w:rsidRPr="009A7AC2">
        <w:rPr>
          <w:rFonts w:cs="Arial"/>
          <w:szCs w:val="22"/>
        </w:rPr>
        <w:t>the follow</w:t>
      </w:r>
      <w:r w:rsidR="000128AB" w:rsidRPr="009A7AC2">
        <w:rPr>
          <w:rFonts w:cs="Arial"/>
          <w:szCs w:val="22"/>
        </w:rPr>
        <w:t>ing procedures will be followed:</w:t>
      </w:r>
    </w:p>
    <w:p w14:paraId="0C8B5046" w14:textId="77DDE33D" w:rsidR="00755958" w:rsidRPr="004535AF" w:rsidRDefault="00755958" w:rsidP="004535AF">
      <w:pPr>
        <w:pStyle w:val="ListParagraph"/>
        <w:numPr>
          <w:ilvl w:val="0"/>
          <w:numId w:val="5"/>
        </w:numPr>
        <w:overflowPunct/>
        <w:autoSpaceDE/>
        <w:autoSpaceDN/>
        <w:adjustRightInd/>
        <w:contextualSpacing/>
        <w:rPr>
          <w:rFonts w:cs="Arial"/>
          <w:szCs w:val="22"/>
        </w:rPr>
      </w:pPr>
      <w:r w:rsidRPr="004535AF">
        <w:rPr>
          <w:rFonts w:cs="Arial"/>
          <w:szCs w:val="22"/>
        </w:rPr>
        <w:t>The Human Resources Department</w:t>
      </w:r>
      <w:r w:rsidR="000A6D49" w:rsidRPr="004535AF">
        <w:rPr>
          <w:rFonts w:cs="Arial"/>
          <w:szCs w:val="22"/>
        </w:rPr>
        <w:t xml:space="preserve"> (HR)</w:t>
      </w:r>
      <w:r w:rsidRPr="004535AF">
        <w:rPr>
          <w:rFonts w:cs="Arial"/>
          <w:szCs w:val="22"/>
        </w:rPr>
        <w:t xml:space="preserve"> is responsible for </w:t>
      </w:r>
      <w:r w:rsidR="00C1007D" w:rsidRPr="004535AF">
        <w:rPr>
          <w:rFonts w:cs="Arial"/>
          <w:szCs w:val="22"/>
        </w:rPr>
        <w:t xml:space="preserve">continued </w:t>
      </w:r>
      <w:r w:rsidRPr="004535AF">
        <w:rPr>
          <w:rFonts w:cs="Arial"/>
          <w:szCs w:val="22"/>
        </w:rPr>
        <w:t xml:space="preserve">compliance with the </w:t>
      </w:r>
      <w:r w:rsidR="00142E29" w:rsidRPr="004535AF">
        <w:rPr>
          <w:rFonts w:cs="Arial"/>
          <w:szCs w:val="22"/>
        </w:rPr>
        <w:t>DBS and</w:t>
      </w:r>
      <w:r w:rsidR="00D20C80" w:rsidRPr="004535AF">
        <w:rPr>
          <w:rFonts w:cs="Arial"/>
          <w:szCs w:val="22"/>
        </w:rPr>
        <w:t xml:space="preserve"> informing</w:t>
      </w:r>
      <w:r w:rsidR="00D901FA" w:rsidRPr="004535AF">
        <w:rPr>
          <w:rFonts w:cs="Arial"/>
          <w:szCs w:val="22"/>
        </w:rPr>
        <w:t xml:space="preserve"> the</w:t>
      </w:r>
      <w:r w:rsidRPr="004535AF">
        <w:rPr>
          <w:rFonts w:cs="Arial"/>
          <w:szCs w:val="22"/>
        </w:rPr>
        <w:t xml:space="preserve"> </w:t>
      </w:r>
      <w:r w:rsidR="00D20C80" w:rsidRPr="004535AF">
        <w:rPr>
          <w:rFonts w:cs="Arial"/>
          <w:szCs w:val="22"/>
        </w:rPr>
        <w:t>DSL</w:t>
      </w:r>
      <w:r w:rsidR="00D901FA" w:rsidRPr="004535AF">
        <w:rPr>
          <w:rFonts w:cs="Arial"/>
          <w:szCs w:val="22"/>
        </w:rPr>
        <w:t xml:space="preserve"> who will </w:t>
      </w:r>
      <w:r w:rsidR="00EF450F" w:rsidRPr="004535AF">
        <w:rPr>
          <w:rFonts w:cs="Arial"/>
          <w:szCs w:val="22"/>
        </w:rPr>
        <w:t>instigate necessary action</w:t>
      </w:r>
      <w:r w:rsidR="00A31BF9" w:rsidRPr="004535AF">
        <w:rPr>
          <w:rFonts w:cs="Arial"/>
          <w:szCs w:val="22"/>
        </w:rPr>
        <w:t>.</w:t>
      </w:r>
      <w:r w:rsidR="009716C7" w:rsidRPr="004535AF">
        <w:rPr>
          <w:rFonts w:cs="Arial"/>
          <w:szCs w:val="22"/>
        </w:rPr>
        <w:t xml:space="preserve"> </w:t>
      </w:r>
    </w:p>
    <w:p w14:paraId="57935702" w14:textId="16639812" w:rsidR="00755958" w:rsidRPr="004535AF" w:rsidRDefault="00755958" w:rsidP="004535AF">
      <w:pPr>
        <w:pStyle w:val="ListParagraph"/>
        <w:numPr>
          <w:ilvl w:val="0"/>
          <w:numId w:val="5"/>
        </w:numPr>
        <w:overflowPunct/>
        <w:autoSpaceDE/>
        <w:autoSpaceDN/>
        <w:adjustRightInd/>
        <w:contextualSpacing/>
        <w:rPr>
          <w:rFonts w:cs="Arial"/>
          <w:szCs w:val="22"/>
        </w:rPr>
      </w:pPr>
      <w:r w:rsidRPr="004535AF">
        <w:rPr>
          <w:rFonts w:cs="Arial"/>
          <w:szCs w:val="22"/>
        </w:rPr>
        <w:t>Any</w:t>
      </w:r>
      <w:r w:rsidR="00EF450F" w:rsidRPr="004535AF">
        <w:rPr>
          <w:rFonts w:cs="Arial"/>
          <w:szCs w:val="22"/>
        </w:rPr>
        <w:t xml:space="preserve"> necessary </w:t>
      </w:r>
      <w:r w:rsidRPr="004535AF">
        <w:rPr>
          <w:rFonts w:cs="Arial"/>
          <w:szCs w:val="22"/>
        </w:rPr>
        <w:t>investigation</w:t>
      </w:r>
      <w:r w:rsidR="002F4E0E" w:rsidRPr="004535AF">
        <w:rPr>
          <w:rFonts w:cs="Arial"/>
          <w:szCs w:val="22"/>
        </w:rPr>
        <w:t xml:space="preserve"> will</w:t>
      </w:r>
      <w:r w:rsidRPr="004535AF">
        <w:rPr>
          <w:rFonts w:cs="Arial"/>
          <w:szCs w:val="22"/>
        </w:rPr>
        <w:t xml:space="preserve"> include a risk assessment of the individual and work activity to ensure the safety of children and </w:t>
      </w:r>
      <w:r w:rsidR="00787396" w:rsidRPr="004535AF">
        <w:rPr>
          <w:rFonts w:cs="Arial"/>
          <w:szCs w:val="22"/>
        </w:rPr>
        <w:t>adult</w:t>
      </w:r>
      <w:r w:rsidR="007E5C77" w:rsidRPr="004535AF">
        <w:rPr>
          <w:rFonts w:cs="Arial"/>
          <w:szCs w:val="22"/>
        </w:rPr>
        <w:t xml:space="preserve">s </w:t>
      </w:r>
      <w:r w:rsidR="00787396" w:rsidRPr="004535AF">
        <w:rPr>
          <w:rFonts w:cs="Arial"/>
          <w:szCs w:val="22"/>
        </w:rPr>
        <w:t>with care and support needs</w:t>
      </w:r>
      <w:r w:rsidR="00B44459" w:rsidRPr="004535AF">
        <w:rPr>
          <w:rFonts w:cs="Arial"/>
          <w:szCs w:val="22"/>
        </w:rPr>
        <w:t>, u</w:t>
      </w:r>
      <w:r w:rsidR="007C09A5" w:rsidRPr="004535AF">
        <w:rPr>
          <w:rFonts w:cs="Arial"/>
          <w:szCs w:val="22"/>
        </w:rPr>
        <w:t xml:space="preserve">ndertaken </w:t>
      </w:r>
      <w:r w:rsidR="00DC3911" w:rsidRPr="004535AF">
        <w:rPr>
          <w:rFonts w:cs="Arial"/>
          <w:szCs w:val="22"/>
        </w:rPr>
        <w:t xml:space="preserve">by the DSO </w:t>
      </w:r>
      <w:r w:rsidR="000A6D49" w:rsidRPr="004535AF">
        <w:rPr>
          <w:rFonts w:cs="Arial"/>
          <w:szCs w:val="22"/>
        </w:rPr>
        <w:t xml:space="preserve">with </w:t>
      </w:r>
      <w:r w:rsidR="00DC3911" w:rsidRPr="004535AF">
        <w:rPr>
          <w:rFonts w:cs="Arial"/>
          <w:szCs w:val="22"/>
        </w:rPr>
        <w:t>support</w:t>
      </w:r>
      <w:r w:rsidR="000A6D49" w:rsidRPr="004535AF">
        <w:rPr>
          <w:rFonts w:cs="Arial"/>
          <w:szCs w:val="22"/>
        </w:rPr>
        <w:t xml:space="preserve"> from</w:t>
      </w:r>
      <w:r w:rsidR="00DC3911" w:rsidRPr="004535AF">
        <w:rPr>
          <w:rFonts w:cs="Arial"/>
          <w:szCs w:val="22"/>
        </w:rPr>
        <w:t xml:space="preserve"> HR</w:t>
      </w:r>
      <w:r w:rsidR="007C09A5" w:rsidRPr="004535AF">
        <w:rPr>
          <w:rFonts w:cs="Arial"/>
          <w:szCs w:val="22"/>
        </w:rPr>
        <w:t>.</w:t>
      </w:r>
      <w:r w:rsidRPr="004535AF">
        <w:rPr>
          <w:rFonts w:cs="Arial"/>
          <w:szCs w:val="22"/>
        </w:rPr>
        <w:t xml:space="preserve"> </w:t>
      </w:r>
    </w:p>
    <w:p w14:paraId="4A7DCFCD" w14:textId="3937CB43" w:rsidR="00755958" w:rsidRPr="004535AF" w:rsidRDefault="00755958" w:rsidP="004535AF">
      <w:pPr>
        <w:pStyle w:val="ListParagraph"/>
        <w:numPr>
          <w:ilvl w:val="0"/>
          <w:numId w:val="5"/>
        </w:numPr>
        <w:overflowPunct/>
        <w:autoSpaceDE/>
        <w:autoSpaceDN/>
        <w:adjustRightInd/>
        <w:contextualSpacing/>
        <w:rPr>
          <w:rFonts w:cs="Arial"/>
          <w:szCs w:val="22"/>
        </w:rPr>
      </w:pPr>
      <w:r w:rsidRPr="004535AF">
        <w:rPr>
          <w:rFonts w:cs="Arial"/>
          <w:szCs w:val="22"/>
        </w:rPr>
        <w:lastRenderedPageBreak/>
        <w:t>The</w:t>
      </w:r>
      <w:r w:rsidR="000128AB" w:rsidRPr="004535AF">
        <w:rPr>
          <w:rFonts w:cs="Arial"/>
          <w:szCs w:val="22"/>
        </w:rPr>
        <w:t xml:space="preserve"> </w:t>
      </w:r>
      <w:r w:rsidR="527E1F53" w:rsidRPr="004535AF">
        <w:rPr>
          <w:rFonts w:cs="Arial"/>
          <w:szCs w:val="22"/>
        </w:rPr>
        <w:t xml:space="preserve">DSL </w:t>
      </w:r>
      <w:r w:rsidR="133FD16B" w:rsidRPr="004535AF">
        <w:rPr>
          <w:rFonts w:cs="Arial"/>
          <w:szCs w:val="22"/>
        </w:rPr>
        <w:t xml:space="preserve">is </w:t>
      </w:r>
      <w:r w:rsidRPr="004535AF">
        <w:rPr>
          <w:rFonts w:cs="Arial"/>
          <w:szCs w:val="22"/>
        </w:rPr>
        <w:t xml:space="preserve">responsible for informing the Directorate and the </w:t>
      </w:r>
      <w:r w:rsidR="009E6195" w:rsidRPr="004535AF">
        <w:rPr>
          <w:rFonts w:cs="Arial"/>
          <w:szCs w:val="22"/>
        </w:rPr>
        <w:t>decisio</w:t>
      </w:r>
      <w:r w:rsidR="00107F44" w:rsidRPr="004535AF">
        <w:rPr>
          <w:rFonts w:cs="Arial"/>
          <w:szCs w:val="22"/>
        </w:rPr>
        <w:t xml:space="preserve">n relating to the notification </w:t>
      </w:r>
      <w:r w:rsidR="00D53E84" w:rsidRPr="004535AF">
        <w:rPr>
          <w:rFonts w:cs="Arial"/>
          <w:szCs w:val="22"/>
        </w:rPr>
        <w:t xml:space="preserve">of disclosure to the </w:t>
      </w:r>
      <w:r w:rsidRPr="004535AF">
        <w:rPr>
          <w:rFonts w:cs="Arial"/>
          <w:szCs w:val="22"/>
        </w:rPr>
        <w:t>Local Authority</w:t>
      </w:r>
      <w:r w:rsidR="00A33C6C" w:rsidRPr="004535AF">
        <w:rPr>
          <w:rFonts w:cs="Arial"/>
          <w:szCs w:val="22"/>
        </w:rPr>
        <w:t>.</w:t>
      </w:r>
      <w:r w:rsidRPr="004535AF">
        <w:rPr>
          <w:rFonts w:cs="Arial"/>
          <w:szCs w:val="22"/>
        </w:rPr>
        <w:t xml:space="preserve"> </w:t>
      </w:r>
      <w:r w:rsidR="001B1E8B" w:rsidRPr="004535AF">
        <w:rPr>
          <w:rFonts w:cs="Arial"/>
          <w:szCs w:val="22"/>
        </w:rPr>
        <w:t xml:space="preserve"> </w:t>
      </w:r>
    </w:p>
    <w:p w14:paraId="5799D0C6" w14:textId="1464AF1D" w:rsidR="00755958" w:rsidRPr="004535AF" w:rsidRDefault="00755958" w:rsidP="004535AF">
      <w:pPr>
        <w:pStyle w:val="ListParagraph"/>
        <w:numPr>
          <w:ilvl w:val="0"/>
          <w:numId w:val="5"/>
        </w:numPr>
        <w:overflowPunct/>
        <w:autoSpaceDE/>
        <w:autoSpaceDN/>
        <w:adjustRightInd/>
        <w:contextualSpacing/>
        <w:rPr>
          <w:rFonts w:cs="Arial"/>
          <w:szCs w:val="22"/>
        </w:rPr>
      </w:pPr>
      <w:r w:rsidRPr="004535AF">
        <w:rPr>
          <w:rFonts w:cs="Arial"/>
          <w:szCs w:val="22"/>
        </w:rPr>
        <w:t xml:space="preserve">The operation of a similar process for existing </w:t>
      </w:r>
      <w:r w:rsidR="00C56033" w:rsidRPr="004535AF">
        <w:rPr>
          <w:rFonts w:cs="Arial"/>
          <w:szCs w:val="22"/>
        </w:rPr>
        <w:t>employees</w:t>
      </w:r>
      <w:r w:rsidRPr="004535AF">
        <w:rPr>
          <w:rFonts w:cs="Arial"/>
          <w:szCs w:val="22"/>
        </w:rPr>
        <w:t xml:space="preserve"> with investigations being processed within the framework of the Disciplinary procedure.</w:t>
      </w:r>
    </w:p>
    <w:p w14:paraId="42EB2BF3" w14:textId="72F4BA45" w:rsidR="00755958" w:rsidRPr="004535AF" w:rsidRDefault="00755958" w:rsidP="004535AF">
      <w:pPr>
        <w:pStyle w:val="ListParagraph"/>
        <w:numPr>
          <w:ilvl w:val="0"/>
          <w:numId w:val="5"/>
        </w:numPr>
        <w:overflowPunct/>
        <w:autoSpaceDE/>
        <w:autoSpaceDN/>
        <w:adjustRightInd/>
        <w:contextualSpacing/>
        <w:rPr>
          <w:rFonts w:cs="Arial"/>
          <w:szCs w:val="22"/>
        </w:rPr>
      </w:pPr>
      <w:r w:rsidRPr="004535AF">
        <w:rPr>
          <w:rFonts w:cs="Arial"/>
          <w:szCs w:val="22"/>
        </w:rPr>
        <w:t xml:space="preserve">The </w:t>
      </w:r>
      <w:r w:rsidR="00357CB9" w:rsidRPr="004535AF">
        <w:rPr>
          <w:rFonts w:cs="Arial"/>
          <w:szCs w:val="22"/>
        </w:rPr>
        <w:t>DSO/</w:t>
      </w:r>
      <w:r w:rsidRPr="004535AF">
        <w:rPr>
          <w:rFonts w:cs="Arial"/>
          <w:szCs w:val="22"/>
        </w:rPr>
        <w:t xml:space="preserve">Directorate may consult with and seek the guidance of the </w:t>
      </w:r>
      <w:r w:rsidR="001B1252" w:rsidRPr="004535AF">
        <w:rPr>
          <w:rFonts w:cs="Arial"/>
          <w:szCs w:val="22"/>
        </w:rPr>
        <w:t>relevant</w:t>
      </w:r>
      <w:r w:rsidR="00D64EDB" w:rsidRPr="004535AF">
        <w:rPr>
          <w:rFonts w:cs="Arial"/>
          <w:szCs w:val="22"/>
        </w:rPr>
        <w:t xml:space="preserve"> </w:t>
      </w:r>
      <w:r w:rsidR="007E5C77" w:rsidRPr="004535AF">
        <w:rPr>
          <w:rFonts w:cs="Arial"/>
          <w:szCs w:val="22"/>
        </w:rPr>
        <w:t>L</w:t>
      </w:r>
      <w:r w:rsidR="00D64EDB" w:rsidRPr="004535AF">
        <w:rPr>
          <w:rFonts w:cs="Arial"/>
          <w:szCs w:val="22"/>
        </w:rPr>
        <w:t xml:space="preserve">ocal </w:t>
      </w:r>
      <w:r w:rsidR="007E5C77" w:rsidRPr="004535AF">
        <w:rPr>
          <w:rFonts w:cs="Arial"/>
          <w:szCs w:val="22"/>
        </w:rPr>
        <w:t>Authority</w:t>
      </w:r>
      <w:r w:rsidR="00D64EDB" w:rsidRPr="004535AF">
        <w:rPr>
          <w:rFonts w:cs="Arial"/>
          <w:szCs w:val="22"/>
        </w:rPr>
        <w:t xml:space="preserve"> </w:t>
      </w:r>
      <w:r w:rsidR="007E5C77" w:rsidRPr="004535AF">
        <w:rPr>
          <w:rFonts w:cs="Arial"/>
          <w:szCs w:val="22"/>
        </w:rPr>
        <w:t>D</w:t>
      </w:r>
      <w:r w:rsidR="00D64EDB" w:rsidRPr="004535AF">
        <w:rPr>
          <w:rFonts w:cs="Arial"/>
          <w:szCs w:val="22"/>
        </w:rPr>
        <w:t xml:space="preserve">esignated </w:t>
      </w:r>
      <w:r w:rsidR="007E5C77" w:rsidRPr="004535AF">
        <w:rPr>
          <w:rFonts w:cs="Arial"/>
          <w:szCs w:val="22"/>
        </w:rPr>
        <w:t>O</w:t>
      </w:r>
      <w:r w:rsidR="00D64EDB" w:rsidRPr="004535AF">
        <w:rPr>
          <w:rFonts w:cs="Arial"/>
          <w:szCs w:val="22"/>
        </w:rPr>
        <w:t>fficer (</w:t>
      </w:r>
      <w:r w:rsidR="001B1252" w:rsidRPr="004535AF">
        <w:rPr>
          <w:rFonts w:cs="Arial"/>
          <w:szCs w:val="22"/>
        </w:rPr>
        <w:t>LAD</w:t>
      </w:r>
      <w:r w:rsidR="00007991" w:rsidRPr="004535AF">
        <w:rPr>
          <w:rFonts w:cs="Arial"/>
          <w:szCs w:val="22"/>
        </w:rPr>
        <w:t>O</w:t>
      </w:r>
      <w:r w:rsidR="00D64EDB" w:rsidRPr="004535AF">
        <w:rPr>
          <w:rFonts w:cs="Arial"/>
          <w:szCs w:val="22"/>
        </w:rPr>
        <w:t>)</w:t>
      </w:r>
      <w:r w:rsidR="00142E29" w:rsidRPr="004535AF">
        <w:rPr>
          <w:rFonts w:cs="Arial"/>
          <w:szCs w:val="22"/>
        </w:rPr>
        <w:t>.</w:t>
      </w:r>
    </w:p>
    <w:p w14:paraId="5301D1F5" w14:textId="7A12DF4D" w:rsidR="00755958" w:rsidRPr="004535AF" w:rsidRDefault="00755958" w:rsidP="004535AF">
      <w:pPr>
        <w:pStyle w:val="ListParagraph"/>
        <w:numPr>
          <w:ilvl w:val="0"/>
          <w:numId w:val="5"/>
        </w:numPr>
        <w:overflowPunct/>
        <w:autoSpaceDE/>
        <w:autoSpaceDN/>
        <w:adjustRightInd/>
        <w:contextualSpacing/>
        <w:rPr>
          <w:rFonts w:cs="Arial"/>
          <w:szCs w:val="22"/>
        </w:rPr>
      </w:pPr>
      <w:r w:rsidRPr="004535AF">
        <w:rPr>
          <w:rFonts w:cs="Arial"/>
          <w:szCs w:val="22"/>
        </w:rPr>
        <w:t xml:space="preserve">The Directorate decides whether the applicant can be or remain employed, acting as a volunteer or an external </w:t>
      </w:r>
      <w:r w:rsidR="00F4408B" w:rsidRPr="004535AF">
        <w:rPr>
          <w:rFonts w:cs="Arial"/>
          <w:szCs w:val="22"/>
        </w:rPr>
        <w:t>contractor.</w:t>
      </w:r>
      <w:r w:rsidRPr="004535AF">
        <w:rPr>
          <w:rFonts w:cs="Arial"/>
          <w:szCs w:val="22"/>
        </w:rPr>
        <w:t xml:space="preserve"> </w:t>
      </w:r>
    </w:p>
    <w:p w14:paraId="4B624C77" w14:textId="2C7D9DB6" w:rsidR="00755958" w:rsidRDefault="00755958" w:rsidP="00FD1916">
      <w:pPr>
        <w:numPr>
          <w:ilvl w:val="0"/>
          <w:numId w:val="5"/>
        </w:numPr>
        <w:tabs>
          <w:tab w:val="num" w:pos="0"/>
        </w:tabs>
        <w:overflowPunct/>
        <w:autoSpaceDE/>
        <w:autoSpaceDN/>
        <w:adjustRightInd/>
        <w:rPr>
          <w:rFonts w:cs="Arial"/>
          <w:color w:val="000000" w:themeColor="text1"/>
          <w:szCs w:val="22"/>
        </w:rPr>
      </w:pPr>
      <w:r w:rsidRPr="00FD1916">
        <w:rPr>
          <w:rFonts w:cs="Arial"/>
          <w:color w:val="000000" w:themeColor="text1"/>
          <w:szCs w:val="22"/>
        </w:rPr>
        <w:t xml:space="preserve">Any individual in post who receives a positive disclosure is removed from duties if they have access to children or </w:t>
      </w:r>
      <w:r w:rsidR="007E5C77" w:rsidRPr="00FD1916">
        <w:rPr>
          <w:rFonts w:cs="Arial"/>
          <w:color w:val="000000" w:themeColor="text1"/>
          <w:szCs w:val="22"/>
        </w:rPr>
        <w:t xml:space="preserve">adults </w:t>
      </w:r>
      <w:r w:rsidR="00787396" w:rsidRPr="00FD1916">
        <w:rPr>
          <w:rFonts w:cs="Arial"/>
          <w:color w:val="000000" w:themeColor="text1"/>
          <w:szCs w:val="22"/>
        </w:rPr>
        <w:t>with care and support needs</w:t>
      </w:r>
      <w:r w:rsidR="09E32567" w:rsidRPr="00FD1916">
        <w:rPr>
          <w:rFonts w:cs="Arial"/>
          <w:color w:val="000000" w:themeColor="text1"/>
          <w:szCs w:val="22"/>
        </w:rPr>
        <w:t xml:space="preserve"> pending investigation and risk assessment being undertaken.</w:t>
      </w:r>
    </w:p>
    <w:p w14:paraId="2EA70442" w14:textId="77777777" w:rsidR="00B94A77" w:rsidRDefault="00B94A77" w:rsidP="00B94A77">
      <w:pPr>
        <w:overflowPunct/>
        <w:autoSpaceDE/>
        <w:autoSpaceDN/>
        <w:adjustRightInd/>
        <w:ind w:left="1004"/>
        <w:rPr>
          <w:rFonts w:cs="Arial"/>
          <w:color w:val="000000" w:themeColor="text1"/>
          <w:szCs w:val="22"/>
        </w:rPr>
      </w:pPr>
    </w:p>
    <w:p w14:paraId="151C5CC1" w14:textId="77777777" w:rsidR="00755958" w:rsidRPr="00086240" w:rsidRDefault="00755958" w:rsidP="00D611F2">
      <w:pPr>
        <w:pStyle w:val="Heading3"/>
        <w:rPr>
          <w:rFonts w:cs="Arial"/>
          <w:b w:val="0"/>
          <w:i/>
          <w:szCs w:val="22"/>
        </w:rPr>
      </w:pPr>
      <w:bookmarkStart w:id="40" w:name="_Toc210321499"/>
      <w:bookmarkStart w:id="41" w:name="assessment"/>
      <w:r w:rsidRPr="00086240">
        <w:rPr>
          <w:rFonts w:cs="Arial"/>
          <w:szCs w:val="22"/>
        </w:rPr>
        <w:t>Assessment and Admission policy and procedures</w:t>
      </w:r>
      <w:bookmarkEnd w:id="40"/>
    </w:p>
    <w:bookmarkEnd w:id="41"/>
    <w:p w14:paraId="7C1F24B0" w14:textId="5AF21026" w:rsidR="00755958" w:rsidRPr="00086240" w:rsidRDefault="00755958" w:rsidP="00D611F2">
      <w:pPr>
        <w:overflowPunct/>
        <w:autoSpaceDE/>
        <w:autoSpaceDN/>
        <w:adjustRightInd/>
        <w:contextualSpacing/>
        <w:rPr>
          <w:rFonts w:cs="Arial"/>
          <w:szCs w:val="22"/>
        </w:rPr>
      </w:pPr>
      <w:r w:rsidRPr="00086240">
        <w:rPr>
          <w:rFonts w:cs="Arial"/>
          <w:szCs w:val="22"/>
        </w:rPr>
        <w:t xml:space="preserve">We minimise potential situations of abuse </w:t>
      </w:r>
      <w:r w:rsidRPr="00742076">
        <w:rPr>
          <w:rFonts w:cs="Arial"/>
          <w:szCs w:val="22"/>
        </w:rPr>
        <w:t xml:space="preserve">of children </w:t>
      </w:r>
      <w:r w:rsidR="00DB37A3" w:rsidRPr="00742076">
        <w:rPr>
          <w:rFonts w:cs="Arial"/>
          <w:szCs w:val="22"/>
        </w:rPr>
        <w:t>and adults</w:t>
      </w:r>
      <w:r w:rsidRPr="00086240">
        <w:rPr>
          <w:rFonts w:cs="Arial"/>
          <w:szCs w:val="22"/>
        </w:rPr>
        <w:t xml:space="preserve"> through our assessment and allocation procedures. We conduct comprehensive needs and risk assessments for each of our referrals that covers safeguarding issues and informs the allocation process.  We provide support plans for all our service users that are tailored to individual young people; with their progress being monitored on a regular basis. We also ensure that all our service users </w:t>
      </w:r>
      <w:r w:rsidR="00FD55F9" w:rsidRPr="00086240">
        <w:rPr>
          <w:rFonts w:cs="Arial"/>
          <w:szCs w:val="22"/>
        </w:rPr>
        <w:t>have</w:t>
      </w:r>
      <w:r w:rsidRPr="00086240">
        <w:rPr>
          <w:rFonts w:cs="Arial"/>
          <w:szCs w:val="22"/>
        </w:rPr>
        <w:t xml:space="preserve"> a named support worker who works in partnership with them to develop a</w:t>
      </w:r>
      <w:r w:rsidR="00007991" w:rsidRPr="00086240">
        <w:rPr>
          <w:rFonts w:cs="Arial"/>
          <w:szCs w:val="22"/>
        </w:rPr>
        <w:t xml:space="preserve">nd review their support plan. </w:t>
      </w:r>
      <w:r w:rsidRPr="00086240">
        <w:rPr>
          <w:rFonts w:cs="Arial"/>
          <w:szCs w:val="22"/>
        </w:rPr>
        <w:t>We participate in multi-agency assessment procedures</w:t>
      </w:r>
      <w:r w:rsidR="00F24442" w:rsidRPr="00086240">
        <w:rPr>
          <w:rFonts w:cs="Arial"/>
          <w:szCs w:val="22"/>
        </w:rPr>
        <w:t>.</w:t>
      </w:r>
      <w:r w:rsidRPr="00086240">
        <w:rPr>
          <w:rFonts w:cs="Arial"/>
          <w:szCs w:val="22"/>
        </w:rPr>
        <w:t xml:space="preserve"> </w:t>
      </w:r>
    </w:p>
    <w:p w14:paraId="51CF6634" w14:textId="77777777" w:rsidR="00BF2D7B" w:rsidRPr="00086240" w:rsidRDefault="00BF2D7B" w:rsidP="00D611F2">
      <w:pPr>
        <w:overflowPunct/>
        <w:autoSpaceDE/>
        <w:autoSpaceDN/>
        <w:adjustRightInd/>
        <w:contextualSpacing/>
        <w:rPr>
          <w:rFonts w:cs="Arial"/>
          <w:szCs w:val="22"/>
        </w:rPr>
      </w:pPr>
    </w:p>
    <w:p w14:paraId="1C90B2E2" w14:textId="77777777" w:rsidR="00755958" w:rsidRPr="00086240" w:rsidRDefault="00755958" w:rsidP="00D611F2">
      <w:pPr>
        <w:pStyle w:val="Heading3"/>
        <w:rPr>
          <w:rFonts w:cs="Arial"/>
          <w:b w:val="0"/>
          <w:szCs w:val="22"/>
        </w:rPr>
      </w:pPr>
      <w:bookmarkStart w:id="42" w:name="_Toc210321500"/>
      <w:bookmarkStart w:id="43" w:name="new"/>
      <w:r w:rsidRPr="00086240">
        <w:rPr>
          <w:rFonts w:cs="Arial"/>
          <w:szCs w:val="22"/>
        </w:rPr>
        <w:t>New developments and existing accommodation</w:t>
      </w:r>
      <w:bookmarkEnd w:id="42"/>
    </w:p>
    <w:bookmarkEnd w:id="43"/>
    <w:p w14:paraId="762B4158" w14:textId="77777777" w:rsidR="00BF2D7B" w:rsidRPr="00086240" w:rsidRDefault="00755958" w:rsidP="00D611F2">
      <w:pPr>
        <w:overflowPunct/>
        <w:autoSpaceDE/>
        <w:autoSpaceDN/>
        <w:adjustRightInd/>
        <w:rPr>
          <w:rFonts w:cs="Arial"/>
          <w:szCs w:val="22"/>
        </w:rPr>
      </w:pPr>
      <w:r w:rsidRPr="00086240">
        <w:rPr>
          <w:rFonts w:cs="Arial"/>
          <w:szCs w:val="22"/>
        </w:rPr>
        <w:t>We recognise the need to safeguard and promote the welfare of children and young people in</w:t>
      </w:r>
      <w:r w:rsidR="00BF2D7B" w:rsidRPr="00086240">
        <w:rPr>
          <w:rFonts w:cs="Arial"/>
          <w:szCs w:val="22"/>
        </w:rPr>
        <w:t>:</w:t>
      </w:r>
    </w:p>
    <w:p w14:paraId="699FFE33" w14:textId="302E4812" w:rsidR="00B76984" w:rsidRPr="00086240" w:rsidRDefault="00B76984" w:rsidP="001E3DAF">
      <w:pPr>
        <w:pStyle w:val="ListParagraph"/>
        <w:numPr>
          <w:ilvl w:val="0"/>
          <w:numId w:val="7"/>
        </w:numPr>
        <w:overflowPunct/>
        <w:autoSpaceDE/>
        <w:autoSpaceDN/>
        <w:adjustRightInd/>
        <w:rPr>
          <w:rFonts w:cs="Arial"/>
          <w:color w:val="000000" w:themeColor="text1"/>
          <w:szCs w:val="22"/>
        </w:rPr>
      </w:pPr>
      <w:bookmarkStart w:id="44" w:name="_Hlk74064482"/>
      <w:r w:rsidRPr="00086240">
        <w:rPr>
          <w:rFonts w:cs="Arial"/>
          <w:color w:val="000000" w:themeColor="text1"/>
          <w:szCs w:val="22"/>
        </w:rPr>
        <w:t>Standards of our accommodation</w:t>
      </w:r>
    </w:p>
    <w:bookmarkEnd w:id="44"/>
    <w:p w14:paraId="7476C47A" w14:textId="519C0606" w:rsidR="00BF2D7B" w:rsidRPr="00086240" w:rsidRDefault="00BF2D7B" w:rsidP="001E3DAF">
      <w:pPr>
        <w:pStyle w:val="ListParagraph"/>
        <w:numPr>
          <w:ilvl w:val="0"/>
          <w:numId w:val="7"/>
        </w:numPr>
        <w:overflowPunct/>
        <w:autoSpaceDE/>
        <w:autoSpaceDN/>
        <w:adjustRightInd/>
        <w:rPr>
          <w:rFonts w:cs="Arial"/>
          <w:szCs w:val="22"/>
        </w:rPr>
      </w:pPr>
      <w:r w:rsidRPr="00086240">
        <w:rPr>
          <w:rFonts w:cs="Arial"/>
          <w:szCs w:val="22"/>
        </w:rPr>
        <w:t xml:space="preserve">New service </w:t>
      </w:r>
      <w:r w:rsidR="009A776E" w:rsidRPr="00086240">
        <w:rPr>
          <w:rFonts w:cs="Arial"/>
          <w:szCs w:val="22"/>
        </w:rPr>
        <w:t>developments</w:t>
      </w:r>
    </w:p>
    <w:p w14:paraId="0B5C71BD" w14:textId="77777777" w:rsidR="00BF2D7B" w:rsidRPr="00086240" w:rsidRDefault="00BF2D7B" w:rsidP="001E3DAF">
      <w:pPr>
        <w:pStyle w:val="ListParagraph"/>
        <w:numPr>
          <w:ilvl w:val="0"/>
          <w:numId w:val="7"/>
        </w:numPr>
        <w:overflowPunct/>
        <w:autoSpaceDE/>
        <w:autoSpaceDN/>
        <w:adjustRightInd/>
        <w:rPr>
          <w:rFonts w:cs="Arial"/>
          <w:szCs w:val="22"/>
        </w:rPr>
      </w:pPr>
      <w:r w:rsidRPr="00086240">
        <w:rPr>
          <w:rFonts w:cs="Arial"/>
          <w:szCs w:val="22"/>
        </w:rPr>
        <w:t xml:space="preserve">The refurbishment of </w:t>
      </w:r>
      <w:r w:rsidR="009A776E" w:rsidRPr="00086240">
        <w:rPr>
          <w:rFonts w:cs="Arial"/>
          <w:szCs w:val="22"/>
        </w:rPr>
        <w:t>existing</w:t>
      </w:r>
      <w:r w:rsidRPr="00086240">
        <w:rPr>
          <w:rFonts w:cs="Arial"/>
          <w:szCs w:val="22"/>
        </w:rPr>
        <w:t xml:space="preserve"> buildings</w:t>
      </w:r>
    </w:p>
    <w:p w14:paraId="7484050C" w14:textId="77777777" w:rsidR="00755958" w:rsidRPr="00086240" w:rsidRDefault="00BF2D7B" w:rsidP="001E3DAF">
      <w:pPr>
        <w:pStyle w:val="ListParagraph"/>
        <w:numPr>
          <w:ilvl w:val="0"/>
          <w:numId w:val="7"/>
        </w:numPr>
        <w:overflowPunct/>
        <w:autoSpaceDE/>
        <w:autoSpaceDN/>
        <w:adjustRightInd/>
        <w:rPr>
          <w:rFonts w:cs="Arial"/>
          <w:szCs w:val="22"/>
        </w:rPr>
      </w:pPr>
      <w:r w:rsidRPr="00086240">
        <w:rPr>
          <w:rFonts w:cs="Arial"/>
          <w:szCs w:val="22"/>
        </w:rPr>
        <w:t>The design and construction of new buildings</w:t>
      </w:r>
      <w:r w:rsidR="00755958" w:rsidRPr="00086240">
        <w:rPr>
          <w:rFonts w:cs="Arial"/>
          <w:szCs w:val="22"/>
        </w:rPr>
        <w:br/>
      </w:r>
    </w:p>
    <w:p w14:paraId="5ED72C7B" w14:textId="77777777" w:rsidR="00D92215" w:rsidRPr="00086240" w:rsidRDefault="00755958" w:rsidP="00D611F2">
      <w:pPr>
        <w:overflowPunct/>
        <w:autoSpaceDE/>
        <w:autoSpaceDN/>
        <w:adjustRightInd/>
        <w:rPr>
          <w:rFonts w:cs="Arial"/>
          <w:szCs w:val="22"/>
        </w:rPr>
      </w:pPr>
      <w:r w:rsidRPr="00086240">
        <w:rPr>
          <w:rFonts w:cs="Arial"/>
          <w:szCs w:val="22"/>
        </w:rPr>
        <w:t>We undertake a risk assessment of a room or building to check its suitability. Furthermore, when designating accommodation as suitable for young people with children, we take all necessary action to minimise risk</w:t>
      </w:r>
      <w:r w:rsidR="00D92215" w:rsidRPr="00086240">
        <w:rPr>
          <w:rFonts w:cs="Arial"/>
          <w:szCs w:val="22"/>
        </w:rPr>
        <w:t>.</w:t>
      </w:r>
    </w:p>
    <w:p w14:paraId="13FDA524" w14:textId="77777777" w:rsidR="00D92215" w:rsidRPr="00086240" w:rsidRDefault="00755958" w:rsidP="00D611F2">
      <w:pPr>
        <w:overflowPunct/>
        <w:autoSpaceDE/>
        <w:autoSpaceDN/>
        <w:adjustRightInd/>
        <w:rPr>
          <w:rFonts w:cs="Arial"/>
          <w:szCs w:val="22"/>
        </w:rPr>
      </w:pPr>
      <w:r w:rsidRPr="00086240">
        <w:rPr>
          <w:rFonts w:cs="Arial"/>
          <w:szCs w:val="22"/>
        </w:rPr>
        <w:t xml:space="preserve">There is a designated safe, </w:t>
      </w:r>
      <w:r w:rsidR="00F4408B" w:rsidRPr="00086240">
        <w:rPr>
          <w:rFonts w:cs="Arial"/>
          <w:szCs w:val="22"/>
        </w:rPr>
        <w:t>secure,</w:t>
      </w:r>
      <w:r w:rsidRPr="00086240">
        <w:rPr>
          <w:rFonts w:cs="Arial"/>
          <w:szCs w:val="22"/>
        </w:rPr>
        <w:t xml:space="preserve"> and confidential area within each of our projects and premises where children and young people can be seen or cared for. The safety and suitability of these designated areas is kept under regular review.</w:t>
      </w:r>
    </w:p>
    <w:p w14:paraId="6A794CC7" w14:textId="77777777" w:rsidR="005D5B60" w:rsidRPr="00086240" w:rsidRDefault="005D5B60" w:rsidP="00D611F2">
      <w:pPr>
        <w:overflowPunct/>
        <w:autoSpaceDE/>
        <w:autoSpaceDN/>
        <w:adjustRightInd/>
        <w:rPr>
          <w:rFonts w:cs="Arial"/>
          <w:szCs w:val="22"/>
        </w:rPr>
      </w:pPr>
    </w:p>
    <w:p w14:paraId="25C6583B" w14:textId="43463B55" w:rsidR="00D103F9" w:rsidRPr="00086240" w:rsidRDefault="00755958" w:rsidP="00D611F2">
      <w:pPr>
        <w:overflowPunct/>
        <w:autoSpaceDE/>
        <w:autoSpaceDN/>
        <w:adjustRightInd/>
        <w:rPr>
          <w:rFonts w:cs="Arial"/>
          <w:szCs w:val="22"/>
        </w:rPr>
      </w:pPr>
      <w:r w:rsidRPr="00086240">
        <w:rPr>
          <w:rFonts w:cs="Arial"/>
          <w:szCs w:val="22"/>
        </w:rPr>
        <w:t xml:space="preserve">All our </w:t>
      </w:r>
      <w:r w:rsidR="00A467BB" w:rsidRPr="00086240">
        <w:rPr>
          <w:rFonts w:cs="Arial"/>
          <w:szCs w:val="22"/>
        </w:rPr>
        <w:t>employees</w:t>
      </w:r>
      <w:r w:rsidRPr="00086240">
        <w:rPr>
          <w:rFonts w:cs="Arial"/>
          <w:szCs w:val="22"/>
        </w:rPr>
        <w:t xml:space="preserve"> and volunteers have been issued with an organisational identity badge, which displays the name and a photograph of the individuals. </w:t>
      </w:r>
    </w:p>
    <w:p w14:paraId="2029ADAF" w14:textId="5211027C" w:rsidR="00755958" w:rsidRPr="00086240" w:rsidRDefault="00D103F9" w:rsidP="00D611F2">
      <w:pPr>
        <w:overflowPunct/>
        <w:autoSpaceDE/>
        <w:autoSpaceDN/>
        <w:adjustRightInd/>
        <w:rPr>
          <w:rFonts w:cs="Arial"/>
          <w:szCs w:val="22"/>
        </w:rPr>
      </w:pPr>
      <w:r w:rsidRPr="00FF695B">
        <w:rPr>
          <w:rFonts w:cs="Arial"/>
          <w:szCs w:val="22"/>
        </w:rPr>
        <w:t>All external contractors who work at our sites are expected to have a DBS check in place and any</w:t>
      </w:r>
      <w:r w:rsidRPr="00086240">
        <w:rPr>
          <w:rFonts w:cs="Arial"/>
          <w:szCs w:val="22"/>
        </w:rPr>
        <w:t xml:space="preserve"> </w:t>
      </w:r>
      <w:r w:rsidR="00755958" w:rsidRPr="00086240">
        <w:rPr>
          <w:rFonts w:cs="Arial"/>
          <w:szCs w:val="22"/>
        </w:rPr>
        <w:t>external contractor on the project or premises should sign the visitors’ book and display identification from their contracted organisation.</w:t>
      </w:r>
      <w:r w:rsidR="00677CE1" w:rsidRPr="00086240">
        <w:rPr>
          <w:rFonts w:cs="Arial"/>
          <w:szCs w:val="22"/>
        </w:rPr>
        <w:t xml:space="preserve"> </w:t>
      </w:r>
      <w:r w:rsidR="00755958" w:rsidRPr="00086240">
        <w:rPr>
          <w:rFonts w:cs="Arial"/>
          <w:szCs w:val="22"/>
        </w:rPr>
        <w:t>All visitors to our projects and premises sign in and out at arrival and departure. Visitors are never left unsupervised where sensitive data is stored.</w:t>
      </w:r>
    </w:p>
    <w:p w14:paraId="79F8DE66" w14:textId="77777777" w:rsidR="00BF2D7B" w:rsidRPr="00086240" w:rsidRDefault="00BF2D7B" w:rsidP="00D611F2">
      <w:pPr>
        <w:overflowPunct/>
        <w:autoSpaceDE/>
        <w:autoSpaceDN/>
        <w:adjustRightInd/>
        <w:rPr>
          <w:rFonts w:cs="Arial"/>
          <w:szCs w:val="22"/>
        </w:rPr>
      </w:pPr>
    </w:p>
    <w:p w14:paraId="5B78E85D" w14:textId="77777777" w:rsidR="00755958" w:rsidRPr="00086240" w:rsidRDefault="00755958" w:rsidP="00D611F2">
      <w:pPr>
        <w:pStyle w:val="Heading3"/>
        <w:rPr>
          <w:rFonts w:cs="Arial"/>
          <w:b w:val="0"/>
          <w:szCs w:val="22"/>
        </w:rPr>
      </w:pPr>
      <w:bookmarkStart w:id="45" w:name="_Toc210321501"/>
      <w:bookmarkStart w:id="46" w:name="monitoring"/>
      <w:r w:rsidRPr="00086240">
        <w:rPr>
          <w:rFonts w:cs="Arial"/>
          <w:szCs w:val="22"/>
        </w:rPr>
        <w:t>Monitoring our effectiveness and continuous improvement</w:t>
      </w:r>
      <w:bookmarkEnd w:id="45"/>
    </w:p>
    <w:bookmarkEnd w:id="46"/>
    <w:p w14:paraId="4877149F" w14:textId="462315D7" w:rsidR="00755958" w:rsidRPr="00086240" w:rsidRDefault="00755958" w:rsidP="00D611F2">
      <w:pPr>
        <w:overflowPunct/>
        <w:autoSpaceDE/>
        <w:autoSpaceDN/>
        <w:adjustRightInd/>
        <w:rPr>
          <w:rFonts w:cs="Arial"/>
          <w:szCs w:val="22"/>
        </w:rPr>
      </w:pPr>
      <w:r w:rsidRPr="00086240">
        <w:rPr>
          <w:rFonts w:cs="Arial"/>
          <w:szCs w:val="22"/>
        </w:rPr>
        <w:t xml:space="preserve">Issues of Safeguarding </w:t>
      </w:r>
      <w:r w:rsidR="00F24442" w:rsidRPr="00086240">
        <w:rPr>
          <w:rFonts w:cs="Arial"/>
          <w:szCs w:val="22"/>
        </w:rPr>
        <w:t>Adults and Children</w:t>
      </w:r>
      <w:r w:rsidRPr="00086240">
        <w:rPr>
          <w:rFonts w:cs="Arial"/>
          <w:szCs w:val="22"/>
        </w:rPr>
        <w:t xml:space="preserve"> receives continuous attention. We regularly review our practice to support this principle, including monitoring and reviewing the effectiveness of our performance and reporting</w:t>
      </w:r>
      <w:r w:rsidR="00D611F2" w:rsidRPr="00086240">
        <w:rPr>
          <w:rFonts w:cs="Arial"/>
          <w:szCs w:val="22"/>
        </w:rPr>
        <w:t xml:space="preserve"> </w:t>
      </w:r>
      <w:r w:rsidR="007E5C77" w:rsidRPr="00086240">
        <w:rPr>
          <w:rFonts w:cs="Arial"/>
          <w:szCs w:val="22"/>
        </w:rPr>
        <w:t>within individual directorates and across the whole organisation</w:t>
      </w:r>
      <w:r w:rsidRPr="00086240">
        <w:rPr>
          <w:rFonts w:cs="Arial"/>
          <w:szCs w:val="22"/>
        </w:rPr>
        <w:t xml:space="preserve">. In addition, the Board receive effectiveness reviews and regular reports on our progress against any strategic goals set for the safeguarding of </w:t>
      </w:r>
      <w:r w:rsidR="00F24442" w:rsidRPr="00086240">
        <w:rPr>
          <w:rFonts w:cs="Arial"/>
          <w:szCs w:val="22"/>
        </w:rPr>
        <w:t xml:space="preserve">Adults and </w:t>
      </w:r>
      <w:r w:rsidR="007162F4" w:rsidRPr="00086240">
        <w:rPr>
          <w:rFonts w:cs="Arial"/>
          <w:szCs w:val="22"/>
        </w:rPr>
        <w:t>C</w:t>
      </w:r>
      <w:r w:rsidRPr="00086240">
        <w:rPr>
          <w:rFonts w:cs="Arial"/>
          <w:szCs w:val="22"/>
        </w:rPr>
        <w:t>hildren.</w:t>
      </w:r>
      <w:r w:rsidRPr="00086240">
        <w:rPr>
          <w:rFonts w:cs="Arial"/>
        </w:rPr>
        <w:br/>
      </w:r>
    </w:p>
    <w:p w14:paraId="1DCA2C5D" w14:textId="217A81D6" w:rsidR="00334D51" w:rsidRPr="00086240" w:rsidRDefault="00755958" w:rsidP="00D611F2">
      <w:pPr>
        <w:overflowPunct/>
        <w:autoSpaceDE/>
        <w:autoSpaceDN/>
        <w:adjustRightInd/>
        <w:rPr>
          <w:rFonts w:cs="Arial"/>
          <w:szCs w:val="22"/>
        </w:rPr>
      </w:pPr>
      <w:r w:rsidRPr="00086240">
        <w:rPr>
          <w:rFonts w:cs="Arial"/>
          <w:szCs w:val="22"/>
        </w:rPr>
        <w:t xml:space="preserve">We have an open culture focused on organisational learning, service improvement and identifying and addressing weaknesses in the system. We operate within a Psychologically Informed Environment, (PIE) in which the physical and emotional needs of the child or young person is central to the delivery of, and reflection on our practice. The results of such considerations </w:t>
      </w:r>
      <w:r w:rsidR="007F72F4" w:rsidRPr="00086240">
        <w:rPr>
          <w:rFonts w:cs="Arial"/>
          <w:szCs w:val="22"/>
        </w:rPr>
        <w:t>are</w:t>
      </w:r>
      <w:r w:rsidRPr="00086240">
        <w:rPr>
          <w:rFonts w:cs="Arial"/>
          <w:szCs w:val="22"/>
        </w:rPr>
        <w:t xml:space="preserve"> shared with </w:t>
      </w:r>
      <w:r w:rsidR="00A467BB" w:rsidRPr="00086240">
        <w:rPr>
          <w:rFonts w:cs="Arial"/>
          <w:szCs w:val="22"/>
        </w:rPr>
        <w:t>employees</w:t>
      </w:r>
      <w:r w:rsidRPr="00086240">
        <w:rPr>
          <w:rFonts w:cs="Arial"/>
          <w:szCs w:val="22"/>
        </w:rPr>
        <w:t xml:space="preserve"> and reflected in our future strategic planning.</w:t>
      </w:r>
      <w:r w:rsidRPr="00086240">
        <w:rPr>
          <w:rFonts w:cs="Arial"/>
          <w:szCs w:val="22"/>
        </w:rPr>
        <w:br/>
        <w:t xml:space="preserve">We value the input of all our children and young people in the design, delivery and evaluation of our safeguarding policy and </w:t>
      </w:r>
      <w:r w:rsidR="00F4408B" w:rsidRPr="00086240">
        <w:rPr>
          <w:rFonts w:cs="Arial"/>
          <w:szCs w:val="22"/>
        </w:rPr>
        <w:t>procedures,</w:t>
      </w:r>
      <w:r w:rsidRPr="00086240">
        <w:rPr>
          <w:rFonts w:cs="Arial"/>
          <w:szCs w:val="22"/>
        </w:rPr>
        <w:t xml:space="preserve"> eliciting feedback through formal and informal methods.</w:t>
      </w:r>
    </w:p>
    <w:p w14:paraId="559BF77A" w14:textId="1A8FFDCD" w:rsidR="00B24B67" w:rsidRDefault="00B24B67">
      <w:pPr>
        <w:overflowPunct/>
        <w:autoSpaceDE/>
        <w:autoSpaceDN/>
        <w:adjustRightInd/>
        <w:spacing w:after="160" w:line="259" w:lineRule="auto"/>
        <w:rPr>
          <w:rFonts w:cs="Arial"/>
          <w:b/>
          <w:sz w:val="24"/>
          <w:szCs w:val="24"/>
        </w:rPr>
      </w:pPr>
    </w:p>
    <w:p w14:paraId="431FCF8C" w14:textId="77777777" w:rsidR="00742076" w:rsidRPr="00086240" w:rsidRDefault="00742076">
      <w:pPr>
        <w:overflowPunct/>
        <w:autoSpaceDE/>
        <w:autoSpaceDN/>
        <w:adjustRightInd/>
        <w:spacing w:after="160" w:line="259" w:lineRule="auto"/>
        <w:rPr>
          <w:rFonts w:cs="Arial"/>
          <w:b/>
          <w:sz w:val="24"/>
          <w:szCs w:val="24"/>
        </w:rPr>
      </w:pPr>
    </w:p>
    <w:p w14:paraId="60632E22" w14:textId="5DA81E95" w:rsidR="00B24B67" w:rsidRPr="00086240" w:rsidRDefault="00D44BF1" w:rsidP="009A7AC2">
      <w:pPr>
        <w:pStyle w:val="Heading1"/>
      </w:pPr>
      <w:bookmarkStart w:id="47" w:name="_Toc210321502"/>
      <w:bookmarkStart w:id="48" w:name="ProcA"/>
      <w:bookmarkStart w:id="49" w:name="procedure"/>
      <w:r w:rsidRPr="00086240">
        <w:lastRenderedPageBreak/>
        <w:t xml:space="preserve">PROCEDURE - </w:t>
      </w:r>
      <w:r w:rsidR="00B24B67" w:rsidRPr="00086240">
        <w:t>SAFEGUARDING</w:t>
      </w:r>
      <w:bookmarkEnd w:id="47"/>
      <w:r w:rsidR="00B24B67" w:rsidRPr="00086240">
        <w:t xml:space="preserve"> </w:t>
      </w:r>
    </w:p>
    <w:bookmarkEnd w:id="48"/>
    <w:bookmarkEnd w:id="49"/>
    <w:p w14:paraId="31DFC178" w14:textId="77777777" w:rsidR="00B24B67" w:rsidRPr="00086240" w:rsidRDefault="00B24B67" w:rsidP="00F74EFC">
      <w:pPr>
        <w:rPr>
          <w:rFonts w:cs="Arial"/>
          <w:b/>
          <w:szCs w:val="22"/>
          <w:u w:val="single"/>
        </w:rPr>
      </w:pPr>
    </w:p>
    <w:p w14:paraId="052C1D5A" w14:textId="1C4D1684" w:rsidR="003D7562" w:rsidRPr="00086240" w:rsidRDefault="003D7562" w:rsidP="009A7AC2">
      <w:pPr>
        <w:pStyle w:val="Heading3"/>
      </w:pPr>
      <w:bookmarkStart w:id="50" w:name="_Toc210321503"/>
      <w:r w:rsidRPr="00086240">
        <w:t xml:space="preserve">1.   If </w:t>
      </w:r>
      <w:r w:rsidR="00D44BF1" w:rsidRPr="00086240">
        <w:t>Y</w:t>
      </w:r>
      <w:r w:rsidRPr="00086240">
        <w:t xml:space="preserve">ou </w:t>
      </w:r>
      <w:r w:rsidR="00D44BF1" w:rsidRPr="00086240">
        <w:t>S</w:t>
      </w:r>
      <w:r w:rsidRPr="00086240">
        <w:t xml:space="preserve">uspect or </w:t>
      </w:r>
      <w:r w:rsidR="00D44BF1" w:rsidRPr="00086240">
        <w:t>D</w:t>
      </w:r>
      <w:r w:rsidRPr="00086240">
        <w:t>iscover Abuse</w:t>
      </w:r>
      <w:bookmarkEnd w:id="50"/>
    </w:p>
    <w:p w14:paraId="2AADD958" w14:textId="5B5C9785" w:rsidR="003875CD" w:rsidRPr="00086240" w:rsidRDefault="00A80CC1" w:rsidP="009A776E">
      <w:pPr>
        <w:ind w:left="720" w:hanging="720"/>
        <w:rPr>
          <w:rFonts w:cs="Arial"/>
          <w:szCs w:val="22"/>
        </w:rPr>
      </w:pPr>
      <w:r w:rsidRPr="00086240">
        <w:rPr>
          <w:rFonts w:cs="Arial"/>
          <w:szCs w:val="22"/>
        </w:rPr>
        <w:t xml:space="preserve">1.1 </w:t>
      </w:r>
      <w:r w:rsidRPr="00086240">
        <w:rPr>
          <w:rFonts w:cs="Arial"/>
          <w:szCs w:val="22"/>
        </w:rPr>
        <w:tab/>
      </w:r>
      <w:r w:rsidR="003875CD" w:rsidRPr="00086240">
        <w:rPr>
          <w:rFonts w:cs="Arial"/>
          <w:szCs w:val="22"/>
        </w:rPr>
        <w:t xml:space="preserve">It is the responsibility of all our </w:t>
      </w:r>
      <w:r w:rsidR="00A467BB" w:rsidRPr="00086240">
        <w:rPr>
          <w:rFonts w:cs="Arial"/>
          <w:szCs w:val="22"/>
        </w:rPr>
        <w:t>employees</w:t>
      </w:r>
      <w:r w:rsidR="003875CD" w:rsidRPr="00086240">
        <w:rPr>
          <w:rFonts w:cs="Arial"/>
          <w:szCs w:val="22"/>
        </w:rPr>
        <w:t xml:space="preserve"> to report any discovered or suspected abuse.  Due to the age range of the children and young people, we work with and the different levels of risk, there are three strands to this </w:t>
      </w:r>
      <w:proofErr w:type="gramStart"/>
      <w:r w:rsidR="003875CD" w:rsidRPr="00086240">
        <w:rPr>
          <w:rFonts w:cs="Arial"/>
          <w:szCs w:val="22"/>
        </w:rPr>
        <w:t>procedure</w:t>
      </w:r>
      <w:proofErr w:type="gramEnd"/>
      <w:r w:rsidR="003875CD" w:rsidRPr="00086240">
        <w:rPr>
          <w:rFonts w:cs="Arial"/>
          <w:szCs w:val="22"/>
        </w:rPr>
        <w:t xml:space="preserve"> and </w:t>
      </w:r>
      <w:r w:rsidR="00A467BB" w:rsidRPr="00086240">
        <w:rPr>
          <w:rFonts w:cs="Arial"/>
          <w:szCs w:val="22"/>
        </w:rPr>
        <w:t>employees</w:t>
      </w:r>
      <w:r w:rsidR="003875CD" w:rsidRPr="00086240">
        <w:rPr>
          <w:rFonts w:cs="Arial"/>
          <w:szCs w:val="22"/>
        </w:rPr>
        <w:t xml:space="preserve"> must follow the one that is most appropriate</w:t>
      </w:r>
      <w:r w:rsidR="00B36C4C" w:rsidRPr="00086240">
        <w:rPr>
          <w:rFonts w:cs="Arial"/>
          <w:szCs w:val="22"/>
        </w:rPr>
        <w:t>.</w:t>
      </w:r>
      <w:r w:rsidR="003875CD" w:rsidRPr="00086240">
        <w:rPr>
          <w:rFonts w:cs="Arial"/>
          <w:szCs w:val="22"/>
        </w:rPr>
        <w:t xml:space="preserve"> </w:t>
      </w:r>
    </w:p>
    <w:p w14:paraId="6A77CACD" w14:textId="77777777" w:rsidR="009A776E" w:rsidRPr="00086240" w:rsidRDefault="009A776E" w:rsidP="003875CD">
      <w:pPr>
        <w:rPr>
          <w:rFonts w:cs="Arial"/>
          <w:b/>
          <w:szCs w:val="22"/>
        </w:rPr>
      </w:pPr>
    </w:p>
    <w:p w14:paraId="10ABFF67" w14:textId="4D9D39B4" w:rsidR="003875CD" w:rsidRPr="00086240" w:rsidRDefault="003875CD" w:rsidP="001E3DAF">
      <w:pPr>
        <w:pStyle w:val="ListParagraph"/>
        <w:numPr>
          <w:ilvl w:val="0"/>
          <w:numId w:val="9"/>
        </w:numPr>
        <w:rPr>
          <w:rFonts w:cs="Arial"/>
          <w:szCs w:val="22"/>
        </w:rPr>
      </w:pPr>
      <w:r w:rsidRPr="00086240">
        <w:rPr>
          <w:rFonts w:cs="Arial"/>
          <w:b/>
          <w:szCs w:val="22"/>
        </w:rPr>
        <w:t>Child Protection (child under 18 or under 21 if from the ‘looked-after’ community)</w:t>
      </w:r>
      <w:r w:rsidRPr="00086240">
        <w:rPr>
          <w:rFonts w:cs="Arial"/>
          <w:szCs w:val="22"/>
        </w:rPr>
        <w:t xml:space="preserve"> </w:t>
      </w:r>
      <w:r w:rsidR="00A467BB" w:rsidRPr="00086240">
        <w:rPr>
          <w:rFonts w:cs="Arial"/>
          <w:szCs w:val="22"/>
        </w:rPr>
        <w:t>Employees</w:t>
      </w:r>
      <w:r w:rsidRPr="00086240">
        <w:rPr>
          <w:rFonts w:cs="Arial"/>
          <w:szCs w:val="22"/>
        </w:rPr>
        <w:t xml:space="preserve"> must immediately trigger our Child Protection Procedures. Protection is a statutory responsibility if there are any </w:t>
      </w:r>
      <w:r w:rsidR="00DC38C1" w:rsidRPr="00086240">
        <w:rPr>
          <w:rFonts w:cs="Arial"/>
          <w:szCs w:val="22"/>
        </w:rPr>
        <w:t>indications,</w:t>
      </w:r>
      <w:r w:rsidRPr="00086240">
        <w:rPr>
          <w:rFonts w:cs="Arial"/>
          <w:szCs w:val="22"/>
        </w:rPr>
        <w:t xml:space="preserve"> or it has been identified that a child under 18 may be suffering from any form of abuse. </w:t>
      </w:r>
    </w:p>
    <w:p w14:paraId="3171DF98" w14:textId="18CB5E0B" w:rsidR="003875CD" w:rsidRPr="00086240" w:rsidRDefault="00357CB9" w:rsidP="001E3DAF">
      <w:pPr>
        <w:pStyle w:val="ListParagraph"/>
        <w:numPr>
          <w:ilvl w:val="0"/>
          <w:numId w:val="9"/>
        </w:numPr>
        <w:rPr>
          <w:rFonts w:cs="Arial"/>
          <w:szCs w:val="22"/>
        </w:rPr>
      </w:pPr>
      <w:r>
        <w:rPr>
          <w:rFonts w:cs="Arial"/>
          <w:b/>
          <w:szCs w:val="22"/>
        </w:rPr>
        <w:t xml:space="preserve">Adults at Risk </w:t>
      </w:r>
      <w:r w:rsidR="003875CD" w:rsidRPr="00086240">
        <w:rPr>
          <w:rFonts w:cs="Arial"/>
          <w:b/>
          <w:szCs w:val="22"/>
        </w:rPr>
        <w:t>(18 years or over)</w:t>
      </w:r>
      <w:r w:rsidR="003875CD" w:rsidRPr="00086240">
        <w:rPr>
          <w:rFonts w:cs="Arial"/>
          <w:szCs w:val="22"/>
        </w:rPr>
        <w:t xml:space="preserve"> </w:t>
      </w:r>
      <w:r w:rsidR="00A467BB" w:rsidRPr="00086240">
        <w:rPr>
          <w:rFonts w:cs="Arial"/>
          <w:szCs w:val="22"/>
        </w:rPr>
        <w:t>employees</w:t>
      </w:r>
      <w:r w:rsidR="003875CD" w:rsidRPr="00086240">
        <w:rPr>
          <w:rFonts w:cs="Arial"/>
          <w:szCs w:val="22"/>
        </w:rPr>
        <w:t xml:space="preserve"> must immediately trigger our Adult at Risk Safeguarding Procedures if there are </w:t>
      </w:r>
      <w:r w:rsidR="00D21AF9" w:rsidRPr="00086240">
        <w:rPr>
          <w:rFonts w:cs="Arial"/>
          <w:szCs w:val="22"/>
        </w:rPr>
        <w:t>indications,</w:t>
      </w:r>
      <w:r w:rsidR="003875CD" w:rsidRPr="00086240">
        <w:rPr>
          <w:rFonts w:cs="Arial"/>
          <w:szCs w:val="22"/>
        </w:rPr>
        <w:t xml:space="preserve"> or it has been identified that an adult at risk may be suffering from any form of abuse. </w:t>
      </w:r>
    </w:p>
    <w:p w14:paraId="789BA780" w14:textId="58FC7394" w:rsidR="003875CD" w:rsidRPr="00086240" w:rsidRDefault="003875CD" w:rsidP="001E3DAF">
      <w:pPr>
        <w:pStyle w:val="ListParagraph"/>
        <w:numPr>
          <w:ilvl w:val="0"/>
          <w:numId w:val="9"/>
        </w:numPr>
        <w:rPr>
          <w:rFonts w:cs="Arial"/>
          <w:szCs w:val="22"/>
        </w:rPr>
      </w:pPr>
      <w:r w:rsidRPr="00086240">
        <w:rPr>
          <w:rFonts w:cs="Arial"/>
          <w:szCs w:val="22"/>
        </w:rPr>
        <w:t xml:space="preserve">In </w:t>
      </w:r>
      <w:r w:rsidRPr="00086240">
        <w:rPr>
          <w:rFonts w:cs="Arial"/>
          <w:b/>
          <w:szCs w:val="22"/>
        </w:rPr>
        <w:t xml:space="preserve">All other cases </w:t>
      </w:r>
      <w:r w:rsidRPr="00086240">
        <w:rPr>
          <w:rFonts w:cs="Arial"/>
          <w:szCs w:val="22"/>
        </w:rPr>
        <w:t xml:space="preserve">the </w:t>
      </w:r>
      <w:r w:rsidR="00A467BB" w:rsidRPr="00086240">
        <w:rPr>
          <w:rFonts w:cs="Arial"/>
          <w:szCs w:val="22"/>
        </w:rPr>
        <w:t>employees</w:t>
      </w:r>
      <w:r w:rsidRPr="00086240">
        <w:rPr>
          <w:rFonts w:cs="Arial"/>
          <w:szCs w:val="22"/>
        </w:rPr>
        <w:t xml:space="preserve"> must follow our policies and procedures in relation to safeguarding young people. If it involves discrimination abuse you must refer to our Equal</w:t>
      </w:r>
      <w:r w:rsidR="00877D52" w:rsidRPr="00086240">
        <w:rPr>
          <w:rFonts w:cs="Arial"/>
          <w:szCs w:val="22"/>
        </w:rPr>
        <w:t xml:space="preserve">ity, </w:t>
      </w:r>
      <w:r w:rsidR="000C403E" w:rsidRPr="00086240">
        <w:rPr>
          <w:rFonts w:cs="Arial"/>
          <w:szCs w:val="22"/>
        </w:rPr>
        <w:t>Diversity,</w:t>
      </w:r>
      <w:r w:rsidR="00877D52" w:rsidRPr="00086240">
        <w:rPr>
          <w:rFonts w:cs="Arial"/>
          <w:szCs w:val="22"/>
        </w:rPr>
        <w:t xml:space="preserve"> and Inclusion</w:t>
      </w:r>
      <w:r w:rsidRPr="00086240">
        <w:rPr>
          <w:rFonts w:cs="Arial"/>
          <w:szCs w:val="22"/>
        </w:rPr>
        <w:t xml:space="preserve"> Policy.</w:t>
      </w:r>
    </w:p>
    <w:p w14:paraId="0675DF2D" w14:textId="77777777" w:rsidR="003875CD" w:rsidRPr="00086240" w:rsidRDefault="003875CD" w:rsidP="003875CD">
      <w:pPr>
        <w:rPr>
          <w:rFonts w:cs="Arial"/>
          <w:szCs w:val="22"/>
        </w:rPr>
      </w:pPr>
    </w:p>
    <w:p w14:paraId="51737551" w14:textId="0C98C9A3" w:rsidR="009D7506" w:rsidRPr="00086240" w:rsidRDefault="00BE0D1E" w:rsidP="009A7AC2">
      <w:pPr>
        <w:pStyle w:val="Heading3"/>
      </w:pPr>
      <w:bookmarkStart w:id="51" w:name="_Toc210321504"/>
      <w:r w:rsidRPr="00086240">
        <w:t xml:space="preserve">2.   </w:t>
      </w:r>
      <w:r w:rsidR="009D7506" w:rsidRPr="00086240">
        <w:t>Responding to Disclosure of Abuse</w:t>
      </w:r>
      <w:bookmarkEnd w:id="51"/>
      <w:r w:rsidR="009D7506" w:rsidRPr="00086240">
        <w:t xml:space="preserve"> </w:t>
      </w:r>
    </w:p>
    <w:p w14:paraId="5668C44D" w14:textId="237F4985" w:rsidR="009D7506" w:rsidRDefault="008F0C28" w:rsidP="00F74EFC">
      <w:pPr>
        <w:ind w:left="720" w:hanging="720"/>
        <w:rPr>
          <w:rFonts w:cs="Arial"/>
          <w:szCs w:val="22"/>
        </w:rPr>
      </w:pPr>
      <w:r w:rsidRPr="00086240">
        <w:rPr>
          <w:rFonts w:cs="Arial"/>
          <w:szCs w:val="22"/>
        </w:rPr>
        <w:t>2.1</w:t>
      </w:r>
      <w:r w:rsidRPr="00086240">
        <w:rPr>
          <w:rFonts w:cs="Arial"/>
          <w:szCs w:val="22"/>
        </w:rPr>
        <w:tab/>
      </w:r>
      <w:r w:rsidR="009D7506" w:rsidRPr="00086240">
        <w:rPr>
          <w:rFonts w:cs="Arial"/>
          <w:szCs w:val="22"/>
        </w:rPr>
        <w:t xml:space="preserve">A person is more likely to disclose details or concerns about abuse to someone they trust and with whom they feel safe. The following points are a guide to help St Basils employees respond appropriately should a similar situation arise. </w:t>
      </w:r>
    </w:p>
    <w:p w14:paraId="1DF54159" w14:textId="77777777" w:rsidR="00742076" w:rsidRPr="00086240" w:rsidRDefault="00742076" w:rsidP="00F74EFC">
      <w:pPr>
        <w:ind w:left="720" w:hanging="720"/>
        <w:rPr>
          <w:rFonts w:cs="Arial"/>
          <w:szCs w:val="22"/>
        </w:rPr>
      </w:pPr>
    </w:p>
    <w:p w14:paraId="48A2EFC5" w14:textId="65343434" w:rsidR="009D7506" w:rsidRPr="00086240" w:rsidRDefault="008F0C28">
      <w:pPr>
        <w:rPr>
          <w:rFonts w:cs="Arial"/>
          <w:szCs w:val="22"/>
        </w:rPr>
      </w:pPr>
      <w:r w:rsidRPr="00086240">
        <w:rPr>
          <w:rFonts w:cs="Arial"/>
          <w:szCs w:val="22"/>
        </w:rPr>
        <w:t>2.2</w:t>
      </w:r>
      <w:r w:rsidRPr="00086240">
        <w:rPr>
          <w:rFonts w:cs="Arial"/>
          <w:szCs w:val="22"/>
        </w:rPr>
        <w:tab/>
      </w:r>
      <w:r w:rsidR="009D7506" w:rsidRPr="00086240">
        <w:rPr>
          <w:rFonts w:cs="Arial"/>
          <w:szCs w:val="22"/>
        </w:rPr>
        <w:t xml:space="preserve">Always: </w:t>
      </w:r>
    </w:p>
    <w:p w14:paraId="178135FE" w14:textId="30349519" w:rsidR="009D7506" w:rsidRPr="00086240" w:rsidRDefault="009D7506" w:rsidP="001E3DAF">
      <w:pPr>
        <w:pStyle w:val="ListParagraph"/>
        <w:numPr>
          <w:ilvl w:val="0"/>
          <w:numId w:val="16"/>
        </w:numPr>
        <w:rPr>
          <w:rFonts w:cs="Arial"/>
          <w:szCs w:val="22"/>
        </w:rPr>
      </w:pPr>
      <w:r w:rsidRPr="00086240">
        <w:rPr>
          <w:rFonts w:cs="Arial"/>
          <w:szCs w:val="22"/>
        </w:rPr>
        <w:t>Record exactly what has been said to you as soon as possible</w:t>
      </w:r>
      <w:r w:rsidR="0013626C" w:rsidRPr="00086240">
        <w:rPr>
          <w:rFonts w:cs="Arial"/>
          <w:szCs w:val="22"/>
        </w:rPr>
        <w:t>.</w:t>
      </w:r>
    </w:p>
    <w:p w14:paraId="40A7A3C7" w14:textId="0164F645" w:rsidR="009D7506" w:rsidRPr="00086240" w:rsidRDefault="009D7506" w:rsidP="001E3DAF">
      <w:pPr>
        <w:pStyle w:val="ListParagraph"/>
        <w:numPr>
          <w:ilvl w:val="0"/>
          <w:numId w:val="16"/>
        </w:numPr>
        <w:rPr>
          <w:rFonts w:cs="Arial"/>
          <w:szCs w:val="22"/>
        </w:rPr>
      </w:pPr>
      <w:r w:rsidRPr="00086240">
        <w:rPr>
          <w:rFonts w:cs="Arial"/>
          <w:szCs w:val="22"/>
        </w:rPr>
        <w:t>Remain sensitive and calm about what you are hearing</w:t>
      </w:r>
      <w:r w:rsidR="0013626C" w:rsidRPr="00086240">
        <w:rPr>
          <w:rFonts w:cs="Arial"/>
          <w:szCs w:val="22"/>
        </w:rPr>
        <w:t>.</w:t>
      </w:r>
    </w:p>
    <w:p w14:paraId="41DCFBFD" w14:textId="77777777" w:rsidR="009D7506" w:rsidRPr="00086240" w:rsidRDefault="009D7506" w:rsidP="001E3DAF">
      <w:pPr>
        <w:pStyle w:val="ListParagraph"/>
        <w:numPr>
          <w:ilvl w:val="0"/>
          <w:numId w:val="16"/>
        </w:numPr>
        <w:rPr>
          <w:rFonts w:cs="Arial"/>
          <w:b/>
          <w:szCs w:val="22"/>
        </w:rPr>
      </w:pPr>
      <w:r w:rsidRPr="00086240">
        <w:rPr>
          <w:rFonts w:cs="Arial"/>
          <w:szCs w:val="22"/>
        </w:rPr>
        <w:t xml:space="preserve">Reassure the person that they: </w:t>
      </w:r>
    </w:p>
    <w:p w14:paraId="322ADB8E" w14:textId="77777777" w:rsidR="00D1129C" w:rsidRPr="00086240" w:rsidRDefault="009D7506" w:rsidP="001E3DAF">
      <w:pPr>
        <w:pStyle w:val="ListParagraph"/>
        <w:numPr>
          <w:ilvl w:val="0"/>
          <w:numId w:val="17"/>
        </w:numPr>
        <w:rPr>
          <w:rFonts w:cs="Arial"/>
          <w:szCs w:val="22"/>
        </w:rPr>
      </w:pPr>
      <w:r w:rsidRPr="00086240">
        <w:rPr>
          <w:rFonts w:cs="Arial"/>
          <w:szCs w:val="22"/>
        </w:rPr>
        <w:t xml:space="preserve">Are safe </w:t>
      </w:r>
    </w:p>
    <w:p w14:paraId="048F72A1" w14:textId="5C7C216B" w:rsidR="009D7506" w:rsidRPr="00086240" w:rsidRDefault="009D7506" w:rsidP="001E3DAF">
      <w:pPr>
        <w:pStyle w:val="ListParagraph"/>
        <w:numPr>
          <w:ilvl w:val="0"/>
          <w:numId w:val="17"/>
        </w:numPr>
        <w:rPr>
          <w:rFonts w:cs="Arial"/>
          <w:szCs w:val="22"/>
        </w:rPr>
      </w:pPr>
      <w:r w:rsidRPr="00086240">
        <w:rPr>
          <w:rFonts w:cs="Arial"/>
          <w:szCs w:val="22"/>
        </w:rPr>
        <w:t xml:space="preserve">Were right to tell you </w:t>
      </w:r>
    </w:p>
    <w:p w14:paraId="638716CE" w14:textId="77777777" w:rsidR="009D7506" w:rsidRPr="00086240" w:rsidRDefault="009D7506" w:rsidP="001E3DAF">
      <w:pPr>
        <w:pStyle w:val="ListParagraph"/>
        <w:numPr>
          <w:ilvl w:val="0"/>
          <w:numId w:val="17"/>
        </w:numPr>
        <w:rPr>
          <w:rFonts w:cs="Arial"/>
          <w:szCs w:val="22"/>
        </w:rPr>
      </w:pPr>
      <w:r w:rsidRPr="00086240">
        <w:rPr>
          <w:rFonts w:cs="Arial"/>
          <w:szCs w:val="22"/>
        </w:rPr>
        <w:t xml:space="preserve">Are not to blame </w:t>
      </w:r>
    </w:p>
    <w:p w14:paraId="3D977443" w14:textId="77777777" w:rsidR="009D7506" w:rsidRPr="00086240" w:rsidRDefault="009D7506" w:rsidP="001E3DAF">
      <w:pPr>
        <w:pStyle w:val="ListParagraph"/>
        <w:numPr>
          <w:ilvl w:val="0"/>
          <w:numId w:val="17"/>
        </w:numPr>
        <w:rPr>
          <w:rFonts w:cs="Arial"/>
          <w:szCs w:val="22"/>
        </w:rPr>
      </w:pPr>
      <w:r w:rsidRPr="00086240">
        <w:rPr>
          <w:rFonts w:cs="Arial"/>
          <w:szCs w:val="22"/>
        </w:rPr>
        <w:t xml:space="preserve">Are being taken seriously </w:t>
      </w:r>
    </w:p>
    <w:p w14:paraId="71B38ECA" w14:textId="6005D6D3" w:rsidR="0072690A" w:rsidRPr="00086240" w:rsidRDefault="0072690A" w:rsidP="001E3DAF">
      <w:pPr>
        <w:pStyle w:val="ListParagraph"/>
        <w:numPr>
          <w:ilvl w:val="0"/>
          <w:numId w:val="19"/>
        </w:numPr>
        <w:rPr>
          <w:rFonts w:cs="Arial"/>
          <w:szCs w:val="22"/>
        </w:rPr>
      </w:pPr>
      <w:r w:rsidRPr="00086240">
        <w:rPr>
          <w:rFonts w:cs="Arial"/>
          <w:szCs w:val="22"/>
        </w:rPr>
        <w:t>Let the person talk</w:t>
      </w:r>
      <w:r w:rsidR="00F520BF" w:rsidRPr="00086240">
        <w:rPr>
          <w:rFonts w:cs="Arial"/>
          <w:szCs w:val="22"/>
        </w:rPr>
        <w:t xml:space="preserve"> </w:t>
      </w:r>
      <w:r w:rsidR="000852CD" w:rsidRPr="00086240">
        <w:rPr>
          <w:rFonts w:cs="Arial"/>
          <w:szCs w:val="22"/>
        </w:rPr>
        <w:t>–</w:t>
      </w:r>
      <w:r w:rsidR="00F520BF" w:rsidRPr="00086240">
        <w:rPr>
          <w:rFonts w:cs="Arial"/>
          <w:szCs w:val="22"/>
        </w:rPr>
        <w:t xml:space="preserve"> </w:t>
      </w:r>
      <w:r w:rsidR="000852CD" w:rsidRPr="00086240">
        <w:rPr>
          <w:rFonts w:cs="Arial"/>
          <w:szCs w:val="22"/>
        </w:rPr>
        <w:t>do not interview or prompt</w:t>
      </w:r>
      <w:r w:rsidR="006B107C" w:rsidRPr="00086240">
        <w:rPr>
          <w:rFonts w:cs="Arial"/>
          <w:szCs w:val="22"/>
        </w:rPr>
        <w:t xml:space="preserve">; </w:t>
      </w:r>
      <w:r w:rsidR="00D26DD0" w:rsidRPr="00086240">
        <w:rPr>
          <w:rFonts w:cs="Arial"/>
          <w:szCs w:val="22"/>
        </w:rPr>
        <w:t>listen and hear</w:t>
      </w:r>
      <w:r w:rsidR="002D3307" w:rsidRPr="00086240">
        <w:rPr>
          <w:rFonts w:cs="Arial"/>
          <w:szCs w:val="22"/>
        </w:rPr>
        <w:t xml:space="preserve">; </w:t>
      </w:r>
      <w:r w:rsidR="00120DCC" w:rsidRPr="00086240">
        <w:rPr>
          <w:rFonts w:cs="Arial"/>
          <w:szCs w:val="22"/>
        </w:rPr>
        <w:t xml:space="preserve">you must give the person </w:t>
      </w:r>
      <w:r w:rsidR="001B1020" w:rsidRPr="00086240">
        <w:rPr>
          <w:rFonts w:cs="Arial"/>
          <w:szCs w:val="22"/>
        </w:rPr>
        <w:t>time to say what they need to tell you.</w:t>
      </w:r>
    </w:p>
    <w:p w14:paraId="2FD68ED5" w14:textId="585D022E" w:rsidR="009D7506" w:rsidRPr="00086240" w:rsidRDefault="009D7506" w:rsidP="001E3DAF">
      <w:pPr>
        <w:pStyle w:val="ListParagraph"/>
        <w:numPr>
          <w:ilvl w:val="0"/>
          <w:numId w:val="19"/>
        </w:numPr>
        <w:rPr>
          <w:rFonts w:cs="Arial"/>
          <w:szCs w:val="22"/>
        </w:rPr>
      </w:pPr>
      <w:r w:rsidRPr="00086240">
        <w:rPr>
          <w:rFonts w:cs="Arial"/>
          <w:szCs w:val="22"/>
        </w:rPr>
        <w:t>Try to create a positive experience</w:t>
      </w:r>
      <w:r w:rsidR="0013626C" w:rsidRPr="00086240">
        <w:rPr>
          <w:rFonts w:cs="Arial"/>
          <w:szCs w:val="22"/>
        </w:rPr>
        <w:t>.</w:t>
      </w:r>
    </w:p>
    <w:p w14:paraId="18C34AFA" w14:textId="648FA8F8" w:rsidR="009D7506" w:rsidRPr="00086240" w:rsidRDefault="009D7506" w:rsidP="001E3DAF">
      <w:pPr>
        <w:pStyle w:val="ListParagraph"/>
        <w:numPr>
          <w:ilvl w:val="0"/>
          <w:numId w:val="19"/>
        </w:numPr>
        <w:rPr>
          <w:rFonts w:cs="Arial"/>
          <w:szCs w:val="22"/>
        </w:rPr>
      </w:pPr>
      <w:r w:rsidRPr="00086240">
        <w:rPr>
          <w:rFonts w:cs="Arial"/>
          <w:szCs w:val="22"/>
        </w:rPr>
        <w:t>Explain that you must tell</w:t>
      </w:r>
      <w:r w:rsidR="00D1129C" w:rsidRPr="00086240">
        <w:rPr>
          <w:rFonts w:cs="Arial"/>
          <w:szCs w:val="22"/>
        </w:rPr>
        <w:t xml:space="preserve"> other people</w:t>
      </w:r>
      <w:r w:rsidRPr="00086240">
        <w:rPr>
          <w:rFonts w:cs="Arial"/>
          <w:szCs w:val="22"/>
        </w:rPr>
        <w:t>,</w:t>
      </w:r>
      <w:r w:rsidR="00D1129C" w:rsidRPr="00086240">
        <w:rPr>
          <w:rFonts w:cs="Arial"/>
          <w:szCs w:val="22"/>
        </w:rPr>
        <w:t xml:space="preserve"> </w:t>
      </w:r>
      <w:r w:rsidRPr="00086240">
        <w:rPr>
          <w:rFonts w:cs="Arial"/>
          <w:szCs w:val="22"/>
        </w:rPr>
        <w:t xml:space="preserve">but that the information shared will remain confidential </w:t>
      </w:r>
      <w:r w:rsidR="000C403E" w:rsidRPr="00086240">
        <w:rPr>
          <w:rFonts w:cs="Arial"/>
          <w:szCs w:val="22"/>
        </w:rPr>
        <w:t>and, on a need,</w:t>
      </w:r>
      <w:r w:rsidRPr="00086240">
        <w:rPr>
          <w:rFonts w:cs="Arial"/>
          <w:szCs w:val="22"/>
        </w:rPr>
        <w:t xml:space="preserve"> to know basis only. </w:t>
      </w:r>
    </w:p>
    <w:p w14:paraId="5995E54E" w14:textId="5BAA2969" w:rsidR="009D7506" w:rsidRPr="00086240" w:rsidRDefault="009D7506" w:rsidP="001E3DAF">
      <w:pPr>
        <w:pStyle w:val="ListParagraph"/>
        <w:numPr>
          <w:ilvl w:val="0"/>
          <w:numId w:val="19"/>
        </w:numPr>
        <w:rPr>
          <w:rFonts w:cs="Arial"/>
          <w:szCs w:val="22"/>
        </w:rPr>
      </w:pPr>
      <w:r w:rsidRPr="00086240">
        <w:rPr>
          <w:rFonts w:cs="Arial"/>
          <w:szCs w:val="22"/>
        </w:rPr>
        <w:t>Tell the person what will happen next</w:t>
      </w:r>
      <w:r w:rsidR="003C2DBC" w:rsidRPr="00086240">
        <w:rPr>
          <w:rFonts w:cs="Arial"/>
          <w:szCs w:val="22"/>
        </w:rPr>
        <w:t>.</w:t>
      </w:r>
    </w:p>
    <w:p w14:paraId="0A8C41F5" w14:textId="734949BD" w:rsidR="009D7506" w:rsidRPr="00086240" w:rsidRDefault="009D7506" w:rsidP="001E3DAF">
      <w:pPr>
        <w:pStyle w:val="ListParagraph"/>
        <w:numPr>
          <w:ilvl w:val="0"/>
          <w:numId w:val="19"/>
        </w:numPr>
        <w:rPr>
          <w:rFonts w:cs="Arial"/>
          <w:szCs w:val="22"/>
        </w:rPr>
      </w:pPr>
      <w:r w:rsidRPr="00086240">
        <w:rPr>
          <w:rFonts w:cs="Arial"/>
          <w:szCs w:val="22"/>
        </w:rPr>
        <w:t>Reassure the person that they have done the right thing in telling and that it will be dealt with appropriately and as quickly as possible</w:t>
      </w:r>
      <w:r w:rsidR="003C2DBC" w:rsidRPr="00086240">
        <w:rPr>
          <w:rFonts w:cs="Arial"/>
          <w:szCs w:val="22"/>
        </w:rPr>
        <w:t>.</w:t>
      </w:r>
    </w:p>
    <w:p w14:paraId="001CE7D0" w14:textId="463F5F97" w:rsidR="009D7506" w:rsidRPr="00086240" w:rsidRDefault="009D7506" w:rsidP="001E3DAF">
      <w:pPr>
        <w:pStyle w:val="ListParagraph"/>
        <w:numPr>
          <w:ilvl w:val="0"/>
          <w:numId w:val="19"/>
        </w:numPr>
        <w:rPr>
          <w:rFonts w:cs="Arial"/>
          <w:szCs w:val="22"/>
        </w:rPr>
      </w:pPr>
      <w:r w:rsidRPr="00086240">
        <w:rPr>
          <w:rFonts w:cs="Arial"/>
          <w:szCs w:val="22"/>
        </w:rPr>
        <w:t>Involve appropriate individuals and/or partner organisations immediately</w:t>
      </w:r>
      <w:r w:rsidR="003C2DBC" w:rsidRPr="00086240">
        <w:rPr>
          <w:rFonts w:cs="Arial"/>
          <w:szCs w:val="22"/>
        </w:rPr>
        <w:t>.</w:t>
      </w:r>
    </w:p>
    <w:p w14:paraId="6C5011D6" w14:textId="77777777" w:rsidR="009D7506" w:rsidRPr="00086240" w:rsidRDefault="009D7506" w:rsidP="009D7506">
      <w:pPr>
        <w:rPr>
          <w:rFonts w:cs="Arial"/>
          <w:szCs w:val="22"/>
        </w:rPr>
      </w:pPr>
    </w:p>
    <w:p w14:paraId="45517C6A" w14:textId="76DA6925" w:rsidR="009D7506" w:rsidRPr="00086240" w:rsidRDefault="00FD142E" w:rsidP="009D7506">
      <w:pPr>
        <w:rPr>
          <w:rFonts w:cs="Arial"/>
          <w:szCs w:val="22"/>
        </w:rPr>
      </w:pPr>
      <w:r w:rsidRPr="00086240">
        <w:rPr>
          <w:rFonts w:cs="Arial"/>
          <w:szCs w:val="22"/>
        </w:rPr>
        <w:t>2.3</w:t>
      </w:r>
      <w:r w:rsidRPr="00086240">
        <w:rPr>
          <w:rFonts w:cs="Arial"/>
          <w:szCs w:val="22"/>
        </w:rPr>
        <w:tab/>
      </w:r>
      <w:r w:rsidR="009D7506" w:rsidRPr="00086240">
        <w:rPr>
          <w:rFonts w:cs="Arial"/>
          <w:szCs w:val="22"/>
        </w:rPr>
        <w:t xml:space="preserve">Never: </w:t>
      </w:r>
    </w:p>
    <w:p w14:paraId="56C91CC7" w14:textId="584F3B18" w:rsidR="009D7506" w:rsidRPr="00086240" w:rsidRDefault="009D7506" w:rsidP="001E3DAF">
      <w:pPr>
        <w:pStyle w:val="ListParagraph"/>
        <w:numPr>
          <w:ilvl w:val="0"/>
          <w:numId w:val="18"/>
        </w:numPr>
        <w:rPr>
          <w:rFonts w:cs="Arial"/>
          <w:szCs w:val="22"/>
        </w:rPr>
      </w:pPr>
      <w:r w:rsidRPr="00086240">
        <w:rPr>
          <w:rFonts w:cs="Arial"/>
          <w:szCs w:val="22"/>
        </w:rPr>
        <w:t>Question</w:t>
      </w:r>
      <w:r w:rsidR="009B134B" w:rsidRPr="00086240">
        <w:rPr>
          <w:rFonts w:cs="Arial"/>
          <w:szCs w:val="22"/>
        </w:rPr>
        <w:t>,</w:t>
      </w:r>
      <w:r w:rsidRPr="00086240">
        <w:rPr>
          <w:rFonts w:cs="Arial"/>
          <w:szCs w:val="22"/>
        </w:rPr>
        <w:t xml:space="preserve"> unless for clarification </w:t>
      </w:r>
    </w:p>
    <w:p w14:paraId="2F067FF4" w14:textId="77777777" w:rsidR="009D7506" w:rsidRPr="00086240" w:rsidRDefault="009D7506" w:rsidP="001E3DAF">
      <w:pPr>
        <w:pStyle w:val="ListParagraph"/>
        <w:numPr>
          <w:ilvl w:val="0"/>
          <w:numId w:val="18"/>
        </w:numPr>
        <w:rPr>
          <w:rFonts w:cs="Arial"/>
          <w:szCs w:val="22"/>
        </w:rPr>
      </w:pPr>
      <w:r w:rsidRPr="00086240">
        <w:rPr>
          <w:rFonts w:cs="Arial"/>
          <w:szCs w:val="22"/>
        </w:rPr>
        <w:t xml:space="preserve">Make promises you cannot keep </w:t>
      </w:r>
    </w:p>
    <w:p w14:paraId="763C698B" w14:textId="77777777" w:rsidR="009D7506" w:rsidRPr="00086240" w:rsidRDefault="009D7506" w:rsidP="001E3DAF">
      <w:pPr>
        <w:pStyle w:val="ListParagraph"/>
        <w:numPr>
          <w:ilvl w:val="0"/>
          <w:numId w:val="18"/>
        </w:numPr>
        <w:rPr>
          <w:rFonts w:cs="Arial"/>
          <w:szCs w:val="22"/>
        </w:rPr>
      </w:pPr>
      <w:r w:rsidRPr="00086240">
        <w:rPr>
          <w:rFonts w:cs="Arial"/>
          <w:szCs w:val="22"/>
        </w:rPr>
        <w:t xml:space="preserve">Rush into actions that may be inappropriate </w:t>
      </w:r>
    </w:p>
    <w:p w14:paraId="677A1EC2" w14:textId="1D2F743D" w:rsidR="009D7506" w:rsidRPr="00086240" w:rsidRDefault="009D7506" w:rsidP="001E3DAF">
      <w:pPr>
        <w:pStyle w:val="ListParagraph"/>
        <w:numPr>
          <w:ilvl w:val="0"/>
          <w:numId w:val="18"/>
        </w:numPr>
        <w:rPr>
          <w:rFonts w:cs="Arial"/>
          <w:szCs w:val="22"/>
        </w:rPr>
      </w:pPr>
      <w:r w:rsidRPr="00086240">
        <w:rPr>
          <w:rFonts w:cs="Arial"/>
          <w:szCs w:val="22"/>
        </w:rPr>
        <w:t xml:space="preserve">Make/pass a judgment on </w:t>
      </w:r>
      <w:r w:rsidR="000A7C65" w:rsidRPr="00086240">
        <w:rPr>
          <w:rFonts w:cs="Arial"/>
          <w:szCs w:val="22"/>
        </w:rPr>
        <w:t xml:space="preserve">the </w:t>
      </w:r>
      <w:r w:rsidRPr="00086240">
        <w:rPr>
          <w:rFonts w:cs="Arial"/>
          <w:szCs w:val="22"/>
        </w:rPr>
        <w:t xml:space="preserve">alleged abuser </w:t>
      </w:r>
    </w:p>
    <w:p w14:paraId="3216A016" w14:textId="71BCA0DD" w:rsidR="009D7506" w:rsidRPr="00086240" w:rsidRDefault="009D7506" w:rsidP="001E3DAF">
      <w:pPr>
        <w:pStyle w:val="ListParagraph"/>
        <w:numPr>
          <w:ilvl w:val="0"/>
          <w:numId w:val="18"/>
        </w:numPr>
        <w:rPr>
          <w:rFonts w:cs="Arial"/>
          <w:szCs w:val="22"/>
        </w:rPr>
      </w:pPr>
      <w:r w:rsidRPr="00086240">
        <w:rPr>
          <w:rFonts w:cs="Arial"/>
          <w:szCs w:val="22"/>
        </w:rPr>
        <w:t xml:space="preserve">Say you don’t believe </w:t>
      </w:r>
      <w:r w:rsidR="000C403E" w:rsidRPr="00086240">
        <w:rPr>
          <w:rFonts w:cs="Arial"/>
          <w:szCs w:val="22"/>
        </w:rPr>
        <w:t>them.</w:t>
      </w:r>
      <w:r w:rsidRPr="00086240">
        <w:rPr>
          <w:rFonts w:cs="Arial"/>
          <w:szCs w:val="22"/>
        </w:rPr>
        <w:t xml:space="preserve"> </w:t>
      </w:r>
    </w:p>
    <w:p w14:paraId="44946524" w14:textId="02748A6C" w:rsidR="009D7506" w:rsidRPr="00086240" w:rsidRDefault="009D7506" w:rsidP="001E3DAF">
      <w:pPr>
        <w:pStyle w:val="ListParagraph"/>
        <w:numPr>
          <w:ilvl w:val="0"/>
          <w:numId w:val="18"/>
        </w:numPr>
        <w:rPr>
          <w:rFonts w:cs="Arial"/>
          <w:b/>
          <w:szCs w:val="22"/>
        </w:rPr>
      </w:pPr>
      <w:r w:rsidRPr="00086240">
        <w:rPr>
          <w:rFonts w:cs="Arial"/>
          <w:szCs w:val="22"/>
        </w:rPr>
        <w:t>Take sole responsibility – you must consult your line manager</w:t>
      </w:r>
      <w:r w:rsidR="00A82A1F">
        <w:rPr>
          <w:rFonts w:cs="Arial"/>
          <w:szCs w:val="22"/>
        </w:rPr>
        <w:t xml:space="preserve"> and/or </w:t>
      </w:r>
      <w:r w:rsidRPr="00086240">
        <w:rPr>
          <w:rFonts w:cs="Arial"/>
          <w:szCs w:val="22"/>
        </w:rPr>
        <w:t>Area D</w:t>
      </w:r>
      <w:r w:rsidR="007B40EE" w:rsidRPr="00086240">
        <w:rPr>
          <w:rFonts w:cs="Arial"/>
          <w:szCs w:val="22"/>
        </w:rPr>
        <w:t xml:space="preserve">esignated </w:t>
      </w:r>
      <w:r w:rsidRPr="00086240">
        <w:rPr>
          <w:rFonts w:cs="Arial"/>
          <w:szCs w:val="22"/>
        </w:rPr>
        <w:t>S</w:t>
      </w:r>
      <w:r w:rsidR="007B40EE" w:rsidRPr="00086240">
        <w:rPr>
          <w:rFonts w:cs="Arial"/>
          <w:szCs w:val="22"/>
        </w:rPr>
        <w:t xml:space="preserve">afeguarding </w:t>
      </w:r>
      <w:r w:rsidRPr="00086240">
        <w:rPr>
          <w:rFonts w:cs="Arial"/>
          <w:szCs w:val="22"/>
        </w:rPr>
        <w:t>O</w:t>
      </w:r>
      <w:r w:rsidR="007B40EE" w:rsidRPr="00086240">
        <w:rPr>
          <w:rFonts w:cs="Arial"/>
          <w:szCs w:val="22"/>
        </w:rPr>
        <w:t>fficer (DSO)</w:t>
      </w:r>
    </w:p>
    <w:p w14:paraId="66B46C14" w14:textId="77777777" w:rsidR="009D7506" w:rsidRPr="00086240" w:rsidRDefault="009D7506" w:rsidP="00E03E3C">
      <w:pPr>
        <w:rPr>
          <w:rFonts w:cs="Arial"/>
          <w:b/>
          <w:szCs w:val="22"/>
        </w:rPr>
      </w:pPr>
    </w:p>
    <w:p w14:paraId="337789C5" w14:textId="211AF059" w:rsidR="00424EE9" w:rsidRPr="00086240" w:rsidRDefault="00BE0D1E" w:rsidP="009A7AC2">
      <w:pPr>
        <w:pStyle w:val="Heading3"/>
      </w:pPr>
      <w:bookmarkStart w:id="52" w:name="_Toc210321505"/>
      <w:r w:rsidRPr="00086240">
        <w:t xml:space="preserve">3.   </w:t>
      </w:r>
      <w:r w:rsidR="00424EE9" w:rsidRPr="00086240">
        <w:t>Raising a Concern</w:t>
      </w:r>
      <w:bookmarkEnd w:id="52"/>
      <w:r w:rsidR="00424EE9" w:rsidRPr="00086240">
        <w:t xml:space="preserve"> </w:t>
      </w:r>
    </w:p>
    <w:p w14:paraId="7BAB03BB" w14:textId="64B5482D" w:rsidR="00424EE9" w:rsidRPr="00086240" w:rsidRDefault="00FD142E" w:rsidP="00E03E3C">
      <w:pPr>
        <w:rPr>
          <w:rFonts w:cs="Arial"/>
          <w:szCs w:val="22"/>
        </w:rPr>
      </w:pPr>
      <w:r w:rsidRPr="00086240">
        <w:rPr>
          <w:rFonts w:cs="Arial"/>
          <w:szCs w:val="22"/>
        </w:rPr>
        <w:t>3.1</w:t>
      </w:r>
      <w:r w:rsidRPr="00086240">
        <w:rPr>
          <w:rFonts w:cs="Arial"/>
          <w:szCs w:val="22"/>
        </w:rPr>
        <w:tab/>
      </w:r>
      <w:r w:rsidR="00424EE9" w:rsidRPr="00086240">
        <w:rPr>
          <w:rFonts w:cs="Arial"/>
          <w:szCs w:val="22"/>
        </w:rPr>
        <w:t xml:space="preserve">Where there is a concern, it is the responsibility of St Basils employees or a representative to: </w:t>
      </w:r>
    </w:p>
    <w:p w14:paraId="277C17E9" w14:textId="1881F034" w:rsidR="00424EE9" w:rsidRPr="00086240" w:rsidRDefault="00424EE9" w:rsidP="001E3DAF">
      <w:pPr>
        <w:pStyle w:val="ListParagraph"/>
        <w:numPr>
          <w:ilvl w:val="0"/>
          <w:numId w:val="20"/>
        </w:numPr>
        <w:rPr>
          <w:rFonts w:cs="Arial"/>
          <w:szCs w:val="22"/>
        </w:rPr>
      </w:pPr>
      <w:r w:rsidRPr="00086240">
        <w:rPr>
          <w:rFonts w:cs="Arial"/>
          <w:szCs w:val="22"/>
        </w:rPr>
        <w:t xml:space="preserve">Record and report any concerns regarding the safety and welfare of children, young people or </w:t>
      </w:r>
      <w:r w:rsidR="00787396" w:rsidRPr="00086240">
        <w:rPr>
          <w:rFonts w:cs="Arial"/>
          <w:szCs w:val="22"/>
        </w:rPr>
        <w:t>adult</w:t>
      </w:r>
      <w:r w:rsidR="00FD142E" w:rsidRPr="00086240">
        <w:rPr>
          <w:rFonts w:cs="Arial"/>
          <w:szCs w:val="22"/>
        </w:rPr>
        <w:t>s</w:t>
      </w:r>
      <w:r w:rsidR="00787396" w:rsidRPr="00086240">
        <w:rPr>
          <w:rFonts w:cs="Arial"/>
          <w:szCs w:val="22"/>
        </w:rPr>
        <w:t xml:space="preserve"> with care and support needs</w:t>
      </w:r>
      <w:r w:rsidRPr="00086240">
        <w:rPr>
          <w:rFonts w:cs="Arial"/>
          <w:szCs w:val="22"/>
        </w:rPr>
        <w:t xml:space="preserve"> and to escalate the concern to the area DSO who</w:t>
      </w:r>
      <w:r w:rsidR="00D1129C" w:rsidRPr="00086240">
        <w:rPr>
          <w:rFonts w:cs="Arial"/>
          <w:szCs w:val="22"/>
        </w:rPr>
        <w:t xml:space="preserve"> </w:t>
      </w:r>
      <w:r w:rsidRPr="00086240">
        <w:rPr>
          <w:rFonts w:cs="Arial"/>
          <w:szCs w:val="22"/>
        </w:rPr>
        <w:t xml:space="preserve">will in turn report this to the appropriate agencies. </w:t>
      </w:r>
    </w:p>
    <w:p w14:paraId="5C0C4C17" w14:textId="3AC3634F" w:rsidR="00424EE9" w:rsidRPr="00086240" w:rsidRDefault="00424EE9" w:rsidP="001E3DAF">
      <w:pPr>
        <w:pStyle w:val="ListParagraph"/>
        <w:numPr>
          <w:ilvl w:val="0"/>
          <w:numId w:val="20"/>
        </w:numPr>
        <w:rPr>
          <w:rFonts w:cs="Arial"/>
          <w:szCs w:val="22"/>
        </w:rPr>
      </w:pPr>
      <w:r w:rsidRPr="00086240">
        <w:rPr>
          <w:rFonts w:cs="Arial"/>
          <w:szCs w:val="22"/>
        </w:rPr>
        <w:lastRenderedPageBreak/>
        <w:t>Concerns that a</w:t>
      </w:r>
      <w:r w:rsidR="00FD142E" w:rsidRPr="00086240">
        <w:rPr>
          <w:rFonts w:cs="Arial"/>
          <w:szCs w:val="22"/>
        </w:rPr>
        <w:t>n</w:t>
      </w:r>
      <w:r w:rsidRPr="00086240">
        <w:rPr>
          <w:rFonts w:cs="Arial"/>
          <w:szCs w:val="22"/>
        </w:rPr>
        <w:t xml:space="preserve"> </w:t>
      </w:r>
      <w:r w:rsidR="00787396" w:rsidRPr="00086240">
        <w:rPr>
          <w:rFonts w:cs="Arial"/>
          <w:szCs w:val="22"/>
        </w:rPr>
        <w:t>adult with care and support needs</w:t>
      </w:r>
      <w:r w:rsidRPr="00086240">
        <w:rPr>
          <w:rFonts w:cs="Arial"/>
          <w:szCs w:val="22"/>
        </w:rPr>
        <w:t xml:space="preserve"> or </w:t>
      </w:r>
      <w:r w:rsidR="00FD142E" w:rsidRPr="00086240">
        <w:rPr>
          <w:rFonts w:cs="Arial"/>
          <w:szCs w:val="22"/>
        </w:rPr>
        <w:t xml:space="preserve">a </w:t>
      </w:r>
      <w:r w:rsidRPr="00086240">
        <w:rPr>
          <w:rFonts w:cs="Arial"/>
          <w:szCs w:val="22"/>
        </w:rPr>
        <w:t>child</w:t>
      </w:r>
      <w:r w:rsidR="00D64EDB" w:rsidRPr="00086240">
        <w:rPr>
          <w:rFonts w:cs="Arial"/>
          <w:szCs w:val="22"/>
        </w:rPr>
        <w:t xml:space="preserve"> </w:t>
      </w:r>
      <w:r w:rsidRPr="00086240">
        <w:rPr>
          <w:rFonts w:cs="Arial"/>
          <w:szCs w:val="22"/>
        </w:rPr>
        <w:t xml:space="preserve">is suffering or may be at risk of suffering significant harm may require an urgent response, under these circumstances, follow the guidance below: </w:t>
      </w:r>
    </w:p>
    <w:p w14:paraId="28C1CB8B" w14:textId="5D884D00" w:rsidR="009C44DD" w:rsidRPr="00086240" w:rsidRDefault="00424EE9" w:rsidP="001E3DAF">
      <w:pPr>
        <w:pStyle w:val="ListParagraph"/>
        <w:numPr>
          <w:ilvl w:val="0"/>
          <w:numId w:val="20"/>
        </w:numPr>
        <w:rPr>
          <w:rFonts w:cs="Arial"/>
          <w:szCs w:val="22"/>
        </w:rPr>
      </w:pPr>
      <w:r w:rsidRPr="00086240">
        <w:rPr>
          <w:rFonts w:cs="Arial"/>
          <w:szCs w:val="22"/>
        </w:rPr>
        <w:t>If you suspect a serious criminal act has taken place</w:t>
      </w:r>
      <w:r w:rsidR="00D1129C" w:rsidRPr="00086240">
        <w:rPr>
          <w:rFonts w:cs="Arial"/>
          <w:szCs w:val="22"/>
        </w:rPr>
        <w:t xml:space="preserve">, </w:t>
      </w:r>
      <w:r w:rsidRPr="00086240">
        <w:rPr>
          <w:rFonts w:cs="Arial"/>
          <w:szCs w:val="22"/>
        </w:rPr>
        <w:t>telephone 999</w:t>
      </w:r>
      <w:r w:rsidR="00D1129C" w:rsidRPr="00086240">
        <w:rPr>
          <w:rFonts w:cs="Arial"/>
          <w:szCs w:val="22"/>
        </w:rPr>
        <w:t xml:space="preserve"> and inform them</w:t>
      </w:r>
      <w:r w:rsidR="00FD5E7A" w:rsidRPr="00086240">
        <w:rPr>
          <w:rFonts w:cs="Arial"/>
          <w:szCs w:val="22"/>
        </w:rPr>
        <w:t>; tell them</w:t>
      </w:r>
      <w:r w:rsidRPr="00086240">
        <w:rPr>
          <w:rFonts w:cs="Arial"/>
          <w:szCs w:val="22"/>
        </w:rPr>
        <w:t xml:space="preserve"> you think it might be abuse</w:t>
      </w:r>
      <w:r w:rsidR="009C44DD" w:rsidRPr="00086240">
        <w:rPr>
          <w:rFonts w:cs="Arial"/>
          <w:szCs w:val="22"/>
        </w:rPr>
        <w:t xml:space="preserve"> of a vulnerable person</w:t>
      </w:r>
    </w:p>
    <w:p w14:paraId="4DEB735A" w14:textId="77777777" w:rsidR="00FD142E" w:rsidRPr="00086240" w:rsidRDefault="00424EE9" w:rsidP="001E3DAF">
      <w:pPr>
        <w:pStyle w:val="ListParagraph"/>
        <w:numPr>
          <w:ilvl w:val="0"/>
          <w:numId w:val="20"/>
        </w:numPr>
        <w:rPr>
          <w:rFonts w:cs="Arial"/>
          <w:b/>
          <w:szCs w:val="22"/>
        </w:rPr>
      </w:pPr>
      <w:r w:rsidRPr="00086240">
        <w:rPr>
          <w:rFonts w:cs="Arial"/>
          <w:szCs w:val="22"/>
        </w:rPr>
        <w:t>If the individual is injured seek immediate medical treatment. Tell the ambulance personnel or A&amp;E staff that this is a potential abuse situation</w:t>
      </w:r>
    </w:p>
    <w:p w14:paraId="3A5EF545" w14:textId="4B8594E6" w:rsidR="00CF1C03" w:rsidRPr="00086240" w:rsidRDefault="00FD142E" w:rsidP="00A82A1F">
      <w:pPr>
        <w:overflowPunct/>
        <w:autoSpaceDE/>
        <w:adjustRightInd/>
        <w:spacing w:before="192" w:after="192"/>
        <w:ind w:left="720" w:hanging="720"/>
        <w:rPr>
          <w:rFonts w:cs="Arial"/>
          <w:color w:val="000000" w:themeColor="text1"/>
          <w:szCs w:val="22"/>
        </w:rPr>
      </w:pPr>
      <w:r w:rsidRPr="00086240">
        <w:rPr>
          <w:rFonts w:cs="Arial"/>
          <w:color w:val="000000" w:themeColor="text1"/>
          <w:szCs w:val="22"/>
        </w:rPr>
        <w:t>3.2</w:t>
      </w:r>
      <w:r w:rsidRPr="00086240">
        <w:rPr>
          <w:rFonts w:cs="Arial"/>
          <w:color w:val="000000" w:themeColor="text1"/>
          <w:szCs w:val="22"/>
        </w:rPr>
        <w:tab/>
      </w:r>
      <w:r w:rsidR="00CF1C03" w:rsidRPr="00086240">
        <w:rPr>
          <w:rFonts w:cs="Arial"/>
          <w:color w:val="000000" w:themeColor="text1"/>
          <w:szCs w:val="22"/>
        </w:rPr>
        <w:t>Historical allegations of abuse should be responded to in the same way as current allegations. The intervention should include both the investigation of the alleged incident(s) and consideration of any risk currently posed to young people and children. Where there are current risks to any young people or children, safeguarding procedures should be followed. All St Basils responses to allegations by an individual, of abuse experienced as a young person or child must be of as high standard as a response to allegations of current abuse because:</w:t>
      </w:r>
    </w:p>
    <w:p w14:paraId="67F43952" w14:textId="0B325F26" w:rsidR="00CF1C03" w:rsidRPr="00086240" w:rsidRDefault="00CF1C03" w:rsidP="00A82A1F">
      <w:pPr>
        <w:numPr>
          <w:ilvl w:val="0"/>
          <w:numId w:val="39"/>
        </w:numPr>
        <w:overflowPunct/>
        <w:autoSpaceDE/>
        <w:adjustRightInd/>
        <w:spacing w:before="100" w:beforeAutospacing="1" w:after="100" w:afterAutospacing="1"/>
        <w:rPr>
          <w:rFonts w:cs="Arial"/>
          <w:color w:val="000000" w:themeColor="text1"/>
          <w:sz w:val="21"/>
          <w:szCs w:val="21"/>
        </w:rPr>
      </w:pPr>
      <w:r w:rsidRPr="00086240">
        <w:rPr>
          <w:rFonts w:cs="Arial"/>
          <w:color w:val="000000" w:themeColor="text1"/>
          <w:sz w:val="21"/>
          <w:szCs w:val="21"/>
        </w:rPr>
        <w:t xml:space="preserve">There is a significant likelihood that a person, who abused a child/young person in the past, will have continued and may still be doing </w:t>
      </w:r>
      <w:r w:rsidR="00503531" w:rsidRPr="00086240">
        <w:rPr>
          <w:rFonts w:cs="Arial"/>
          <w:color w:val="000000" w:themeColor="text1"/>
          <w:sz w:val="21"/>
          <w:szCs w:val="21"/>
        </w:rPr>
        <w:t>so.</w:t>
      </w:r>
    </w:p>
    <w:p w14:paraId="1F47F627" w14:textId="69A7B476" w:rsidR="00CF1C03" w:rsidRPr="00086240" w:rsidRDefault="00CF1C03" w:rsidP="00A82A1F">
      <w:pPr>
        <w:numPr>
          <w:ilvl w:val="0"/>
          <w:numId w:val="39"/>
        </w:numPr>
        <w:overflowPunct/>
        <w:autoSpaceDE/>
        <w:adjustRightInd/>
        <w:spacing w:before="100" w:beforeAutospacing="1" w:after="100" w:afterAutospacing="1"/>
        <w:rPr>
          <w:rFonts w:cs="Arial"/>
          <w:color w:val="000000" w:themeColor="text1"/>
          <w:sz w:val="21"/>
          <w:szCs w:val="21"/>
        </w:rPr>
      </w:pPr>
      <w:r w:rsidRPr="00086240">
        <w:rPr>
          <w:rFonts w:cs="Arial"/>
          <w:color w:val="000000" w:themeColor="text1"/>
          <w:sz w:val="21"/>
          <w:szCs w:val="21"/>
        </w:rPr>
        <w:t xml:space="preserve">Criminal prosecution remains a </w:t>
      </w:r>
      <w:r w:rsidR="00503531" w:rsidRPr="00086240">
        <w:rPr>
          <w:rFonts w:cs="Arial"/>
          <w:color w:val="000000" w:themeColor="text1"/>
          <w:sz w:val="21"/>
          <w:szCs w:val="21"/>
        </w:rPr>
        <w:t>possibility if</w:t>
      </w:r>
      <w:r w:rsidRPr="00086240">
        <w:rPr>
          <w:rFonts w:cs="Arial"/>
          <w:color w:val="000000" w:themeColor="text1"/>
          <w:sz w:val="21"/>
          <w:szCs w:val="21"/>
        </w:rPr>
        <w:t xml:space="preserve"> sufficient evidence can be carefully </w:t>
      </w:r>
      <w:r w:rsidR="00503531" w:rsidRPr="00086240">
        <w:rPr>
          <w:rFonts w:cs="Arial"/>
          <w:color w:val="000000" w:themeColor="text1"/>
          <w:sz w:val="21"/>
          <w:szCs w:val="21"/>
        </w:rPr>
        <w:t>collated.</w:t>
      </w:r>
    </w:p>
    <w:p w14:paraId="26BAF735" w14:textId="77777777" w:rsidR="00CF1C03" w:rsidRPr="00086240" w:rsidRDefault="00CF1C03" w:rsidP="00A82A1F">
      <w:pPr>
        <w:numPr>
          <w:ilvl w:val="0"/>
          <w:numId w:val="39"/>
        </w:numPr>
        <w:overflowPunct/>
        <w:autoSpaceDE/>
        <w:adjustRightInd/>
        <w:spacing w:before="100" w:beforeAutospacing="1" w:after="100" w:afterAutospacing="1"/>
        <w:rPr>
          <w:rFonts w:cs="Arial"/>
          <w:color w:val="000000" w:themeColor="text1"/>
          <w:sz w:val="21"/>
          <w:szCs w:val="21"/>
        </w:rPr>
      </w:pPr>
      <w:r w:rsidRPr="00086240">
        <w:rPr>
          <w:rFonts w:cs="Arial"/>
          <w:color w:val="000000" w:themeColor="text1"/>
          <w:sz w:val="21"/>
          <w:szCs w:val="21"/>
        </w:rPr>
        <w:t>Any potential victims should have the opportunity to be listened to.</w:t>
      </w:r>
    </w:p>
    <w:p w14:paraId="72FF769E" w14:textId="36560285" w:rsidR="003875CD" w:rsidRPr="00086240" w:rsidRDefault="00003189" w:rsidP="00E03E3C">
      <w:pPr>
        <w:rPr>
          <w:rFonts w:cs="Arial"/>
          <w:color w:val="000000" w:themeColor="text1"/>
          <w:sz w:val="21"/>
          <w:szCs w:val="21"/>
        </w:rPr>
      </w:pPr>
      <w:r w:rsidRPr="00086240">
        <w:rPr>
          <w:rFonts w:cs="Arial"/>
          <w:color w:val="000000" w:themeColor="text1"/>
          <w:sz w:val="21"/>
          <w:szCs w:val="21"/>
        </w:rPr>
        <w:t>For further information refer to St Basils Historical Abuse Allegations Guidelines</w:t>
      </w:r>
    </w:p>
    <w:p w14:paraId="4D769138" w14:textId="77777777" w:rsidR="009A776E" w:rsidRPr="00086240" w:rsidRDefault="009A776E" w:rsidP="00E03E3C">
      <w:pPr>
        <w:rPr>
          <w:rFonts w:cs="Arial"/>
          <w:b/>
          <w:szCs w:val="22"/>
        </w:rPr>
      </w:pPr>
    </w:p>
    <w:p w14:paraId="5773BC36" w14:textId="42867ACD" w:rsidR="003D7562" w:rsidRPr="00086240" w:rsidRDefault="003D7562" w:rsidP="009A7AC2">
      <w:pPr>
        <w:pStyle w:val="Heading3"/>
      </w:pPr>
      <w:bookmarkStart w:id="53" w:name="_Toc210321506"/>
      <w:r w:rsidRPr="00086240">
        <w:t>4.   Concerns around a person in a Position of Trust</w:t>
      </w:r>
      <w:bookmarkEnd w:id="53"/>
    </w:p>
    <w:p w14:paraId="58ADFB11" w14:textId="1CAB7831" w:rsidR="003875CD" w:rsidRPr="00086240" w:rsidRDefault="00CF1C03" w:rsidP="009A776E">
      <w:pPr>
        <w:ind w:left="720" w:hanging="720"/>
        <w:rPr>
          <w:rFonts w:cs="Arial"/>
          <w:szCs w:val="22"/>
        </w:rPr>
      </w:pPr>
      <w:r w:rsidRPr="00086240">
        <w:rPr>
          <w:rFonts w:cs="Arial"/>
          <w:szCs w:val="22"/>
        </w:rPr>
        <w:t>4</w:t>
      </w:r>
      <w:r w:rsidR="009A776E" w:rsidRPr="00086240">
        <w:rPr>
          <w:rFonts w:cs="Arial"/>
          <w:szCs w:val="22"/>
        </w:rPr>
        <w:t>.</w:t>
      </w:r>
      <w:r w:rsidR="005F41E8" w:rsidRPr="00086240">
        <w:rPr>
          <w:rFonts w:cs="Arial"/>
          <w:szCs w:val="22"/>
        </w:rPr>
        <w:t>1</w:t>
      </w:r>
      <w:r w:rsidR="009A776E" w:rsidRPr="00086240">
        <w:rPr>
          <w:rFonts w:cs="Arial"/>
          <w:b/>
          <w:szCs w:val="22"/>
        </w:rPr>
        <w:t xml:space="preserve"> </w:t>
      </w:r>
      <w:r w:rsidR="009A776E" w:rsidRPr="00086240">
        <w:rPr>
          <w:rFonts w:cs="Arial"/>
          <w:b/>
          <w:szCs w:val="22"/>
        </w:rPr>
        <w:tab/>
      </w:r>
      <w:r w:rsidR="003875CD" w:rsidRPr="00086240">
        <w:rPr>
          <w:rFonts w:cs="Arial"/>
          <w:szCs w:val="22"/>
        </w:rPr>
        <w:t xml:space="preserve">We place trust in our </w:t>
      </w:r>
      <w:r w:rsidR="00A467BB" w:rsidRPr="00086240">
        <w:rPr>
          <w:rFonts w:cs="Arial"/>
          <w:szCs w:val="22"/>
        </w:rPr>
        <w:t>employees</w:t>
      </w:r>
      <w:r w:rsidR="003875CD" w:rsidRPr="00086240">
        <w:rPr>
          <w:rFonts w:cs="Arial"/>
          <w:szCs w:val="22"/>
        </w:rPr>
        <w:t xml:space="preserve"> to effectively carry out their duties in the most protective manner. We operate the most stringent checks and balances to ascertain the most competent and trustworthy of </w:t>
      </w:r>
      <w:r w:rsidR="00A467BB" w:rsidRPr="00086240">
        <w:rPr>
          <w:rFonts w:cs="Arial"/>
          <w:szCs w:val="22"/>
        </w:rPr>
        <w:t>employees</w:t>
      </w:r>
      <w:r w:rsidR="003875CD" w:rsidRPr="00086240">
        <w:rPr>
          <w:rFonts w:cs="Arial"/>
          <w:szCs w:val="22"/>
        </w:rPr>
        <w:t xml:space="preserve">. We continue our constant vigilance through supervision and ongoing training. </w:t>
      </w:r>
    </w:p>
    <w:p w14:paraId="2585A055" w14:textId="77777777" w:rsidR="009A776E" w:rsidRPr="00086240" w:rsidRDefault="009A776E" w:rsidP="009A776E">
      <w:pPr>
        <w:ind w:left="720" w:hanging="720"/>
        <w:rPr>
          <w:rFonts w:eastAsiaTheme="minorHAnsi" w:cs="Arial"/>
          <w:sz w:val="24"/>
          <w:szCs w:val="24"/>
        </w:rPr>
      </w:pPr>
    </w:p>
    <w:p w14:paraId="276A7326" w14:textId="792EBB66" w:rsidR="001F1F15" w:rsidRPr="00086240" w:rsidRDefault="00CF1C03" w:rsidP="009A776E">
      <w:pPr>
        <w:ind w:left="720" w:hanging="720"/>
        <w:rPr>
          <w:rFonts w:cs="Arial"/>
          <w:szCs w:val="22"/>
        </w:rPr>
      </w:pPr>
      <w:r w:rsidRPr="00086240">
        <w:rPr>
          <w:rFonts w:cs="Arial"/>
          <w:szCs w:val="22"/>
        </w:rPr>
        <w:t>4</w:t>
      </w:r>
      <w:r w:rsidR="005F41E8" w:rsidRPr="00086240">
        <w:rPr>
          <w:rFonts w:cs="Arial"/>
          <w:szCs w:val="22"/>
        </w:rPr>
        <w:t>.2</w:t>
      </w:r>
      <w:r w:rsidR="009A776E" w:rsidRPr="00086240">
        <w:rPr>
          <w:rFonts w:cs="Arial"/>
          <w:szCs w:val="22"/>
        </w:rPr>
        <w:t xml:space="preserve"> </w:t>
      </w:r>
      <w:r w:rsidR="009A776E" w:rsidRPr="00086240">
        <w:rPr>
          <w:rFonts w:cs="Arial"/>
          <w:szCs w:val="22"/>
        </w:rPr>
        <w:tab/>
      </w:r>
      <w:r w:rsidR="00E03E3C" w:rsidRPr="00086240">
        <w:rPr>
          <w:rFonts w:cs="Arial"/>
          <w:szCs w:val="22"/>
        </w:rPr>
        <w:t xml:space="preserve">The supervision of </w:t>
      </w:r>
      <w:r w:rsidR="00A467BB" w:rsidRPr="00086240">
        <w:rPr>
          <w:rFonts w:cs="Arial"/>
          <w:szCs w:val="22"/>
        </w:rPr>
        <w:t>employees</w:t>
      </w:r>
      <w:r w:rsidR="00E03E3C" w:rsidRPr="00086240">
        <w:rPr>
          <w:rFonts w:cs="Arial"/>
          <w:szCs w:val="22"/>
        </w:rPr>
        <w:t xml:space="preserve"> ensures that the children and young people using our services receive adequate and appropriate protection and high service standards. We will be extra vigilant in our supervisory role where </w:t>
      </w:r>
      <w:r w:rsidR="00A467BB" w:rsidRPr="00086240">
        <w:rPr>
          <w:rFonts w:cs="Arial"/>
          <w:szCs w:val="22"/>
        </w:rPr>
        <w:t>employees</w:t>
      </w:r>
      <w:r w:rsidR="00E03E3C" w:rsidRPr="00086240">
        <w:rPr>
          <w:rFonts w:cs="Arial"/>
          <w:szCs w:val="22"/>
        </w:rPr>
        <w:t xml:space="preserve"> occupy high</w:t>
      </w:r>
      <w:r w:rsidR="000F2B31" w:rsidRPr="00086240">
        <w:rPr>
          <w:rFonts w:cs="Arial"/>
          <w:szCs w:val="22"/>
        </w:rPr>
        <w:t>-</w:t>
      </w:r>
      <w:r w:rsidR="00E03E3C" w:rsidRPr="00086240">
        <w:rPr>
          <w:rFonts w:cs="Arial"/>
          <w:szCs w:val="22"/>
        </w:rPr>
        <w:t xml:space="preserve">risk posts or are working in </w:t>
      </w:r>
      <w:r w:rsidR="000F2B31" w:rsidRPr="00086240">
        <w:rPr>
          <w:rFonts w:cs="Arial"/>
          <w:szCs w:val="22"/>
        </w:rPr>
        <w:t>high-risk</w:t>
      </w:r>
      <w:r w:rsidR="00E03E3C" w:rsidRPr="00086240">
        <w:rPr>
          <w:rFonts w:cs="Arial"/>
          <w:szCs w:val="22"/>
        </w:rPr>
        <w:t xml:space="preserve"> settings.</w:t>
      </w:r>
    </w:p>
    <w:p w14:paraId="10319EEE" w14:textId="10D842D3" w:rsidR="004206EC" w:rsidRPr="00086240" w:rsidRDefault="00E03E3C" w:rsidP="009A776E">
      <w:pPr>
        <w:ind w:left="720" w:hanging="720"/>
        <w:rPr>
          <w:rFonts w:cs="Arial"/>
          <w:szCs w:val="22"/>
        </w:rPr>
      </w:pPr>
      <w:r w:rsidRPr="00086240">
        <w:rPr>
          <w:rFonts w:cs="Arial"/>
          <w:szCs w:val="22"/>
        </w:rPr>
        <w:t xml:space="preserve"> </w:t>
      </w:r>
    </w:p>
    <w:p w14:paraId="6283934B" w14:textId="2A338D11" w:rsidR="00E03E3C" w:rsidRPr="00086240" w:rsidRDefault="00003189" w:rsidP="002C49D3">
      <w:pPr>
        <w:ind w:left="720" w:hanging="720"/>
        <w:rPr>
          <w:rFonts w:cs="Arial"/>
          <w:szCs w:val="22"/>
        </w:rPr>
      </w:pPr>
      <w:r w:rsidRPr="00086240">
        <w:rPr>
          <w:rFonts w:cs="Arial"/>
          <w:szCs w:val="22"/>
        </w:rPr>
        <w:t>4</w:t>
      </w:r>
      <w:r w:rsidR="005F41E8" w:rsidRPr="00086240">
        <w:rPr>
          <w:rFonts w:cs="Arial"/>
          <w:szCs w:val="22"/>
        </w:rPr>
        <w:t>.3</w:t>
      </w:r>
      <w:r w:rsidR="002C49D3" w:rsidRPr="00086240">
        <w:rPr>
          <w:rFonts w:cs="Arial"/>
          <w:b/>
          <w:szCs w:val="22"/>
        </w:rPr>
        <w:t xml:space="preserve"> </w:t>
      </w:r>
      <w:r w:rsidR="002C49D3" w:rsidRPr="00086240">
        <w:rPr>
          <w:rFonts w:cs="Arial"/>
          <w:b/>
          <w:szCs w:val="22"/>
        </w:rPr>
        <w:tab/>
      </w:r>
      <w:r w:rsidR="00E03E3C" w:rsidRPr="00086240">
        <w:rPr>
          <w:rFonts w:cs="Arial"/>
          <w:szCs w:val="22"/>
        </w:rPr>
        <w:t xml:space="preserve">Safeguarding is our </w:t>
      </w:r>
      <w:proofErr w:type="gramStart"/>
      <w:r w:rsidR="00E03E3C" w:rsidRPr="00086240">
        <w:rPr>
          <w:rFonts w:cs="Arial"/>
          <w:szCs w:val="22"/>
        </w:rPr>
        <w:t>priority</w:t>
      </w:r>
      <w:proofErr w:type="gramEnd"/>
      <w:r w:rsidR="00E03E3C" w:rsidRPr="00086240">
        <w:rPr>
          <w:rFonts w:cs="Arial"/>
          <w:szCs w:val="22"/>
        </w:rPr>
        <w:t xml:space="preserve"> and we operate </w:t>
      </w:r>
      <w:r w:rsidR="00FF3ECB" w:rsidRPr="00086240">
        <w:rPr>
          <w:rFonts w:cs="Arial"/>
          <w:szCs w:val="22"/>
        </w:rPr>
        <w:t>a wide</w:t>
      </w:r>
      <w:r w:rsidR="00E03E3C" w:rsidRPr="00086240">
        <w:rPr>
          <w:rFonts w:cs="Arial"/>
          <w:szCs w:val="22"/>
        </w:rPr>
        <w:t xml:space="preserve"> range of</w:t>
      </w:r>
      <w:r w:rsidR="00D1129C" w:rsidRPr="00086240">
        <w:rPr>
          <w:rFonts w:cs="Arial"/>
          <w:szCs w:val="22"/>
        </w:rPr>
        <w:t xml:space="preserve"> </w:t>
      </w:r>
      <w:r w:rsidR="00CF1C03" w:rsidRPr="00086240">
        <w:rPr>
          <w:rFonts w:cs="Arial"/>
          <w:szCs w:val="22"/>
        </w:rPr>
        <w:t>associated policies</w:t>
      </w:r>
      <w:r w:rsidR="00E03E3C" w:rsidRPr="00086240">
        <w:rPr>
          <w:rFonts w:cs="Arial"/>
          <w:szCs w:val="22"/>
        </w:rPr>
        <w:t xml:space="preserve"> and procedures to ensure protection and harm reduction. These are consistent with guidance on allegations against </w:t>
      </w:r>
      <w:r w:rsidR="00A467BB" w:rsidRPr="00086240">
        <w:rPr>
          <w:rFonts w:cs="Arial"/>
          <w:szCs w:val="22"/>
        </w:rPr>
        <w:t>employees</w:t>
      </w:r>
      <w:r w:rsidR="00E03E3C" w:rsidRPr="00086240">
        <w:rPr>
          <w:rFonts w:cs="Arial"/>
          <w:szCs w:val="22"/>
        </w:rPr>
        <w:t xml:space="preserve"> setting out how we safeguard children and young people once an allegation is made through a thorough risk assessment of the individual concerned. In addition, there is a named senior officer with responsibility to investigate and conclude on any allegations against </w:t>
      </w:r>
      <w:r w:rsidR="00A467BB" w:rsidRPr="00086240">
        <w:rPr>
          <w:rFonts w:cs="Arial"/>
          <w:szCs w:val="22"/>
        </w:rPr>
        <w:t>employees</w:t>
      </w:r>
      <w:r w:rsidR="00E03E3C" w:rsidRPr="00086240">
        <w:rPr>
          <w:rFonts w:cs="Arial"/>
          <w:szCs w:val="22"/>
        </w:rPr>
        <w:t xml:space="preserve">, </w:t>
      </w:r>
      <w:r w:rsidR="000C403E" w:rsidRPr="00086240">
        <w:rPr>
          <w:rFonts w:cs="Arial"/>
          <w:szCs w:val="22"/>
        </w:rPr>
        <w:t>volunteers,</w:t>
      </w:r>
      <w:r w:rsidR="00E03E3C" w:rsidRPr="00086240">
        <w:rPr>
          <w:rFonts w:cs="Arial"/>
          <w:szCs w:val="22"/>
        </w:rPr>
        <w:t xml:space="preserve"> or external contractors.</w:t>
      </w:r>
      <w:r w:rsidR="00D1129C" w:rsidRPr="00086240">
        <w:rPr>
          <w:rFonts w:cs="Arial"/>
          <w:szCs w:val="22"/>
        </w:rPr>
        <w:t xml:space="preserve"> These cover: </w:t>
      </w:r>
    </w:p>
    <w:p w14:paraId="6CB69BAE" w14:textId="40F03F47" w:rsidR="00E03E3C" w:rsidRPr="00086240" w:rsidRDefault="00E03E3C" w:rsidP="001E3DAF">
      <w:pPr>
        <w:pStyle w:val="ListParagraph"/>
        <w:numPr>
          <w:ilvl w:val="0"/>
          <w:numId w:val="8"/>
        </w:numPr>
        <w:overflowPunct/>
        <w:autoSpaceDE/>
        <w:autoSpaceDN/>
        <w:adjustRightInd/>
        <w:contextualSpacing/>
        <w:rPr>
          <w:rFonts w:cs="Arial"/>
          <w:szCs w:val="22"/>
        </w:rPr>
      </w:pPr>
      <w:r w:rsidRPr="00086240">
        <w:rPr>
          <w:rFonts w:cs="Arial"/>
          <w:szCs w:val="22"/>
        </w:rPr>
        <w:t>clear guidance consistent with the Local Authority Children’s</w:t>
      </w:r>
      <w:r w:rsidR="009C44DD" w:rsidRPr="00086240">
        <w:rPr>
          <w:rFonts w:cs="Arial"/>
          <w:szCs w:val="22"/>
        </w:rPr>
        <w:t xml:space="preserve"> Safeguarding Partnerships and Adult </w:t>
      </w:r>
      <w:r w:rsidR="00544B1F" w:rsidRPr="00086240">
        <w:rPr>
          <w:rFonts w:cs="Arial"/>
          <w:szCs w:val="22"/>
        </w:rPr>
        <w:t xml:space="preserve">Safeguarding </w:t>
      </w:r>
      <w:r w:rsidR="00E46D18" w:rsidRPr="00086240">
        <w:rPr>
          <w:rFonts w:cs="Arial"/>
          <w:szCs w:val="22"/>
        </w:rPr>
        <w:t>Partnerships procedures</w:t>
      </w:r>
      <w:r w:rsidRPr="00086240">
        <w:rPr>
          <w:rFonts w:cs="Arial"/>
          <w:szCs w:val="22"/>
        </w:rPr>
        <w:t xml:space="preserve"> on who to contact next</w:t>
      </w:r>
      <w:r w:rsidR="00D1129C" w:rsidRPr="00086240">
        <w:rPr>
          <w:rFonts w:cs="Arial"/>
          <w:szCs w:val="22"/>
        </w:rPr>
        <w:t>, and how to do</w:t>
      </w:r>
      <w:r w:rsidR="004206EC" w:rsidRPr="00086240">
        <w:rPr>
          <w:rFonts w:cs="Arial"/>
          <w:szCs w:val="22"/>
        </w:rPr>
        <w:t xml:space="preserve"> so</w:t>
      </w:r>
      <w:r w:rsidR="00D1129C" w:rsidRPr="00086240">
        <w:rPr>
          <w:rFonts w:cs="Arial"/>
          <w:szCs w:val="22"/>
        </w:rPr>
        <w:t>,</w:t>
      </w:r>
      <w:r w:rsidRPr="00086240">
        <w:rPr>
          <w:rFonts w:cs="Arial"/>
          <w:szCs w:val="22"/>
        </w:rPr>
        <w:t xml:space="preserve"> if a</w:t>
      </w:r>
      <w:r w:rsidR="00A467BB" w:rsidRPr="00086240">
        <w:rPr>
          <w:rFonts w:cs="Arial"/>
          <w:szCs w:val="22"/>
        </w:rPr>
        <w:t>n employee</w:t>
      </w:r>
      <w:r w:rsidRPr="00086240">
        <w:rPr>
          <w:rFonts w:cs="Arial"/>
          <w:szCs w:val="22"/>
        </w:rPr>
        <w:t xml:space="preserve">, volunteer, parent, young </w:t>
      </w:r>
      <w:r w:rsidR="000C403E" w:rsidRPr="00086240">
        <w:rPr>
          <w:rFonts w:cs="Arial"/>
          <w:szCs w:val="22"/>
        </w:rPr>
        <w:t>person,</w:t>
      </w:r>
      <w:r w:rsidRPr="00086240">
        <w:rPr>
          <w:rFonts w:cs="Arial"/>
          <w:szCs w:val="22"/>
        </w:rPr>
        <w:t xml:space="preserve"> or child has any </w:t>
      </w:r>
      <w:r w:rsidR="000C403E" w:rsidRPr="00086240">
        <w:rPr>
          <w:rFonts w:cs="Arial"/>
          <w:szCs w:val="22"/>
        </w:rPr>
        <w:t>concerns.</w:t>
      </w:r>
    </w:p>
    <w:p w14:paraId="347F5095" w14:textId="77777777" w:rsidR="00E03E3C" w:rsidRPr="00086240" w:rsidRDefault="00E03E3C" w:rsidP="001E3DAF">
      <w:pPr>
        <w:pStyle w:val="ListParagraph"/>
        <w:numPr>
          <w:ilvl w:val="0"/>
          <w:numId w:val="8"/>
        </w:numPr>
        <w:overflowPunct/>
        <w:autoSpaceDE/>
        <w:autoSpaceDN/>
        <w:adjustRightInd/>
        <w:contextualSpacing/>
        <w:rPr>
          <w:rFonts w:cs="Arial"/>
          <w:szCs w:val="22"/>
        </w:rPr>
      </w:pPr>
      <w:r w:rsidRPr="00086240">
        <w:rPr>
          <w:rFonts w:cs="Arial"/>
          <w:szCs w:val="22"/>
        </w:rPr>
        <w:t xml:space="preserve">a procedure in place to liaise with partner agencies </w:t>
      </w:r>
    </w:p>
    <w:p w14:paraId="13432D0A" w14:textId="77777777" w:rsidR="00E03E3C" w:rsidRPr="00086240" w:rsidRDefault="00E03E3C" w:rsidP="001E3DAF">
      <w:pPr>
        <w:pStyle w:val="ListParagraph"/>
        <w:numPr>
          <w:ilvl w:val="0"/>
          <w:numId w:val="8"/>
        </w:numPr>
        <w:overflowPunct/>
        <w:autoSpaceDE/>
        <w:autoSpaceDN/>
        <w:adjustRightInd/>
        <w:contextualSpacing/>
        <w:rPr>
          <w:rFonts w:cs="Arial"/>
          <w:szCs w:val="22"/>
        </w:rPr>
      </w:pPr>
      <w:r w:rsidRPr="00086240">
        <w:rPr>
          <w:rFonts w:cs="Arial"/>
          <w:szCs w:val="22"/>
        </w:rPr>
        <w:t>a procedure in place to refer to the DBS and the Independent Safeguarding Authority.</w:t>
      </w:r>
    </w:p>
    <w:p w14:paraId="132381FF" w14:textId="77777777" w:rsidR="00E03E3C" w:rsidRPr="00086240" w:rsidRDefault="00E03E3C" w:rsidP="00E03E3C">
      <w:pPr>
        <w:rPr>
          <w:rFonts w:cs="Arial"/>
          <w:szCs w:val="22"/>
        </w:rPr>
      </w:pPr>
    </w:p>
    <w:p w14:paraId="393AE9BD" w14:textId="4B09B45E" w:rsidR="00AF723F" w:rsidRPr="00086240" w:rsidRDefault="00CF1C03" w:rsidP="00AF723F">
      <w:pPr>
        <w:ind w:left="720" w:hanging="720"/>
        <w:rPr>
          <w:rFonts w:cs="Arial"/>
          <w:szCs w:val="22"/>
        </w:rPr>
      </w:pPr>
      <w:r w:rsidRPr="00086240">
        <w:rPr>
          <w:rFonts w:cs="Arial"/>
          <w:szCs w:val="22"/>
        </w:rPr>
        <w:t>4</w:t>
      </w:r>
      <w:r w:rsidR="005F41E8" w:rsidRPr="00086240">
        <w:rPr>
          <w:rFonts w:cs="Arial"/>
          <w:szCs w:val="22"/>
        </w:rPr>
        <w:t>.4</w:t>
      </w:r>
      <w:r w:rsidR="002C49D3" w:rsidRPr="00086240">
        <w:rPr>
          <w:rFonts w:cs="Arial"/>
          <w:b/>
          <w:szCs w:val="22"/>
        </w:rPr>
        <w:t xml:space="preserve"> </w:t>
      </w:r>
      <w:r w:rsidR="002C49D3" w:rsidRPr="00086240">
        <w:rPr>
          <w:rFonts w:cs="Arial"/>
        </w:rPr>
        <w:tab/>
      </w:r>
      <w:r w:rsidR="00AF723F" w:rsidRPr="00086240">
        <w:rPr>
          <w:rFonts w:cs="Arial"/>
          <w:szCs w:val="22"/>
        </w:rPr>
        <w:t>We fully support any employee or volunteer</w:t>
      </w:r>
      <w:r w:rsidR="003D3756" w:rsidRPr="00086240">
        <w:rPr>
          <w:rFonts w:cs="Arial"/>
          <w:szCs w:val="22"/>
        </w:rPr>
        <w:t xml:space="preserve"> </w:t>
      </w:r>
      <w:r w:rsidR="00C85063" w:rsidRPr="00086240">
        <w:rPr>
          <w:rFonts w:cs="Arial"/>
          <w:color w:val="000000" w:themeColor="text1"/>
          <w:szCs w:val="22"/>
        </w:rPr>
        <w:t>following an allegation of abuse, whether suspended during the investigation process or not.</w:t>
      </w:r>
      <w:r w:rsidR="00C85063" w:rsidRPr="00086240">
        <w:rPr>
          <w:rFonts w:cs="Arial"/>
          <w:color w:val="FF0000"/>
          <w:szCs w:val="22"/>
        </w:rPr>
        <w:t xml:space="preserve"> </w:t>
      </w:r>
      <w:r w:rsidR="00C85063" w:rsidRPr="00086240">
        <w:rPr>
          <w:rFonts w:cs="Arial"/>
          <w:szCs w:val="22"/>
        </w:rPr>
        <w:t>We hold as paramount, the safeguarding of the child or young person throughout</w:t>
      </w:r>
      <w:r w:rsidR="00AF723F" w:rsidRPr="00086240">
        <w:rPr>
          <w:rFonts w:cs="Arial"/>
          <w:szCs w:val="22"/>
        </w:rPr>
        <w:t>. In the case of an external contractor, the accused person remains off-site throughout the investigation period, until a satisfactory conclusion is reached with the contracted organisation.</w:t>
      </w:r>
    </w:p>
    <w:p w14:paraId="64DC877E" w14:textId="77777777" w:rsidR="009D0227" w:rsidRPr="00086240" w:rsidRDefault="009D0227" w:rsidP="002C49D3">
      <w:pPr>
        <w:ind w:left="720" w:hanging="720"/>
        <w:rPr>
          <w:rFonts w:cs="Arial"/>
          <w:szCs w:val="22"/>
        </w:rPr>
      </w:pPr>
    </w:p>
    <w:p w14:paraId="7B46DDB0" w14:textId="1949AB5D" w:rsidR="009D0227" w:rsidRPr="00086240" w:rsidRDefault="00CF1C03" w:rsidP="002C49D3">
      <w:pPr>
        <w:ind w:left="720" w:hanging="720"/>
        <w:rPr>
          <w:rFonts w:cs="Arial"/>
          <w:szCs w:val="22"/>
        </w:rPr>
      </w:pPr>
      <w:r w:rsidRPr="00086240">
        <w:rPr>
          <w:rFonts w:cs="Arial"/>
          <w:szCs w:val="22"/>
        </w:rPr>
        <w:t>4</w:t>
      </w:r>
      <w:r w:rsidR="009D0227" w:rsidRPr="00086240">
        <w:rPr>
          <w:rFonts w:cs="Arial"/>
          <w:szCs w:val="22"/>
        </w:rPr>
        <w:t>.5</w:t>
      </w:r>
      <w:r w:rsidR="009D0227" w:rsidRPr="00086240">
        <w:rPr>
          <w:rFonts w:cs="Arial"/>
          <w:szCs w:val="22"/>
        </w:rPr>
        <w:tab/>
        <w:t>Employees must never dismiss any disclosure in relation to concerns around a person in a position of trust.</w:t>
      </w:r>
    </w:p>
    <w:p w14:paraId="346DE0E8" w14:textId="77777777" w:rsidR="002C5C7B" w:rsidRPr="00086240" w:rsidRDefault="002C5C7B" w:rsidP="002C49D3">
      <w:pPr>
        <w:ind w:left="720" w:hanging="720"/>
        <w:rPr>
          <w:rFonts w:cs="Arial"/>
          <w:szCs w:val="22"/>
        </w:rPr>
      </w:pPr>
    </w:p>
    <w:p w14:paraId="5943F28E" w14:textId="55EA7DCA" w:rsidR="002C49D3" w:rsidRPr="00086240" w:rsidRDefault="00CF1C03" w:rsidP="009A7AC2">
      <w:pPr>
        <w:pStyle w:val="Heading3"/>
      </w:pPr>
      <w:bookmarkStart w:id="54" w:name="_Toc210321507"/>
      <w:r w:rsidRPr="00086240">
        <w:t>5</w:t>
      </w:r>
      <w:r w:rsidR="002C49D3" w:rsidRPr="00086240">
        <w:t>.</w:t>
      </w:r>
      <w:r w:rsidR="00321A06" w:rsidRPr="00086240">
        <w:t xml:space="preserve">    </w:t>
      </w:r>
      <w:r w:rsidR="002C49D3" w:rsidRPr="00086240">
        <w:t xml:space="preserve">Concerns </w:t>
      </w:r>
      <w:r w:rsidR="00FF659F" w:rsidRPr="00086240">
        <w:t xml:space="preserve">about </w:t>
      </w:r>
      <w:r w:rsidR="00D1129C" w:rsidRPr="00086240">
        <w:t>the safety</w:t>
      </w:r>
      <w:r w:rsidR="001F1F15" w:rsidRPr="00086240">
        <w:t xml:space="preserve"> and welfare </w:t>
      </w:r>
      <w:r w:rsidR="00D1129C" w:rsidRPr="00086240">
        <w:t xml:space="preserve">of </w:t>
      </w:r>
      <w:r w:rsidR="00FF659F" w:rsidRPr="00086240">
        <w:t>children</w:t>
      </w:r>
      <w:r w:rsidR="001F1F15" w:rsidRPr="00086240">
        <w:t xml:space="preserve"> (under 18)</w:t>
      </w:r>
      <w:bookmarkEnd w:id="54"/>
    </w:p>
    <w:p w14:paraId="58D31F15" w14:textId="2B0FE0A2" w:rsidR="00B0409F" w:rsidRDefault="00CF1C03" w:rsidP="00DB4EDB">
      <w:pPr>
        <w:rPr>
          <w:rFonts w:cs="Arial"/>
          <w:szCs w:val="22"/>
        </w:rPr>
      </w:pPr>
      <w:r w:rsidRPr="009A7AC2">
        <w:rPr>
          <w:rFonts w:cs="Arial"/>
          <w:szCs w:val="22"/>
        </w:rPr>
        <w:t>5</w:t>
      </w:r>
      <w:r w:rsidR="005F41E8" w:rsidRPr="009A7AC2">
        <w:rPr>
          <w:rFonts w:cs="Arial"/>
          <w:szCs w:val="22"/>
        </w:rPr>
        <w:t xml:space="preserve">.1 </w:t>
      </w:r>
      <w:r w:rsidR="005F41E8" w:rsidRPr="009A7AC2">
        <w:rPr>
          <w:rFonts w:cs="Arial"/>
          <w:szCs w:val="22"/>
        </w:rPr>
        <w:tab/>
      </w:r>
      <w:r w:rsidR="002C49D3" w:rsidRPr="009A7AC2">
        <w:rPr>
          <w:rFonts w:cs="Arial"/>
          <w:szCs w:val="22"/>
        </w:rPr>
        <w:t>Vulnerability and Safeguarding</w:t>
      </w:r>
    </w:p>
    <w:p w14:paraId="178F79C6" w14:textId="77777777" w:rsidR="00DB4EDB" w:rsidRPr="00AD6D96" w:rsidRDefault="00DB4EDB" w:rsidP="00AD6D96">
      <w:pPr>
        <w:rPr>
          <w:rFonts w:cs="Arial"/>
          <w:szCs w:val="22"/>
        </w:rPr>
      </w:pPr>
    </w:p>
    <w:p w14:paraId="365C5354" w14:textId="114F8286" w:rsidR="00B0409F" w:rsidRPr="00AD6D96" w:rsidRDefault="00B0409F" w:rsidP="00AD6D96">
      <w:pPr>
        <w:pStyle w:val="ListParagraph"/>
        <w:numPr>
          <w:ilvl w:val="0"/>
          <w:numId w:val="94"/>
        </w:numPr>
        <w:rPr>
          <w:rFonts w:cs="Arial"/>
          <w:szCs w:val="22"/>
        </w:rPr>
      </w:pPr>
      <w:r w:rsidRPr="00AD6D96">
        <w:rPr>
          <w:rFonts w:cs="Arial"/>
          <w:szCs w:val="22"/>
        </w:rPr>
        <w:t>Under the Children Act 1989, a child in need is defined as being unlikely to achieve or maintain a reasonable level of health or development; or whose health and development is likely to be significantly or further impaired without the provision of services</w:t>
      </w:r>
      <w:r w:rsidR="00A516B3" w:rsidRPr="00AD6D96">
        <w:rPr>
          <w:rFonts w:cs="Arial"/>
          <w:szCs w:val="22"/>
        </w:rPr>
        <w:t xml:space="preserve"> under sec</w:t>
      </w:r>
      <w:r w:rsidR="00AC739F" w:rsidRPr="00AD6D96">
        <w:rPr>
          <w:rFonts w:cs="Arial"/>
          <w:szCs w:val="22"/>
        </w:rPr>
        <w:t>t</w:t>
      </w:r>
      <w:r w:rsidR="00A516B3" w:rsidRPr="00AD6D96">
        <w:rPr>
          <w:rFonts w:cs="Arial"/>
          <w:szCs w:val="22"/>
        </w:rPr>
        <w:t>ion 17</w:t>
      </w:r>
      <w:r w:rsidR="0002024F" w:rsidRPr="00AD6D96">
        <w:rPr>
          <w:rFonts w:cs="Arial"/>
          <w:szCs w:val="22"/>
        </w:rPr>
        <w:t>.</w:t>
      </w:r>
    </w:p>
    <w:p w14:paraId="6ADB3F3A" w14:textId="5041C3BF" w:rsidR="00740107" w:rsidRPr="009A7AC2" w:rsidRDefault="002C3B03" w:rsidP="00AD6D96">
      <w:pPr>
        <w:pStyle w:val="ListParagraph"/>
        <w:numPr>
          <w:ilvl w:val="0"/>
          <w:numId w:val="94"/>
        </w:numPr>
        <w:rPr>
          <w:rFonts w:eastAsiaTheme="majorEastAsia" w:cs="Arial"/>
          <w:szCs w:val="22"/>
        </w:rPr>
      </w:pPr>
      <w:r w:rsidRPr="003A3269">
        <w:rPr>
          <w:rFonts w:eastAsiaTheme="majorEastAsia" w:cs="Arial"/>
          <w:szCs w:val="22"/>
        </w:rPr>
        <w:lastRenderedPageBreak/>
        <w:t>The UK Government guidance Working Together to Safeguard Children</w:t>
      </w:r>
      <w:r w:rsidRPr="009A7AC2">
        <w:rPr>
          <w:rFonts w:eastAsiaTheme="majorEastAsia" w:cs="Arial"/>
          <w:szCs w:val="22"/>
        </w:rPr>
        <w:t xml:space="preserve"> (20</w:t>
      </w:r>
      <w:r w:rsidR="003A3269">
        <w:rPr>
          <w:rFonts w:eastAsiaTheme="majorEastAsia" w:cs="Arial"/>
          <w:szCs w:val="22"/>
        </w:rPr>
        <w:t>23</w:t>
      </w:r>
      <w:r w:rsidRPr="009A7AC2">
        <w:rPr>
          <w:rFonts w:eastAsiaTheme="majorEastAsia" w:cs="Arial"/>
          <w:szCs w:val="22"/>
        </w:rPr>
        <w:t xml:space="preserve">) </w:t>
      </w:r>
      <w:r w:rsidR="00740107" w:rsidRPr="009A7AC2">
        <w:rPr>
          <w:rFonts w:eastAsiaTheme="majorEastAsia" w:cs="Arial"/>
          <w:szCs w:val="22"/>
        </w:rPr>
        <w:t xml:space="preserve">defines abuse as </w:t>
      </w:r>
    </w:p>
    <w:p w14:paraId="69F54C14" w14:textId="28C413C3" w:rsidR="00740107" w:rsidRPr="009A7AC2" w:rsidRDefault="009B3DD6" w:rsidP="009A7AC2">
      <w:pPr>
        <w:ind w:left="720"/>
        <w:rPr>
          <w:rFonts w:eastAsiaTheme="majorEastAsia" w:cs="Arial"/>
          <w:szCs w:val="22"/>
        </w:rPr>
      </w:pPr>
      <w:r w:rsidRPr="009A7AC2">
        <w:rPr>
          <w:rFonts w:eastAsiaTheme="majorEastAsia" w:cs="Arial"/>
          <w:i/>
          <w:szCs w:val="22"/>
        </w:rPr>
        <w:t>‘</w:t>
      </w:r>
      <w:r w:rsidR="00740107" w:rsidRPr="009A7AC2">
        <w:rPr>
          <w:rFonts w:eastAsiaTheme="majorEastAsia" w:cs="Arial"/>
          <w:i/>
          <w:szCs w:val="22"/>
        </w:rPr>
        <w:t>A form of maltreatment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w:t>
      </w:r>
      <w:r w:rsidR="003A3269">
        <w:rPr>
          <w:rFonts w:eastAsiaTheme="majorEastAsia" w:cs="Arial"/>
          <w:i/>
          <w:szCs w:val="22"/>
        </w:rPr>
        <w:t>, including where they see, hear or experience its effects</w:t>
      </w:r>
      <w:r w:rsidR="00740107" w:rsidRPr="009A7AC2">
        <w:rPr>
          <w:rFonts w:eastAsiaTheme="majorEastAsia" w:cs="Arial"/>
          <w:i/>
          <w:szCs w:val="22"/>
        </w:rPr>
        <w:t>. Children may be abused in a family or in an institutional</w:t>
      </w:r>
      <w:r w:rsidR="003A3269">
        <w:rPr>
          <w:rFonts w:eastAsiaTheme="majorEastAsia" w:cs="Arial"/>
          <w:i/>
          <w:szCs w:val="22"/>
        </w:rPr>
        <w:t xml:space="preserve"> or extra-familial </w:t>
      </w:r>
      <w:r w:rsidR="00935088">
        <w:rPr>
          <w:rFonts w:eastAsiaTheme="majorEastAsia" w:cs="Arial"/>
          <w:i/>
          <w:szCs w:val="22"/>
        </w:rPr>
        <w:t>contexts</w:t>
      </w:r>
      <w:r w:rsidR="00935088" w:rsidRPr="009A7AC2">
        <w:rPr>
          <w:rFonts w:eastAsiaTheme="majorEastAsia" w:cs="Arial"/>
          <w:i/>
          <w:szCs w:val="22"/>
        </w:rPr>
        <w:t xml:space="preserve"> by</w:t>
      </w:r>
      <w:r w:rsidR="00740107" w:rsidRPr="009A7AC2">
        <w:rPr>
          <w:rFonts w:eastAsiaTheme="majorEastAsia" w:cs="Arial"/>
          <w:i/>
          <w:szCs w:val="22"/>
        </w:rPr>
        <w:t xml:space="preserve"> those known to them or, more rarely, by others. Abuse can take place wholly online, or technology may be used to facilitate offline abuse. Children may be abused by an adult or adults, or another child or children</w:t>
      </w:r>
      <w:r w:rsidR="00C05FBF" w:rsidRPr="009A7AC2">
        <w:rPr>
          <w:rFonts w:eastAsiaTheme="majorEastAsia" w:cs="Arial"/>
          <w:i/>
          <w:szCs w:val="22"/>
        </w:rPr>
        <w:t>’</w:t>
      </w:r>
      <w:r w:rsidR="00C05FBF" w:rsidRPr="009A7AC2">
        <w:rPr>
          <w:rFonts w:eastAsiaTheme="majorEastAsia" w:cs="Arial"/>
          <w:szCs w:val="22"/>
        </w:rPr>
        <w:t>.</w:t>
      </w:r>
    </w:p>
    <w:p w14:paraId="0FE137A3" w14:textId="77777777" w:rsidR="003A3269" w:rsidRPr="00086240" w:rsidRDefault="003A3269" w:rsidP="00F74EFC">
      <w:pPr>
        <w:pStyle w:val="ListParagraph"/>
        <w:rPr>
          <w:rFonts w:eastAsiaTheme="minorHAnsi" w:cs="Arial"/>
          <w:szCs w:val="22"/>
        </w:rPr>
      </w:pPr>
    </w:p>
    <w:p w14:paraId="3FCDCA13" w14:textId="64282C5C" w:rsidR="005F41E8" w:rsidRPr="00086240" w:rsidRDefault="009B3DD6" w:rsidP="005F41E8">
      <w:pPr>
        <w:overflowPunct/>
        <w:autoSpaceDE/>
        <w:autoSpaceDN/>
        <w:adjustRightInd/>
        <w:ind w:left="720" w:hanging="720"/>
        <w:contextualSpacing/>
        <w:rPr>
          <w:rFonts w:cs="Arial"/>
          <w:szCs w:val="22"/>
        </w:rPr>
      </w:pPr>
      <w:r w:rsidRPr="00086240">
        <w:rPr>
          <w:rFonts w:cs="Arial"/>
          <w:szCs w:val="22"/>
        </w:rPr>
        <w:t>5</w:t>
      </w:r>
      <w:r w:rsidR="005F41E8" w:rsidRPr="00086240">
        <w:rPr>
          <w:rFonts w:cs="Arial"/>
          <w:szCs w:val="22"/>
        </w:rPr>
        <w:t xml:space="preserve">.2 </w:t>
      </w:r>
      <w:r w:rsidR="005F41E8" w:rsidRPr="00086240">
        <w:rPr>
          <w:rFonts w:cs="Arial"/>
          <w:szCs w:val="22"/>
        </w:rPr>
        <w:tab/>
        <w:t xml:space="preserve">All children are vulnerable by nature compared to adults, but some are more critically vulnerable than others.  All vulnerable children have one common denominator; they have no reliable social safety networks on hand to depend upon, </w:t>
      </w:r>
      <w:proofErr w:type="gramStart"/>
      <w:r w:rsidR="005F41E8" w:rsidRPr="00086240">
        <w:rPr>
          <w:rFonts w:cs="Arial"/>
          <w:szCs w:val="22"/>
        </w:rPr>
        <w:t>in order to</w:t>
      </w:r>
      <w:proofErr w:type="gramEnd"/>
      <w:r w:rsidR="005F41E8" w:rsidRPr="00086240">
        <w:rPr>
          <w:rFonts w:cs="Arial"/>
          <w:szCs w:val="22"/>
        </w:rPr>
        <w:t xml:space="preserve"> adequately manage the risk to which they</w:t>
      </w:r>
      <w:r w:rsidR="00454FAD" w:rsidRPr="00086240">
        <w:rPr>
          <w:rFonts w:cs="Arial"/>
          <w:szCs w:val="22"/>
        </w:rPr>
        <w:t xml:space="preserve"> are exposed to</w:t>
      </w:r>
      <w:r w:rsidR="005F41E8" w:rsidRPr="00086240">
        <w:rPr>
          <w:rFonts w:cs="Arial"/>
          <w:szCs w:val="22"/>
        </w:rPr>
        <w:t xml:space="preserve"> daily</w:t>
      </w:r>
      <w:r w:rsidR="00454FAD" w:rsidRPr="00086240">
        <w:rPr>
          <w:rFonts w:cs="Arial"/>
          <w:szCs w:val="22"/>
        </w:rPr>
        <w:t>.</w:t>
      </w:r>
      <w:r w:rsidR="005F41E8" w:rsidRPr="00086240">
        <w:rPr>
          <w:rFonts w:cs="Arial"/>
          <w:szCs w:val="22"/>
        </w:rPr>
        <w:t xml:space="preserve"> </w:t>
      </w:r>
      <w:r w:rsidR="005F41E8" w:rsidRPr="00086240">
        <w:rPr>
          <w:rFonts w:cs="Arial"/>
          <w:szCs w:val="22"/>
        </w:rPr>
        <w:br/>
      </w:r>
    </w:p>
    <w:p w14:paraId="54CE0E26" w14:textId="743AB549" w:rsidR="005F41E8" w:rsidRPr="00086240" w:rsidRDefault="009B3DD6" w:rsidP="005F41E8">
      <w:pPr>
        <w:overflowPunct/>
        <w:autoSpaceDE/>
        <w:autoSpaceDN/>
        <w:adjustRightInd/>
        <w:ind w:left="720" w:hanging="720"/>
        <w:contextualSpacing/>
        <w:rPr>
          <w:rFonts w:cs="Arial"/>
          <w:szCs w:val="22"/>
        </w:rPr>
      </w:pPr>
      <w:r w:rsidRPr="00086240">
        <w:rPr>
          <w:rFonts w:cs="Arial"/>
          <w:szCs w:val="22"/>
        </w:rPr>
        <w:t>5</w:t>
      </w:r>
      <w:r w:rsidR="005F41E8" w:rsidRPr="00086240">
        <w:rPr>
          <w:rFonts w:cs="Arial"/>
          <w:szCs w:val="22"/>
        </w:rPr>
        <w:t xml:space="preserve">.3 </w:t>
      </w:r>
      <w:r w:rsidR="005F41E8" w:rsidRPr="00086240">
        <w:rPr>
          <w:rFonts w:cs="Arial"/>
          <w:szCs w:val="22"/>
        </w:rPr>
        <w:tab/>
        <w:t xml:space="preserve">Child Protection and Safeguarding Children is the individual responsibility of each person working with children and young people. Responsibility for formally investigating </w:t>
      </w:r>
      <w:proofErr w:type="gramStart"/>
      <w:r w:rsidR="005F41E8" w:rsidRPr="00086240">
        <w:rPr>
          <w:rFonts w:cs="Arial"/>
          <w:szCs w:val="22"/>
        </w:rPr>
        <w:t>whether or not</w:t>
      </w:r>
      <w:proofErr w:type="gramEnd"/>
      <w:r w:rsidR="005F41E8" w:rsidRPr="00086240">
        <w:rPr>
          <w:rFonts w:cs="Arial"/>
          <w:szCs w:val="22"/>
        </w:rPr>
        <w:t xml:space="preserve"> a child has been abused lies with Social Care Services and the Police.  </w:t>
      </w:r>
      <w:r w:rsidR="005F41E8" w:rsidRPr="00086240">
        <w:rPr>
          <w:rFonts w:cs="Arial"/>
          <w:szCs w:val="22"/>
        </w:rPr>
        <w:br/>
      </w:r>
    </w:p>
    <w:p w14:paraId="00019A15" w14:textId="0B49B8FE" w:rsidR="005F41E8" w:rsidRPr="00086240" w:rsidRDefault="009B3DD6" w:rsidP="005F41E8">
      <w:pPr>
        <w:overflowPunct/>
        <w:autoSpaceDE/>
        <w:autoSpaceDN/>
        <w:adjustRightInd/>
        <w:ind w:left="720" w:hanging="720"/>
        <w:contextualSpacing/>
        <w:rPr>
          <w:rFonts w:cs="Arial"/>
          <w:szCs w:val="22"/>
        </w:rPr>
      </w:pPr>
      <w:r w:rsidRPr="00086240">
        <w:rPr>
          <w:rFonts w:cs="Arial"/>
          <w:szCs w:val="22"/>
        </w:rPr>
        <w:t>5</w:t>
      </w:r>
      <w:r w:rsidR="005F41E8" w:rsidRPr="00086240">
        <w:rPr>
          <w:rFonts w:cs="Arial"/>
          <w:szCs w:val="22"/>
        </w:rPr>
        <w:t xml:space="preserve">.4 </w:t>
      </w:r>
      <w:r w:rsidR="005F41E8" w:rsidRPr="00086240">
        <w:rPr>
          <w:rFonts w:cs="Arial"/>
          <w:szCs w:val="22"/>
        </w:rPr>
        <w:tab/>
        <w:t xml:space="preserve">Robust systems are in place to make </w:t>
      </w:r>
      <w:r w:rsidR="00A467BB" w:rsidRPr="00086240">
        <w:rPr>
          <w:rFonts w:cs="Arial"/>
          <w:szCs w:val="22"/>
        </w:rPr>
        <w:t>employees</w:t>
      </w:r>
      <w:r w:rsidR="005F41E8" w:rsidRPr="00086240">
        <w:rPr>
          <w:rFonts w:cs="Arial"/>
          <w:szCs w:val="22"/>
        </w:rPr>
        <w:t xml:space="preserve"> aware of children subject to Child Protection. These systems are supported by appropriate training and are subject to regular monitoring to identify and resolve any issues </w:t>
      </w:r>
      <w:r w:rsidR="005F41E8" w:rsidRPr="00086240">
        <w:rPr>
          <w:rFonts w:cs="Arial"/>
          <w:szCs w:val="22"/>
        </w:rPr>
        <w:br/>
      </w:r>
    </w:p>
    <w:p w14:paraId="5880B5AD" w14:textId="264AAB56" w:rsidR="005F41E8" w:rsidRPr="00FF695B" w:rsidRDefault="009B3DD6" w:rsidP="005F41E8">
      <w:pPr>
        <w:overflowPunct/>
        <w:autoSpaceDE/>
        <w:autoSpaceDN/>
        <w:adjustRightInd/>
        <w:contextualSpacing/>
        <w:rPr>
          <w:rFonts w:cs="Arial"/>
          <w:szCs w:val="22"/>
        </w:rPr>
      </w:pPr>
      <w:r w:rsidRPr="00086240">
        <w:rPr>
          <w:rFonts w:cs="Arial"/>
          <w:szCs w:val="22"/>
        </w:rPr>
        <w:t>5</w:t>
      </w:r>
      <w:r w:rsidR="005F41E8" w:rsidRPr="00086240">
        <w:rPr>
          <w:rFonts w:cs="Arial"/>
          <w:szCs w:val="22"/>
        </w:rPr>
        <w:t xml:space="preserve">.5 </w:t>
      </w:r>
      <w:r w:rsidR="005F41E8" w:rsidRPr="00086240">
        <w:rPr>
          <w:rFonts w:cs="Arial"/>
          <w:szCs w:val="22"/>
        </w:rPr>
        <w:tab/>
      </w:r>
      <w:r w:rsidR="005F41E8" w:rsidRPr="00FF695B">
        <w:rPr>
          <w:rFonts w:cs="Arial"/>
          <w:szCs w:val="22"/>
        </w:rPr>
        <w:t>A Child Protection issue may come to the notice of a</w:t>
      </w:r>
      <w:r w:rsidR="00A467BB" w:rsidRPr="00FF695B">
        <w:rPr>
          <w:rFonts w:cs="Arial"/>
          <w:szCs w:val="22"/>
        </w:rPr>
        <w:t>n</w:t>
      </w:r>
      <w:r w:rsidR="005F41E8" w:rsidRPr="00FF695B">
        <w:rPr>
          <w:rFonts w:cs="Arial"/>
          <w:szCs w:val="22"/>
        </w:rPr>
        <w:t xml:space="preserve"> </w:t>
      </w:r>
      <w:r w:rsidR="00A467BB" w:rsidRPr="00FF695B">
        <w:rPr>
          <w:rFonts w:cs="Arial"/>
          <w:szCs w:val="22"/>
        </w:rPr>
        <w:t xml:space="preserve">employee </w:t>
      </w:r>
      <w:r w:rsidR="005F41E8" w:rsidRPr="00FF695B">
        <w:rPr>
          <w:rFonts w:cs="Arial"/>
          <w:szCs w:val="22"/>
        </w:rPr>
        <w:t>in several ways. A child may:</w:t>
      </w:r>
    </w:p>
    <w:p w14:paraId="5CC68178" w14:textId="77777777" w:rsidR="005F41E8" w:rsidRPr="00FF695B" w:rsidRDefault="005F41E8" w:rsidP="001E3DAF">
      <w:pPr>
        <w:pStyle w:val="ListParagraph"/>
        <w:numPr>
          <w:ilvl w:val="0"/>
          <w:numId w:val="11"/>
        </w:numPr>
        <w:overflowPunct/>
        <w:autoSpaceDE/>
        <w:autoSpaceDN/>
        <w:adjustRightInd/>
        <w:contextualSpacing/>
        <w:rPr>
          <w:rFonts w:cs="Arial"/>
          <w:szCs w:val="22"/>
        </w:rPr>
      </w:pPr>
      <w:r w:rsidRPr="00FF695B">
        <w:rPr>
          <w:rFonts w:cs="Arial"/>
          <w:szCs w:val="22"/>
        </w:rPr>
        <w:t>Make a direct allegation</w:t>
      </w:r>
    </w:p>
    <w:p w14:paraId="4661B534" w14:textId="77777777" w:rsidR="005F41E8" w:rsidRPr="00FF695B" w:rsidRDefault="005F41E8" w:rsidP="001E3DAF">
      <w:pPr>
        <w:pStyle w:val="ListParagraph"/>
        <w:numPr>
          <w:ilvl w:val="0"/>
          <w:numId w:val="11"/>
        </w:numPr>
        <w:overflowPunct/>
        <w:autoSpaceDE/>
        <w:autoSpaceDN/>
        <w:adjustRightInd/>
        <w:contextualSpacing/>
        <w:rPr>
          <w:rFonts w:cs="Arial"/>
          <w:szCs w:val="22"/>
        </w:rPr>
      </w:pPr>
      <w:r w:rsidRPr="00FF695B">
        <w:rPr>
          <w:rFonts w:cs="Arial"/>
          <w:szCs w:val="22"/>
        </w:rPr>
        <w:t>Make a comment, which seems to suggest abuse</w:t>
      </w:r>
    </w:p>
    <w:p w14:paraId="2D717936" w14:textId="7A592923" w:rsidR="005F41E8" w:rsidRPr="00FF695B" w:rsidRDefault="005F41E8" w:rsidP="001E3DAF">
      <w:pPr>
        <w:pStyle w:val="ListParagraph"/>
        <w:numPr>
          <w:ilvl w:val="0"/>
          <w:numId w:val="11"/>
        </w:numPr>
        <w:overflowPunct/>
        <w:autoSpaceDE/>
        <w:autoSpaceDN/>
        <w:adjustRightInd/>
        <w:contextualSpacing/>
        <w:rPr>
          <w:rFonts w:cs="Arial"/>
          <w:szCs w:val="22"/>
        </w:rPr>
      </w:pPr>
      <w:r w:rsidRPr="00FF695B">
        <w:rPr>
          <w:rFonts w:cs="Arial"/>
          <w:szCs w:val="22"/>
        </w:rPr>
        <w:t xml:space="preserve">Have </w:t>
      </w:r>
      <w:r w:rsidR="00E02229" w:rsidRPr="00FF695B">
        <w:rPr>
          <w:rFonts w:cs="Arial"/>
          <w:szCs w:val="22"/>
        </w:rPr>
        <w:t>bruises or marks</w:t>
      </w:r>
      <w:r w:rsidR="009B3DD6" w:rsidRPr="00FF695B">
        <w:rPr>
          <w:rFonts w:cs="Arial"/>
          <w:szCs w:val="22"/>
        </w:rPr>
        <w:t xml:space="preserve"> – see </w:t>
      </w:r>
      <w:r w:rsidR="006B7162">
        <w:rPr>
          <w:rFonts w:cs="Arial"/>
          <w:szCs w:val="22"/>
        </w:rPr>
        <w:t xml:space="preserve">additional </w:t>
      </w:r>
      <w:r w:rsidR="00935088">
        <w:rPr>
          <w:rFonts w:cs="Arial"/>
          <w:szCs w:val="22"/>
        </w:rPr>
        <w:t>appendices</w:t>
      </w:r>
    </w:p>
    <w:p w14:paraId="7543E6FA" w14:textId="77777777" w:rsidR="005F41E8" w:rsidRPr="00FF695B" w:rsidRDefault="005F41E8" w:rsidP="001E3DAF">
      <w:pPr>
        <w:pStyle w:val="ListParagraph"/>
        <w:numPr>
          <w:ilvl w:val="0"/>
          <w:numId w:val="11"/>
        </w:numPr>
        <w:overflowPunct/>
        <w:autoSpaceDE/>
        <w:autoSpaceDN/>
        <w:adjustRightInd/>
        <w:contextualSpacing/>
        <w:rPr>
          <w:rFonts w:cs="Arial"/>
          <w:szCs w:val="22"/>
        </w:rPr>
      </w:pPr>
      <w:r w:rsidRPr="00FF695B">
        <w:rPr>
          <w:rFonts w:cs="Arial"/>
          <w:szCs w:val="22"/>
        </w:rPr>
        <w:t>Display behaviour that suggests the possibility of abuse</w:t>
      </w:r>
      <w:r w:rsidRPr="00FF695B">
        <w:rPr>
          <w:rFonts w:cs="Arial"/>
          <w:szCs w:val="22"/>
        </w:rPr>
        <w:br/>
      </w:r>
    </w:p>
    <w:p w14:paraId="4780C50C" w14:textId="118CA9C8" w:rsidR="005F41E8" w:rsidRPr="00086240" w:rsidRDefault="009B3DD6" w:rsidP="00E02229">
      <w:pPr>
        <w:overflowPunct/>
        <w:autoSpaceDE/>
        <w:autoSpaceDN/>
        <w:adjustRightInd/>
        <w:ind w:left="720" w:hanging="720"/>
        <w:contextualSpacing/>
        <w:rPr>
          <w:rFonts w:cs="Arial"/>
          <w:szCs w:val="22"/>
          <w:lang w:bidi="hi-IN"/>
        </w:rPr>
      </w:pPr>
      <w:r w:rsidRPr="00FF695B">
        <w:rPr>
          <w:rFonts w:cs="Arial"/>
          <w:szCs w:val="22"/>
        </w:rPr>
        <w:t>5</w:t>
      </w:r>
      <w:r w:rsidR="00E02229" w:rsidRPr="00FF695B">
        <w:rPr>
          <w:rFonts w:cs="Arial"/>
          <w:szCs w:val="22"/>
        </w:rPr>
        <w:t xml:space="preserve">.6 </w:t>
      </w:r>
      <w:r w:rsidR="00E02229" w:rsidRPr="00FF695B">
        <w:rPr>
          <w:rFonts w:cs="Arial"/>
          <w:szCs w:val="22"/>
        </w:rPr>
        <w:tab/>
      </w:r>
      <w:r w:rsidR="005F41E8" w:rsidRPr="00FF695B">
        <w:rPr>
          <w:rFonts w:cs="Arial"/>
          <w:szCs w:val="22"/>
        </w:rPr>
        <w:t>The procedure that must be followed in all child protection cases is outlined below.</w:t>
      </w:r>
      <w:r w:rsidRPr="00FF695B">
        <w:rPr>
          <w:rFonts w:cs="Arial"/>
          <w:szCs w:val="22"/>
        </w:rPr>
        <w:t xml:space="preserve"> For further information on responding to different child protection situations – see</w:t>
      </w:r>
      <w:r w:rsidR="00935088">
        <w:rPr>
          <w:rFonts w:cs="Arial"/>
          <w:szCs w:val="22"/>
        </w:rPr>
        <w:t xml:space="preserve"> </w:t>
      </w:r>
      <w:r w:rsidR="006B7162">
        <w:rPr>
          <w:rFonts w:cs="Arial"/>
          <w:szCs w:val="22"/>
        </w:rPr>
        <w:t xml:space="preserve">additional </w:t>
      </w:r>
      <w:r w:rsidR="00935088">
        <w:rPr>
          <w:rFonts w:cs="Arial"/>
          <w:szCs w:val="22"/>
        </w:rPr>
        <w:t>appendices</w:t>
      </w:r>
      <w:r w:rsidRPr="00FF695B">
        <w:rPr>
          <w:rFonts w:cs="Arial"/>
          <w:szCs w:val="22"/>
        </w:rPr>
        <w:t>.</w:t>
      </w:r>
      <w:r w:rsidR="005F41E8" w:rsidRPr="00FF695B">
        <w:rPr>
          <w:rFonts w:cs="Arial"/>
          <w:szCs w:val="22"/>
        </w:rPr>
        <w:t xml:space="preserve">  The focus of any action must be on the welfare of the child as a possible victim of abuse. </w:t>
      </w:r>
      <w:r w:rsidR="00A467BB" w:rsidRPr="00FF695B">
        <w:rPr>
          <w:rFonts w:cs="Arial"/>
          <w:szCs w:val="22"/>
          <w:lang w:bidi="hi-IN"/>
        </w:rPr>
        <w:t>Employees</w:t>
      </w:r>
      <w:r w:rsidR="005F41E8" w:rsidRPr="00086240">
        <w:rPr>
          <w:rFonts w:cs="Arial"/>
          <w:szCs w:val="22"/>
          <w:lang w:bidi="hi-IN"/>
        </w:rPr>
        <w:t xml:space="preserve"> must always respond to child protection enquiries. </w:t>
      </w:r>
      <w:r w:rsidR="00A467BB" w:rsidRPr="00086240">
        <w:rPr>
          <w:rFonts w:cs="Arial"/>
          <w:szCs w:val="22"/>
          <w:lang w:bidi="hi-IN"/>
        </w:rPr>
        <w:t>Employees</w:t>
      </w:r>
      <w:r w:rsidR="005F41E8" w:rsidRPr="00086240">
        <w:rPr>
          <w:rFonts w:cs="Arial"/>
          <w:szCs w:val="22"/>
          <w:lang w:bidi="hi-IN"/>
        </w:rPr>
        <w:t xml:space="preserve"> must also be alert to the concerns of the child and respond to any disclosure of potential abuse to the child. </w:t>
      </w:r>
      <w:r w:rsidR="00A467BB" w:rsidRPr="00086240">
        <w:rPr>
          <w:rFonts w:cs="Arial"/>
          <w:szCs w:val="22"/>
          <w:lang w:bidi="hi-IN"/>
        </w:rPr>
        <w:t>Employees</w:t>
      </w:r>
      <w:r w:rsidR="005F41E8" w:rsidRPr="00086240">
        <w:rPr>
          <w:rFonts w:cs="Arial"/>
          <w:szCs w:val="22"/>
          <w:lang w:bidi="hi-IN"/>
        </w:rPr>
        <w:t xml:space="preserve"> must never dismiss any disclosure or ignore the concerns of the child.</w:t>
      </w:r>
      <w:r w:rsidR="005F41E8" w:rsidRPr="00086240">
        <w:rPr>
          <w:rFonts w:cs="Arial"/>
          <w:szCs w:val="22"/>
          <w:lang w:bidi="hi-IN"/>
        </w:rPr>
        <w:br/>
      </w:r>
    </w:p>
    <w:p w14:paraId="3214352D" w14:textId="104D01FA" w:rsidR="005F41E8" w:rsidRPr="00086240" w:rsidRDefault="00444DD5" w:rsidP="00E02229">
      <w:pPr>
        <w:overflowPunct/>
        <w:autoSpaceDE/>
        <w:autoSpaceDN/>
        <w:adjustRightInd/>
        <w:ind w:left="720" w:hanging="720"/>
        <w:rPr>
          <w:rFonts w:cs="Arial"/>
          <w:szCs w:val="22"/>
        </w:rPr>
      </w:pPr>
      <w:r w:rsidRPr="00086240">
        <w:rPr>
          <w:rFonts w:cs="Arial"/>
          <w:szCs w:val="22"/>
        </w:rPr>
        <w:t>5</w:t>
      </w:r>
      <w:r w:rsidR="00E02229" w:rsidRPr="00086240">
        <w:rPr>
          <w:rFonts w:cs="Arial"/>
          <w:szCs w:val="22"/>
        </w:rPr>
        <w:t xml:space="preserve">.7 </w:t>
      </w:r>
      <w:r w:rsidR="00E02229" w:rsidRPr="00086240">
        <w:rPr>
          <w:rFonts w:cs="Arial"/>
          <w:szCs w:val="22"/>
        </w:rPr>
        <w:tab/>
      </w:r>
      <w:r w:rsidR="005F41E8" w:rsidRPr="00086240">
        <w:rPr>
          <w:rFonts w:cs="Arial"/>
          <w:szCs w:val="22"/>
        </w:rPr>
        <w:t>I</w:t>
      </w:r>
      <w:r w:rsidR="000A733B" w:rsidRPr="00086240">
        <w:rPr>
          <w:rFonts w:cs="Arial"/>
          <w:szCs w:val="22"/>
        </w:rPr>
        <w:t>f an</w:t>
      </w:r>
      <w:r w:rsidR="005F41E8" w:rsidRPr="00086240">
        <w:rPr>
          <w:rFonts w:cs="Arial"/>
          <w:szCs w:val="22"/>
        </w:rPr>
        <w:t xml:space="preserve"> </w:t>
      </w:r>
      <w:r w:rsidR="00A467BB" w:rsidRPr="00086240">
        <w:rPr>
          <w:rFonts w:cs="Arial"/>
          <w:szCs w:val="22"/>
        </w:rPr>
        <w:t>employee</w:t>
      </w:r>
      <w:r w:rsidR="005F41E8" w:rsidRPr="00086240">
        <w:rPr>
          <w:rFonts w:cs="Arial"/>
          <w:szCs w:val="22"/>
        </w:rPr>
        <w:t xml:space="preserve"> has concerns about a child, </w:t>
      </w:r>
      <w:r w:rsidR="00B5101E" w:rsidRPr="00086240">
        <w:rPr>
          <w:rFonts w:cs="Arial"/>
          <w:szCs w:val="22"/>
        </w:rPr>
        <w:t>e</w:t>
      </w:r>
      <w:r w:rsidR="00A467BB" w:rsidRPr="00086240">
        <w:rPr>
          <w:rFonts w:cs="Arial"/>
          <w:szCs w:val="22"/>
        </w:rPr>
        <w:t>mployees</w:t>
      </w:r>
      <w:r w:rsidR="005F41E8" w:rsidRPr="00086240">
        <w:rPr>
          <w:rFonts w:cs="Arial"/>
          <w:szCs w:val="22"/>
        </w:rPr>
        <w:t xml:space="preserve"> must complete an incident </w:t>
      </w:r>
      <w:r w:rsidR="00935088" w:rsidRPr="00086240">
        <w:rPr>
          <w:rFonts w:cs="Arial"/>
          <w:szCs w:val="22"/>
        </w:rPr>
        <w:t>report and</w:t>
      </w:r>
      <w:r w:rsidR="005F41E8" w:rsidRPr="00086240">
        <w:rPr>
          <w:rFonts w:cs="Arial"/>
          <w:szCs w:val="22"/>
        </w:rPr>
        <w:t xml:space="preserve"> list the reasons for their concerns. They must write down exactly what the child said and the details of any significant marks or observed behaviour, noting names, dates, times and witnesses who either heard what the child said or saw the marks or notice</w:t>
      </w:r>
      <w:r w:rsidR="00F103E5" w:rsidRPr="00086240">
        <w:rPr>
          <w:rFonts w:cs="Arial"/>
          <w:szCs w:val="22"/>
        </w:rPr>
        <w:t>d</w:t>
      </w:r>
      <w:r w:rsidR="005F41E8" w:rsidRPr="00086240">
        <w:rPr>
          <w:rFonts w:cs="Arial"/>
          <w:szCs w:val="22"/>
        </w:rPr>
        <w:t xml:space="preserve"> the behaviour.  This must be done as soon as possible and form part of the incident report.</w:t>
      </w:r>
    </w:p>
    <w:p w14:paraId="4C48D4B1" w14:textId="77777777" w:rsidR="005F41E8" w:rsidRPr="00086240" w:rsidRDefault="005F41E8" w:rsidP="005F41E8">
      <w:pPr>
        <w:ind w:left="720"/>
        <w:rPr>
          <w:rFonts w:cs="Arial"/>
          <w:szCs w:val="22"/>
        </w:rPr>
      </w:pPr>
    </w:p>
    <w:p w14:paraId="67D577DC" w14:textId="0F221E0E" w:rsidR="002C5C7B" w:rsidRPr="00086240" w:rsidRDefault="00444DD5" w:rsidP="00E02229">
      <w:pPr>
        <w:overflowPunct/>
        <w:autoSpaceDE/>
        <w:autoSpaceDN/>
        <w:adjustRightInd/>
        <w:ind w:left="720" w:hanging="720"/>
        <w:rPr>
          <w:rFonts w:cs="Arial"/>
          <w:b/>
          <w:szCs w:val="22"/>
        </w:rPr>
      </w:pPr>
      <w:r w:rsidRPr="00086240">
        <w:rPr>
          <w:rFonts w:cs="Arial"/>
          <w:szCs w:val="22"/>
        </w:rPr>
        <w:t>5</w:t>
      </w:r>
      <w:r w:rsidR="00E02229" w:rsidRPr="00086240">
        <w:rPr>
          <w:rFonts w:cs="Arial"/>
          <w:szCs w:val="22"/>
        </w:rPr>
        <w:t xml:space="preserve">.8 </w:t>
      </w:r>
      <w:r w:rsidR="00E02229" w:rsidRPr="00086240">
        <w:rPr>
          <w:rFonts w:cs="Arial"/>
          <w:szCs w:val="22"/>
        </w:rPr>
        <w:tab/>
      </w:r>
      <w:r w:rsidR="00A467BB" w:rsidRPr="00086240">
        <w:rPr>
          <w:rFonts w:cs="Arial"/>
          <w:szCs w:val="22"/>
        </w:rPr>
        <w:t>Employees</w:t>
      </w:r>
      <w:r w:rsidR="005F41E8" w:rsidRPr="00086240">
        <w:rPr>
          <w:rFonts w:cs="Arial"/>
          <w:szCs w:val="22"/>
        </w:rPr>
        <w:t xml:space="preserve"> must discuss their concerns with their line manager as soon as possible unless they are either unavailable or the allegation relates to their line manager. In either case, the concern must be discusse</w:t>
      </w:r>
      <w:r w:rsidR="00D44ECD" w:rsidRPr="00086240">
        <w:rPr>
          <w:rFonts w:cs="Arial"/>
          <w:szCs w:val="22"/>
        </w:rPr>
        <w:t xml:space="preserve">d with another senior manager. </w:t>
      </w:r>
      <w:r w:rsidR="005F41E8" w:rsidRPr="00086240">
        <w:rPr>
          <w:rFonts w:cs="Arial"/>
          <w:szCs w:val="22"/>
        </w:rPr>
        <w:t>The concerns</w:t>
      </w:r>
      <w:r w:rsidR="00D44ECD" w:rsidRPr="00086240">
        <w:rPr>
          <w:rFonts w:cs="Arial"/>
          <w:szCs w:val="22"/>
        </w:rPr>
        <w:t xml:space="preserve"> must be raised</w:t>
      </w:r>
      <w:r w:rsidR="005F41E8" w:rsidRPr="00086240">
        <w:rPr>
          <w:rFonts w:cs="Arial"/>
          <w:szCs w:val="22"/>
        </w:rPr>
        <w:t xml:space="preserve"> directly with </w:t>
      </w:r>
      <w:r w:rsidR="00720EA9" w:rsidRPr="00086240">
        <w:rPr>
          <w:rFonts w:cs="Arial"/>
          <w:szCs w:val="22"/>
        </w:rPr>
        <w:t>C</w:t>
      </w:r>
      <w:r w:rsidR="005F41E8" w:rsidRPr="00086240">
        <w:rPr>
          <w:rFonts w:cs="Arial"/>
          <w:szCs w:val="22"/>
        </w:rPr>
        <w:t xml:space="preserve">hildren’s </w:t>
      </w:r>
      <w:r w:rsidR="00720EA9" w:rsidRPr="00086240">
        <w:rPr>
          <w:rFonts w:cs="Arial"/>
          <w:szCs w:val="22"/>
        </w:rPr>
        <w:t>S</w:t>
      </w:r>
      <w:r w:rsidR="005F41E8" w:rsidRPr="00086240">
        <w:rPr>
          <w:rFonts w:cs="Arial"/>
          <w:szCs w:val="22"/>
        </w:rPr>
        <w:t xml:space="preserve">ervices following the appropriate Local Safeguarding </w:t>
      </w:r>
      <w:r w:rsidR="00454FAD" w:rsidRPr="00086240">
        <w:rPr>
          <w:rFonts w:cs="Arial"/>
          <w:szCs w:val="22"/>
        </w:rPr>
        <w:t xml:space="preserve">Partnership </w:t>
      </w:r>
      <w:r w:rsidR="005F41E8" w:rsidRPr="00086240">
        <w:rPr>
          <w:rFonts w:cs="Arial"/>
          <w:szCs w:val="22"/>
        </w:rPr>
        <w:t xml:space="preserve">referral procedures.  </w:t>
      </w:r>
      <w:r w:rsidR="005F41E8" w:rsidRPr="00086240">
        <w:rPr>
          <w:rFonts w:cs="Arial"/>
          <w:b/>
          <w:szCs w:val="22"/>
        </w:rPr>
        <w:t>Never delay action where it is necessary for the immediate safety of a child</w:t>
      </w:r>
      <w:r w:rsidR="00BC7580" w:rsidRPr="00086240">
        <w:rPr>
          <w:rFonts w:cs="Arial"/>
          <w:b/>
          <w:szCs w:val="22"/>
        </w:rPr>
        <w:t xml:space="preserve"> </w:t>
      </w:r>
      <w:r w:rsidR="00105552" w:rsidRPr="00086240">
        <w:rPr>
          <w:rFonts w:cs="Arial"/>
          <w:b/>
          <w:szCs w:val="22"/>
        </w:rPr>
        <w:t>–</w:t>
      </w:r>
      <w:r w:rsidR="00BC7580" w:rsidRPr="00086240">
        <w:rPr>
          <w:rFonts w:cs="Arial"/>
          <w:b/>
          <w:szCs w:val="22"/>
        </w:rPr>
        <w:t xml:space="preserve"> </w:t>
      </w:r>
      <w:r w:rsidR="005F41E8" w:rsidRPr="00086240">
        <w:rPr>
          <w:rFonts w:cs="Arial"/>
          <w:b/>
          <w:szCs w:val="22"/>
        </w:rPr>
        <w:t xml:space="preserve">dial 999 if there is an immediate risk. </w:t>
      </w:r>
    </w:p>
    <w:p w14:paraId="30AA09B0" w14:textId="77777777" w:rsidR="00F8385C" w:rsidRPr="00086240" w:rsidRDefault="00F8385C" w:rsidP="00E02229">
      <w:pPr>
        <w:overflowPunct/>
        <w:autoSpaceDE/>
        <w:autoSpaceDN/>
        <w:adjustRightInd/>
        <w:ind w:left="720" w:hanging="720"/>
        <w:rPr>
          <w:rFonts w:cs="Arial"/>
          <w:b/>
          <w:szCs w:val="22"/>
        </w:rPr>
      </w:pPr>
    </w:p>
    <w:p w14:paraId="25AEB220" w14:textId="2AE7BE67" w:rsidR="005F41E8" w:rsidRPr="00086240" w:rsidRDefault="00444DD5" w:rsidP="00E02229">
      <w:pPr>
        <w:overflowPunct/>
        <w:autoSpaceDE/>
        <w:autoSpaceDN/>
        <w:adjustRightInd/>
        <w:ind w:left="720" w:hanging="720"/>
        <w:rPr>
          <w:rFonts w:cs="Arial"/>
          <w:szCs w:val="22"/>
        </w:rPr>
      </w:pPr>
      <w:r w:rsidRPr="00086240">
        <w:rPr>
          <w:rFonts w:cs="Arial"/>
          <w:szCs w:val="22"/>
        </w:rPr>
        <w:t>5</w:t>
      </w:r>
      <w:r w:rsidR="00E02229" w:rsidRPr="00086240">
        <w:rPr>
          <w:rFonts w:cs="Arial"/>
          <w:szCs w:val="22"/>
        </w:rPr>
        <w:t xml:space="preserve">.9 </w:t>
      </w:r>
      <w:r w:rsidR="00E02229" w:rsidRPr="00086240">
        <w:rPr>
          <w:rFonts w:cs="Arial"/>
        </w:rPr>
        <w:tab/>
      </w:r>
      <w:r w:rsidR="6D0CC185" w:rsidRPr="00086240">
        <w:rPr>
          <w:rFonts w:cs="Arial"/>
          <w:szCs w:val="22"/>
        </w:rPr>
        <w:t>All matters must be reported to the DSO</w:t>
      </w:r>
      <w:r w:rsidR="44439C03" w:rsidRPr="00086240">
        <w:rPr>
          <w:rFonts w:cs="Arial"/>
          <w:szCs w:val="22"/>
        </w:rPr>
        <w:t>,</w:t>
      </w:r>
      <w:r w:rsidR="6D0CC185" w:rsidRPr="00086240">
        <w:rPr>
          <w:rFonts w:cs="Arial"/>
          <w:szCs w:val="22"/>
        </w:rPr>
        <w:t xml:space="preserve"> who will consult with the DSL. </w:t>
      </w:r>
      <w:r w:rsidR="005F41E8" w:rsidRPr="00086240">
        <w:rPr>
          <w:rFonts w:cs="Arial"/>
          <w:szCs w:val="22"/>
        </w:rPr>
        <w:t xml:space="preserve"> </w:t>
      </w:r>
      <w:r w:rsidR="005F41E8" w:rsidRPr="00086240">
        <w:rPr>
          <w:rFonts w:cs="Arial"/>
        </w:rPr>
        <w:br/>
      </w:r>
    </w:p>
    <w:p w14:paraId="39F42D5F" w14:textId="17803B8E" w:rsidR="005F41E8" w:rsidRPr="00086240" w:rsidRDefault="00444DD5" w:rsidP="00E02229">
      <w:pPr>
        <w:overflowPunct/>
        <w:autoSpaceDE/>
        <w:autoSpaceDN/>
        <w:adjustRightInd/>
        <w:ind w:left="720" w:hanging="720"/>
        <w:rPr>
          <w:rFonts w:cs="Arial"/>
          <w:szCs w:val="22"/>
        </w:rPr>
      </w:pPr>
      <w:r w:rsidRPr="00086240">
        <w:rPr>
          <w:rFonts w:cs="Arial"/>
          <w:szCs w:val="22"/>
        </w:rPr>
        <w:t>5</w:t>
      </w:r>
      <w:r w:rsidR="00E02229" w:rsidRPr="00086240">
        <w:rPr>
          <w:rFonts w:cs="Arial"/>
          <w:szCs w:val="22"/>
        </w:rPr>
        <w:t xml:space="preserve">.10 </w:t>
      </w:r>
      <w:r w:rsidR="00E02229" w:rsidRPr="00086240">
        <w:rPr>
          <w:rFonts w:cs="Arial"/>
          <w:szCs w:val="22"/>
        </w:rPr>
        <w:tab/>
      </w:r>
      <w:r w:rsidR="005F41E8" w:rsidRPr="00086240">
        <w:rPr>
          <w:rFonts w:cs="Arial"/>
          <w:szCs w:val="22"/>
        </w:rPr>
        <w:t>Any further action and the person taking the action</w:t>
      </w:r>
      <w:r w:rsidR="00380919" w:rsidRPr="00086240">
        <w:rPr>
          <w:rFonts w:cs="Arial"/>
          <w:szCs w:val="22"/>
        </w:rPr>
        <w:t>,</w:t>
      </w:r>
      <w:r w:rsidR="005F41E8" w:rsidRPr="00086240">
        <w:rPr>
          <w:rFonts w:cs="Arial"/>
          <w:szCs w:val="22"/>
        </w:rPr>
        <w:t xml:space="preserve"> must be recorded in the incident log and the support plan updated. Even when no action is taken, a written record must be placed in the log and the support plan updated. </w:t>
      </w:r>
      <w:r w:rsidR="005F41E8" w:rsidRPr="00086240">
        <w:rPr>
          <w:rFonts w:cs="Arial"/>
          <w:szCs w:val="22"/>
        </w:rPr>
        <w:br/>
      </w:r>
    </w:p>
    <w:p w14:paraId="677D74BE" w14:textId="67553AA7" w:rsidR="005F41E8" w:rsidRPr="00086240" w:rsidRDefault="00444DD5" w:rsidP="00E02229">
      <w:pPr>
        <w:overflowPunct/>
        <w:autoSpaceDE/>
        <w:autoSpaceDN/>
        <w:adjustRightInd/>
        <w:ind w:left="720" w:hanging="720"/>
        <w:contextualSpacing/>
        <w:rPr>
          <w:rFonts w:cs="Arial"/>
          <w:szCs w:val="22"/>
        </w:rPr>
      </w:pPr>
      <w:r w:rsidRPr="00086240">
        <w:rPr>
          <w:rFonts w:cs="Arial"/>
          <w:szCs w:val="22"/>
        </w:rPr>
        <w:t>5</w:t>
      </w:r>
      <w:r w:rsidR="00E02229" w:rsidRPr="00086240">
        <w:rPr>
          <w:rFonts w:cs="Arial"/>
          <w:szCs w:val="22"/>
        </w:rPr>
        <w:t xml:space="preserve">.11 </w:t>
      </w:r>
      <w:r w:rsidR="00E02229" w:rsidRPr="00086240">
        <w:rPr>
          <w:rFonts w:cs="Arial"/>
        </w:rPr>
        <w:tab/>
      </w:r>
      <w:r w:rsidR="005F41E8" w:rsidRPr="00086240">
        <w:rPr>
          <w:rFonts w:cs="Arial"/>
          <w:szCs w:val="22"/>
        </w:rPr>
        <w:t xml:space="preserve">The </w:t>
      </w:r>
      <w:r w:rsidR="00145155" w:rsidRPr="00086240">
        <w:rPr>
          <w:rFonts w:cs="Arial"/>
          <w:szCs w:val="22"/>
        </w:rPr>
        <w:t xml:space="preserve">DSO (or those delegated </w:t>
      </w:r>
      <w:r w:rsidR="00154B2E" w:rsidRPr="00086240">
        <w:rPr>
          <w:rFonts w:cs="Arial"/>
          <w:szCs w:val="22"/>
        </w:rPr>
        <w:t xml:space="preserve">responsibility </w:t>
      </w:r>
      <w:r w:rsidR="000F542F" w:rsidRPr="00086240">
        <w:rPr>
          <w:rFonts w:cs="Arial"/>
          <w:szCs w:val="22"/>
        </w:rPr>
        <w:t xml:space="preserve">by the DSO) </w:t>
      </w:r>
      <w:r w:rsidR="005F41E8" w:rsidRPr="00086240">
        <w:rPr>
          <w:rFonts w:cs="Arial"/>
          <w:szCs w:val="22"/>
        </w:rPr>
        <w:t xml:space="preserve">must refer to the relevant local authority’s Children Services if a child protection issue is identified as soon as possible on the same day, following the agreed Local Safeguarding </w:t>
      </w:r>
      <w:r w:rsidR="7038F02A" w:rsidRPr="00086240">
        <w:rPr>
          <w:rFonts w:cs="Arial"/>
          <w:szCs w:val="22"/>
        </w:rPr>
        <w:t>Partnership</w:t>
      </w:r>
      <w:r w:rsidR="005F41E8" w:rsidRPr="00086240">
        <w:rPr>
          <w:rFonts w:cs="Arial"/>
          <w:szCs w:val="22"/>
        </w:rPr>
        <w:t xml:space="preserve"> referral procedures</w:t>
      </w:r>
      <w:r w:rsidR="4E3EF964" w:rsidRPr="00086240">
        <w:rPr>
          <w:rFonts w:cs="Arial"/>
          <w:szCs w:val="22"/>
        </w:rPr>
        <w:t xml:space="preserve"> for their area</w:t>
      </w:r>
      <w:r w:rsidR="005F41E8" w:rsidRPr="00086240">
        <w:rPr>
          <w:rFonts w:cs="Arial"/>
          <w:szCs w:val="22"/>
        </w:rPr>
        <w:t xml:space="preserve">.  If a </w:t>
      </w:r>
      <w:r w:rsidR="005F41E8" w:rsidRPr="00086240">
        <w:rPr>
          <w:rFonts w:cs="Arial"/>
          <w:szCs w:val="22"/>
        </w:rPr>
        <w:lastRenderedPageBreak/>
        <w:t>telephone referral is made this must be followed up in writing within 48 hours.</w:t>
      </w:r>
      <w:r w:rsidR="00AC7178">
        <w:rPr>
          <w:rFonts w:cs="Arial"/>
          <w:szCs w:val="22"/>
        </w:rPr>
        <w:t xml:space="preserve"> See appendix</w:t>
      </w:r>
      <w:r w:rsidR="005F41E8" w:rsidRPr="00086240">
        <w:rPr>
          <w:rFonts w:cs="Arial"/>
        </w:rPr>
        <w:br/>
      </w:r>
    </w:p>
    <w:p w14:paraId="52F4980E" w14:textId="0FC58707" w:rsidR="005F41E8" w:rsidRPr="00086240" w:rsidRDefault="00444DD5" w:rsidP="00E02229">
      <w:pPr>
        <w:overflowPunct/>
        <w:autoSpaceDE/>
        <w:autoSpaceDN/>
        <w:adjustRightInd/>
        <w:ind w:left="720" w:hanging="720"/>
        <w:contextualSpacing/>
        <w:rPr>
          <w:rFonts w:cs="Arial"/>
          <w:szCs w:val="22"/>
        </w:rPr>
      </w:pPr>
      <w:r w:rsidRPr="00086240">
        <w:rPr>
          <w:rFonts w:cs="Arial"/>
          <w:szCs w:val="22"/>
        </w:rPr>
        <w:t>5</w:t>
      </w:r>
      <w:r w:rsidR="00E02229" w:rsidRPr="00086240">
        <w:rPr>
          <w:rFonts w:cs="Arial"/>
          <w:szCs w:val="22"/>
        </w:rPr>
        <w:t xml:space="preserve">.12 </w:t>
      </w:r>
      <w:r w:rsidR="00E02229" w:rsidRPr="00086240">
        <w:rPr>
          <w:rFonts w:cs="Arial"/>
        </w:rPr>
        <w:tab/>
      </w:r>
      <w:r w:rsidR="005F41E8" w:rsidRPr="00086240">
        <w:rPr>
          <w:rFonts w:cs="Arial"/>
          <w:szCs w:val="22"/>
        </w:rPr>
        <w:t xml:space="preserve">All </w:t>
      </w:r>
      <w:r w:rsidR="00A467BB" w:rsidRPr="00086240">
        <w:rPr>
          <w:rFonts w:cs="Arial"/>
          <w:szCs w:val="22"/>
        </w:rPr>
        <w:t>employees</w:t>
      </w:r>
      <w:r w:rsidR="005F41E8" w:rsidRPr="00086240">
        <w:rPr>
          <w:rFonts w:cs="Arial"/>
          <w:szCs w:val="22"/>
        </w:rPr>
        <w:t xml:space="preserve"> understand clearly the Right Service Right Time referral thresholds and the circumstances in which </w:t>
      </w:r>
      <w:r w:rsidR="00546A5E" w:rsidRPr="00086240">
        <w:rPr>
          <w:rFonts w:cs="Arial"/>
          <w:szCs w:val="22"/>
        </w:rPr>
        <w:t>an Early</w:t>
      </w:r>
      <w:r w:rsidR="00025194" w:rsidRPr="00086240">
        <w:rPr>
          <w:rFonts w:cs="Arial"/>
          <w:szCs w:val="22"/>
        </w:rPr>
        <w:t xml:space="preserve"> Help </w:t>
      </w:r>
      <w:r w:rsidR="005F41E8" w:rsidRPr="00086240">
        <w:rPr>
          <w:rFonts w:cs="Arial"/>
          <w:szCs w:val="22"/>
        </w:rPr>
        <w:t xml:space="preserve">Assessment is required. Any issues relating to its application are effectively identified and addressed. </w:t>
      </w:r>
      <w:r w:rsidR="005F41E8" w:rsidRPr="00086240">
        <w:rPr>
          <w:rFonts w:cs="Arial"/>
        </w:rPr>
        <w:br/>
      </w:r>
    </w:p>
    <w:p w14:paraId="0C7A34AB" w14:textId="182A7623" w:rsidR="005F41E8" w:rsidRPr="00086240" w:rsidRDefault="00444DD5" w:rsidP="00E02229">
      <w:pPr>
        <w:overflowPunct/>
        <w:autoSpaceDE/>
        <w:autoSpaceDN/>
        <w:adjustRightInd/>
        <w:ind w:left="720" w:hanging="720"/>
        <w:contextualSpacing/>
        <w:rPr>
          <w:rFonts w:cs="Arial"/>
          <w:szCs w:val="22"/>
        </w:rPr>
      </w:pPr>
      <w:r w:rsidRPr="00086240">
        <w:rPr>
          <w:rFonts w:cs="Arial"/>
          <w:szCs w:val="22"/>
        </w:rPr>
        <w:t>5</w:t>
      </w:r>
      <w:r w:rsidR="00E02229" w:rsidRPr="00086240">
        <w:rPr>
          <w:rFonts w:cs="Arial"/>
          <w:szCs w:val="22"/>
        </w:rPr>
        <w:t xml:space="preserve">.13 </w:t>
      </w:r>
      <w:r w:rsidR="00E02229" w:rsidRPr="00086240">
        <w:rPr>
          <w:rFonts w:cs="Arial"/>
        </w:rPr>
        <w:tab/>
      </w:r>
      <w:r w:rsidR="005F41E8" w:rsidRPr="00086240">
        <w:rPr>
          <w:rFonts w:cs="Arial"/>
          <w:szCs w:val="22"/>
        </w:rPr>
        <w:t xml:space="preserve">All </w:t>
      </w:r>
      <w:r w:rsidR="00A467BB" w:rsidRPr="00086240">
        <w:rPr>
          <w:rFonts w:cs="Arial"/>
          <w:szCs w:val="22"/>
        </w:rPr>
        <w:t>employees</w:t>
      </w:r>
      <w:r w:rsidR="005F41E8" w:rsidRPr="00086240">
        <w:rPr>
          <w:rFonts w:cs="Arial"/>
          <w:szCs w:val="22"/>
        </w:rPr>
        <w:t xml:space="preserve"> </w:t>
      </w:r>
      <w:proofErr w:type="gramStart"/>
      <w:r w:rsidR="005F41E8" w:rsidRPr="00086240">
        <w:rPr>
          <w:rFonts w:cs="Arial"/>
          <w:szCs w:val="22"/>
        </w:rPr>
        <w:t>are able to</w:t>
      </w:r>
      <w:proofErr w:type="gramEnd"/>
      <w:r w:rsidR="005F41E8" w:rsidRPr="00086240">
        <w:rPr>
          <w:rFonts w:cs="Arial"/>
          <w:szCs w:val="22"/>
        </w:rPr>
        <w:t xml:space="preserve"> make high quality referrals to the Multi-</w:t>
      </w:r>
      <w:r w:rsidR="00546A5E" w:rsidRPr="00086240">
        <w:rPr>
          <w:rFonts w:cs="Arial"/>
          <w:szCs w:val="22"/>
        </w:rPr>
        <w:t>A</w:t>
      </w:r>
      <w:r w:rsidR="005F41E8" w:rsidRPr="00086240">
        <w:rPr>
          <w:rFonts w:cs="Arial"/>
          <w:szCs w:val="22"/>
        </w:rPr>
        <w:t xml:space="preserve">gency Safeguarding Hub (MASH) when appropriate and required. They can all participate in multi-agency meetings and forums to consider individual children. </w:t>
      </w:r>
      <w:r w:rsidR="005F41E8" w:rsidRPr="00086240">
        <w:rPr>
          <w:rFonts w:cs="Arial"/>
        </w:rPr>
        <w:br/>
      </w:r>
    </w:p>
    <w:p w14:paraId="474346F5" w14:textId="57ABFD40" w:rsidR="005F41E8" w:rsidRPr="00086240" w:rsidRDefault="00444DD5" w:rsidP="00E02229">
      <w:pPr>
        <w:overflowPunct/>
        <w:autoSpaceDE/>
        <w:autoSpaceDN/>
        <w:adjustRightInd/>
        <w:ind w:left="720" w:hanging="720"/>
        <w:rPr>
          <w:rFonts w:cs="Arial"/>
          <w:szCs w:val="22"/>
        </w:rPr>
      </w:pPr>
      <w:r w:rsidRPr="00086240">
        <w:rPr>
          <w:rFonts w:cs="Arial"/>
          <w:szCs w:val="22"/>
        </w:rPr>
        <w:t>5</w:t>
      </w:r>
      <w:r w:rsidR="00E02229" w:rsidRPr="00086240">
        <w:rPr>
          <w:rFonts w:cs="Arial"/>
          <w:szCs w:val="22"/>
        </w:rPr>
        <w:t xml:space="preserve">.14 </w:t>
      </w:r>
      <w:r w:rsidR="00E02229" w:rsidRPr="00086240">
        <w:rPr>
          <w:rFonts w:cs="Arial"/>
        </w:rPr>
        <w:tab/>
      </w:r>
      <w:r w:rsidR="005F41E8" w:rsidRPr="00086240">
        <w:rPr>
          <w:rFonts w:cs="Arial"/>
          <w:szCs w:val="22"/>
        </w:rPr>
        <w:t xml:space="preserve">Concerns must be passed to the local authority’s Children Services /Social Care service where there is disagreement over the level of concern. They must follow the approved Local Children Safeguarding </w:t>
      </w:r>
      <w:r w:rsidR="15746FAD" w:rsidRPr="00086240">
        <w:rPr>
          <w:rFonts w:cs="Arial"/>
          <w:szCs w:val="22"/>
        </w:rPr>
        <w:t xml:space="preserve">Partnership’s </w:t>
      </w:r>
      <w:r w:rsidR="00BD16DD" w:rsidRPr="00086240">
        <w:rPr>
          <w:rFonts w:cs="Arial"/>
          <w:szCs w:val="22"/>
        </w:rPr>
        <w:t>escalation</w:t>
      </w:r>
      <w:r w:rsidR="005F41E8" w:rsidRPr="00086240">
        <w:rPr>
          <w:rFonts w:cs="Arial"/>
          <w:szCs w:val="22"/>
        </w:rPr>
        <w:t xml:space="preserve"> procedures, as soon as possible but on the same day. A telephone referral must be followed up in writing within 48 hours. </w:t>
      </w:r>
    </w:p>
    <w:p w14:paraId="516FA37D" w14:textId="77777777" w:rsidR="00F43042" w:rsidRPr="00086240" w:rsidRDefault="00F43042" w:rsidP="00E02229">
      <w:pPr>
        <w:overflowPunct/>
        <w:autoSpaceDE/>
        <w:autoSpaceDN/>
        <w:adjustRightInd/>
        <w:ind w:left="720" w:hanging="720"/>
        <w:rPr>
          <w:rFonts w:cs="Arial"/>
          <w:szCs w:val="22"/>
        </w:rPr>
      </w:pPr>
    </w:p>
    <w:p w14:paraId="2154C646" w14:textId="5B0AC5E0" w:rsidR="00F43042" w:rsidRPr="00086240" w:rsidRDefault="00346145" w:rsidP="00E02229">
      <w:pPr>
        <w:overflowPunct/>
        <w:autoSpaceDE/>
        <w:autoSpaceDN/>
        <w:adjustRightInd/>
        <w:ind w:left="720" w:hanging="720"/>
        <w:rPr>
          <w:rFonts w:cs="Arial"/>
          <w:szCs w:val="22"/>
        </w:rPr>
      </w:pPr>
      <w:r w:rsidRPr="00086240">
        <w:rPr>
          <w:rFonts w:cs="Arial"/>
          <w:szCs w:val="22"/>
        </w:rPr>
        <w:t>5.15</w:t>
      </w:r>
      <w:r w:rsidRPr="00086240">
        <w:rPr>
          <w:rFonts w:cs="Arial"/>
          <w:szCs w:val="22"/>
        </w:rPr>
        <w:tab/>
        <w:t xml:space="preserve">As far as possible St Basils employees must respect the rights of the person causing, or alleged to be causing, harm. If the person alleged to have caused harm is also </w:t>
      </w:r>
      <w:r w:rsidR="00363C2C" w:rsidRPr="00086240">
        <w:rPr>
          <w:rFonts w:cs="Arial"/>
          <w:szCs w:val="22"/>
        </w:rPr>
        <w:t xml:space="preserve">a vulnerable child </w:t>
      </w:r>
      <w:r w:rsidR="00196C69" w:rsidRPr="00086240">
        <w:rPr>
          <w:rFonts w:cs="Arial"/>
          <w:szCs w:val="22"/>
        </w:rPr>
        <w:t xml:space="preserve">in need or </w:t>
      </w:r>
      <w:r w:rsidR="00363C2C" w:rsidRPr="00086240">
        <w:rPr>
          <w:rFonts w:cs="Arial"/>
          <w:szCs w:val="22"/>
        </w:rPr>
        <w:t>at risk</w:t>
      </w:r>
      <w:r w:rsidRPr="00086240">
        <w:rPr>
          <w:rFonts w:cs="Arial"/>
          <w:szCs w:val="22"/>
        </w:rPr>
        <w:t xml:space="preserve">, they must receive </w:t>
      </w:r>
      <w:r w:rsidR="001F3453" w:rsidRPr="00086240">
        <w:rPr>
          <w:rFonts w:cs="Arial"/>
          <w:szCs w:val="22"/>
        </w:rPr>
        <w:t>support,</w:t>
      </w:r>
      <w:r w:rsidRPr="00086240">
        <w:rPr>
          <w:rFonts w:cs="Arial"/>
          <w:szCs w:val="22"/>
        </w:rPr>
        <w:t xml:space="preserve"> and their needs must be addressed</w:t>
      </w:r>
      <w:r w:rsidR="00363C2C" w:rsidRPr="00086240">
        <w:rPr>
          <w:rFonts w:cs="Arial"/>
          <w:szCs w:val="22"/>
        </w:rPr>
        <w:t xml:space="preserve"> in partnership with</w:t>
      </w:r>
      <w:r w:rsidR="00FD0FFA" w:rsidRPr="00086240">
        <w:rPr>
          <w:rFonts w:cs="Arial"/>
          <w:szCs w:val="22"/>
        </w:rPr>
        <w:t xml:space="preserve"> the local</w:t>
      </w:r>
      <w:r w:rsidR="00363C2C" w:rsidRPr="00086240">
        <w:rPr>
          <w:rFonts w:cs="Arial"/>
          <w:szCs w:val="22"/>
        </w:rPr>
        <w:t xml:space="preserve"> </w:t>
      </w:r>
      <w:r w:rsidR="00935088" w:rsidRPr="00086240">
        <w:rPr>
          <w:rFonts w:cs="Arial"/>
          <w:szCs w:val="22"/>
        </w:rPr>
        <w:t>Children’s</w:t>
      </w:r>
      <w:r w:rsidR="00363C2C" w:rsidRPr="00086240">
        <w:rPr>
          <w:rFonts w:cs="Arial"/>
          <w:szCs w:val="22"/>
        </w:rPr>
        <w:t xml:space="preserve"> Services</w:t>
      </w:r>
      <w:r w:rsidRPr="00086240">
        <w:rPr>
          <w:rFonts w:cs="Arial"/>
          <w:szCs w:val="22"/>
        </w:rPr>
        <w:t>.</w:t>
      </w:r>
    </w:p>
    <w:p w14:paraId="7B05FFBD" w14:textId="77777777" w:rsidR="00FF659F" w:rsidRPr="00086240" w:rsidRDefault="00FF659F" w:rsidP="00E02229">
      <w:pPr>
        <w:overflowPunct/>
        <w:autoSpaceDE/>
        <w:autoSpaceDN/>
        <w:adjustRightInd/>
        <w:ind w:left="720" w:hanging="720"/>
        <w:rPr>
          <w:rFonts w:cs="Arial"/>
          <w:szCs w:val="22"/>
        </w:rPr>
      </w:pPr>
    </w:p>
    <w:p w14:paraId="4261D11A" w14:textId="25D1DDE6" w:rsidR="00C5721F" w:rsidRPr="00086240" w:rsidRDefault="00444DD5" w:rsidP="00B11B65">
      <w:pPr>
        <w:pStyle w:val="Heading3"/>
      </w:pPr>
      <w:bookmarkStart w:id="55" w:name="_Toc210321508"/>
      <w:r w:rsidRPr="00086240">
        <w:t>6</w:t>
      </w:r>
      <w:r w:rsidR="00C5721F" w:rsidRPr="00086240">
        <w:t xml:space="preserve">.    Procedures in relation to </w:t>
      </w:r>
      <w:r w:rsidR="001F3453" w:rsidRPr="00086240">
        <w:t xml:space="preserve">Safeguarding </w:t>
      </w:r>
      <w:r w:rsidR="001F3453">
        <w:t>Adults</w:t>
      </w:r>
      <w:r w:rsidR="00357CB9">
        <w:t xml:space="preserve"> at Risk</w:t>
      </w:r>
      <w:r w:rsidR="00C5721F" w:rsidRPr="00C31A06">
        <w:rPr>
          <w:color w:val="FF0000"/>
        </w:rPr>
        <w:t xml:space="preserve"> </w:t>
      </w:r>
      <w:r w:rsidR="00C5721F" w:rsidRPr="00086240">
        <w:t>(aged 18 and over)</w:t>
      </w:r>
      <w:bookmarkEnd w:id="55"/>
    </w:p>
    <w:p w14:paraId="3D9F9954" w14:textId="77777777" w:rsidR="00C5721F" w:rsidRPr="00086240" w:rsidRDefault="00C5721F" w:rsidP="00C5721F">
      <w:pPr>
        <w:overflowPunct/>
        <w:autoSpaceDE/>
        <w:autoSpaceDN/>
        <w:adjustRightInd/>
        <w:contextualSpacing/>
        <w:rPr>
          <w:rFonts w:cs="Arial"/>
          <w:szCs w:val="22"/>
          <w:lang w:bidi="hi-IN"/>
        </w:rPr>
      </w:pPr>
    </w:p>
    <w:p w14:paraId="2EC9FEEA" w14:textId="31E9DDB5" w:rsidR="00C5721F" w:rsidRPr="00086240" w:rsidRDefault="00444DD5" w:rsidP="00C5721F">
      <w:pPr>
        <w:overflowPunct/>
        <w:autoSpaceDE/>
        <w:autoSpaceDN/>
        <w:adjustRightInd/>
        <w:contextualSpacing/>
        <w:rPr>
          <w:rFonts w:cs="Arial"/>
          <w:szCs w:val="22"/>
        </w:rPr>
      </w:pPr>
      <w:r w:rsidRPr="00086240">
        <w:rPr>
          <w:rFonts w:cs="Arial"/>
          <w:szCs w:val="22"/>
          <w:lang w:bidi="hi-IN"/>
        </w:rPr>
        <w:t>6.</w:t>
      </w:r>
      <w:r w:rsidR="00C5721F" w:rsidRPr="00086240">
        <w:rPr>
          <w:rFonts w:cs="Arial"/>
          <w:szCs w:val="22"/>
          <w:lang w:bidi="hi-IN"/>
        </w:rPr>
        <w:t xml:space="preserve">1 </w:t>
      </w:r>
      <w:r w:rsidR="00C5721F" w:rsidRPr="00086240">
        <w:rPr>
          <w:rFonts w:cs="Arial"/>
          <w:szCs w:val="22"/>
          <w:lang w:bidi="hi-IN"/>
        </w:rPr>
        <w:tab/>
        <w:t>T</w:t>
      </w:r>
      <w:r w:rsidR="00C5721F" w:rsidRPr="00086240">
        <w:rPr>
          <w:rFonts w:cs="Arial"/>
          <w:szCs w:val="22"/>
        </w:rPr>
        <w:t>he Care Act 2014 (Section 42) defines an adult at risk as someone who is aged 18 or over who</w:t>
      </w:r>
      <w:r w:rsidR="008064A4" w:rsidRPr="00086240">
        <w:rPr>
          <w:rFonts w:cs="Arial"/>
          <w:szCs w:val="22"/>
        </w:rPr>
        <w:t>:</w:t>
      </w:r>
      <w:r w:rsidR="00C5721F" w:rsidRPr="00086240">
        <w:rPr>
          <w:rFonts w:cs="Arial"/>
          <w:szCs w:val="22"/>
        </w:rPr>
        <w:t xml:space="preserve"> </w:t>
      </w:r>
    </w:p>
    <w:p w14:paraId="164510DB" w14:textId="0C0BE549" w:rsidR="00C5721F" w:rsidRPr="00086240" w:rsidRDefault="00C5721F" w:rsidP="001E3DAF">
      <w:pPr>
        <w:pStyle w:val="ListParagraph"/>
        <w:numPr>
          <w:ilvl w:val="0"/>
          <w:numId w:val="12"/>
        </w:numPr>
        <w:overflowPunct/>
        <w:autoSpaceDE/>
        <w:autoSpaceDN/>
        <w:adjustRightInd/>
        <w:contextualSpacing/>
        <w:rPr>
          <w:rFonts w:cs="Arial"/>
          <w:szCs w:val="22"/>
        </w:rPr>
      </w:pPr>
      <w:r w:rsidRPr="00086240">
        <w:rPr>
          <w:rFonts w:cs="Arial"/>
          <w:szCs w:val="22"/>
        </w:rPr>
        <w:t xml:space="preserve">has needs for care and support, </w:t>
      </w:r>
      <w:proofErr w:type="gramStart"/>
      <w:r w:rsidRPr="00086240">
        <w:rPr>
          <w:rFonts w:cs="Arial"/>
          <w:szCs w:val="22"/>
        </w:rPr>
        <w:t>whether or not</w:t>
      </w:r>
      <w:proofErr w:type="gramEnd"/>
      <w:r w:rsidRPr="00086240">
        <w:rPr>
          <w:rFonts w:cs="Arial"/>
          <w:szCs w:val="22"/>
        </w:rPr>
        <w:t xml:space="preserve"> the authority is meeting any of those needs</w:t>
      </w:r>
      <w:r w:rsidR="00A06B2A" w:rsidRPr="00086240">
        <w:rPr>
          <w:rFonts w:cs="Arial"/>
          <w:szCs w:val="22"/>
        </w:rPr>
        <w:t>.</w:t>
      </w:r>
    </w:p>
    <w:p w14:paraId="72A45DB9" w14:textId="6A69A7CF" w:rsidR="00C5721F" w:rsidRPr="00086240" w:rsidRDefault="00C5721F" w:rsidP="001E3DAF">
      <w:pPr>
        <w:pStyle w:val="ListParagraph"/>
        <w:numPr>
          <w:ilvl w:val="0"/>
          <w:numId w:val="12"/>
        </w:numPr>
        <w:overflowPunct/>
        <w:autoSpaceDE/>
        <w:autoSpaceDN/>
        <w:adjustRightInd/>
        <w:contextualSpacing/>
        <w:rPr>
          <w:rFonts w:cs="Arial"/>
          <w:szCs w:val="22"/>
        </w:rPr>
      </w:pPr>
      <w:r w:rsidRPr="00086240">
        <w:rPr>
          <w:rFonts w:cs="Arial"/>
          <w:szCs w:val="22"/>
        </w:rPr>
        <w:t>is experiencing, or is at risk of, abuse or neglect</w:t>
      </w:r>
      <w:r w:rsidR="00A06B2A" w:rsidRPr="00086240">
        <w:rPr>
          <w:rFonts w:cs="Arial"/>
          <w:szCs w:val="22"/>
        </w:rPr>
        <w:t>.</w:t>
      </w:r>
    </w:p>
    <w:p w14:paraId="26AC7CF1" w14:textId="101D06C7" w:rsidR="00C5721F" w:rsidRPr="00086240" w:rsidRDefault="00C5721F" w:rsidP="001E3DAF">
      <w:pPr>
        <w:pStyle w:val="ListParagraph"/>
        <w:numPr>
          <w:ilvl w:val="0"/>
          <w:numId w:val="12"/>
        </w:numPr>
        <w:overflowPunct/>
        <w:autoSpaceDE/>
        <w:autoSpaceDN/>
        <w:adjustRightInd/>
        <w:contextualSpacing/>
        <w:rPr>
          <w:rFonts w:cs="Arial"/>
          <w:szCs w:val="22"/>
        </w:rPr>
      </w:pPr>
      <w:r w:rsidRPr="00086240">
        <w:rPr>
          <w:rFonts w:cs="Arial"/>
          <w:szCs w:val="22"/>
        </w:rPr>
        <w:t>is unable to protect themselves as a result, or the risk of, abuse or neglect.</w:t>
      </w:r>
    </w:p>
    <w:p w14:paraId="4499B724" w14:textId="77777777" w:rsidR="002A422A" w:rsidRPr="00086240" w:rsidRDefault="002A422A" w:rsidP="00F74EFC">
      <w:pPr>
        <w:overflowPunct/>
        <w:autoSpaceDE/>
        <w:autoSpaceDN/>
        <w:adjustRightInd/>
        <w:ind w:left="720"/>
        <w:contextualSpacing/>
        <w:rPr>
          <w:rFonts w:cs="Arial"/>
          <w:szCs w:val="22"/>
        </w:rPr>
      </w:pPr>
    </w:p>
    <w:p w14:paraId="2F7C5457" w14:textId="49432C95" w:rsidR="00357CB9" w:rsidRPr="00416477" w:rsidRDefault="00380919" w:rsidP="00357CB9">
      <w:pPr>
        <w:overflowPunct/>
        <w:autoSpaceDE/>
        <w:autoSpaceDN/>
        <w:adjustRightInd/>
        <w:ind w:left="720"/>
        <w:contextualSpacing/>
        <w:rPr>
          <w:rFonts w:cs="Arial"/>
          <w:color w:val="000000" w:themeColor="text1"/>
          <w:szCs w:val="22"/>
        </w:rPr>
      </w:pPr>
      <w:r w:rsidRPr="00086240">
        <w:rPr>
          <w:rFonts w:cs="Arial"/>
          <w:szCs w:val="22"/>
        </w:rPr>
        <w:t>Many of our young people who are over 18 are adults</w:t>
      </w:r>
      <w:r w:rsidR="00C31A06">
        <w:rPr>
          <w:rFonts w:cs="Arial"/>
          <w:szCs w:val="22"/>
        </w:rPr>
        <w:t xml:space="preserve"> </w:t>
      </w:r>
      <w:r w:rsidRPr="00086240">
        <w:rPr>
          <w:rFonts w:cs="Arial"/>
          <w:szCs w:val="22"/>
        </w:rPr>
        <w:t>in a vulnerable situation</w:t>
      </w:r>
      <w:r w:rsidR="00444DD5" w:rsidRPr="00086240">
        <w:rPr>
          <w:rFonts w:cs="Arial"/>
          <w:szCs w:val="22"/>
        </w:rPr>
        <w:t xml:space="preserve">, for example, homeless, </w:t>
      </w:r>
      <w:r w:rsidR="00924561" w:rsidRPr="00086240">
        <w:rPr>
          <w:rFonts w:cs="Arial"/>
          <w:szCs w:val="22"/>
        </w:rPr>
        <w:t>lack of funds</w:t>
      </w:r>
      <w:r w:rsidR="00444DD5" w:rsidRPr="00086240">
        <w:rPr>
          <w:rFonts w:cs="Arial"/>
          <w:szCs w:val="22"/>
        </w:rPr>
        <w:t xml:space="preserve"> etc, however this does not mean they are</w:t>
      </w:r>
      <w:r w:rsidR="00357CB9">
        <w:rPr>
          <w:rFonts w:cs="Arial"/>
          <w:szCs w:val="22"/>
        </w:rPr>
        <w:t xml:space="preserve"> all</w:t>
      </w:r>
      <w:r w:rsidR="00C31A06" w:rsidRPr="00C31A06">
        <w:rPr>
          <w:rFonts w:cs="Arial"/>
          <w:color w:val="FF0000"/>
          <w:szCs w:val="22"/>
        </w:rPr>
        <w:t xml:space="preserve"> </w:t>
      </w:r>
      <w:r w:rsidR="00444DD5" w:rsidRPr="00086240">
        <w:rPr>
          <w:rFonts w:cs="Arial"/>
          <w:szCs w:val="22"/>
        </w:rPr>
        <w:t xml:space="preserve">adults </w:t>
      </w:r>
      <w:r w:rsidR="00C31A06">
        <w:rPr>
          <w:rFonts w:cs="Arial"/>
          <w:szCs w:val="22"/>
        </w:rPr>
        <w:t xml:space="preserve">at risk </w:t>
      </w:r>
      <w:r w:rsidR="00444DD5" w:rsidRPr="00086240">
        <w:rPr>
          <w:rFonts w:cs="Arial"/>
          <w:szCs w:val="22"/>
        </w:rPr>
        <w:t>(adults with care and support needs)</w:t>
      </w:r>
      <w:r w:rsidR="00242F8B">
        <w:rPr>
          <w:rFonts w:cs="Arial"/>
          <w:szCs w:val="22"/>
        </w:rPr>
        <w:t xml:space="preserve">. </w:t>
      </w:r>
      <w:r w:rsidR="00357CB9" w:rsidRPr="00416477">
        <w:rPr>
          <w:rFonts w:cs="Arial"/>
          <w:color w:val="000000" w:themeColor="text1"/>
          <w:szCs w:val="22"/>
        </w:rPr>
        <w:t>For avoidance of doubt and to ensure contractual and regulatory requirements are met, we will apply the same approach to safeguarding all young people receiving a service.</w:t>
      </w:r>
    </w:p>
    <w:p w14:paraId="79CEC8BE" w14:textId="4FBC6C77" w:rsidR="00357CB9" w:rsidRPr="00416477" w:rsidRDefault="00357CB9" w:rsidP="00357CB9">
      <w:pPr>
        <w:overflowPunct/>
        <w:autoSpaceDE/>
        <w:autoSpaceDN/>
        <w:adjustRightInd/>
        <w:ind w:left="720"/>
        <w:contextualSpacing/>
        <w:rPr>
          <w:rFonts w:cs="Arial"/>
          <w:color w:val="000000" w:themeColor="text1"/>
          <w:szCs w:val="22"/>
        </w:rPr>
      </w:pPr>
    </w:p>
    <w:p w14:paraId="36C54ACA" w14:textId="26C4B10E" w:rsidR="00380919" w:rsidRPr="00357CB9" w:rsidRDefault="0039301E" w:rsidP="00B11B65">
      <w:pPr>
        <w:overflowPunct/>
        <w:autoSpaceDE/>
        <w:autoSpaceDN/>
        <w:adjustRightInd/>
        <w:ind w:left="720" w:hanging="720"/>
        <w:contextualSpacing/>
        <w:rPr>
          <w:rFonts w:cs="Arial"/>
          <w:color w:val="000000" w:themeColor="text1"/>
          <w:szCs w:val="22"/>
        </w:rPr>
      </w:pPr>
      <w:r>
        <w:rPr>
          <w:rFonts w:cs="Arial"/>
          <w:color w:val="000000" w:themeColor="text1"/>
          <w:szCs w:val="22"/>
        </w:rPr>
        <w:t>6.2</w:t>
      </w:r>
      <w:r>
        <w:rPr>
          <w:rFonts w:cs="Arial"/>
          <w:color w:val="000000" w:themeColor="text1"/>
          <w:szCs w:val="22"/>
        </w:rPr>
        <w:tab/>
        <w:t>Abuse can be a single one-off act or something that happens over weeks, mo</w:t>
      </w:r>
      <w:r w:rsidR="004C2343" w:rsidRPr="004C2343">
        <w:rPr>
          <w:rFonts w:cs="Arial"/>
          <w:color w:val="FF0000"/>
          <w:szCs w:val="22"/>
        </w:rPr>
        <w:t>n</w:t>
      </w:r>
      <w:r>
        <w:rPr>
          <w:rFonts w:cs="Arial"/>
          <w:color w:val="000000" w:themeColor="text1"/>
          <w:szCs w:val="22"/>
        </w:rPr>
        <w:t xml:space="preserve">ths, or years. It can be accidental or deliberate. Just because there is no injury does not mean there is no abuse. Abuse can happen in lots of different ways. Abuse and neglect can be defined in many ways and there can be no exhaustive list, however the most recent guidance from the </w:t>
      </w:r>
      <w:r w:rsidR="004B7537">
        <w:rPr>
          <w:rFonts w:cs="Arial"/>
          <w:color w:val="000000" w:themeColor="text1"/>
          <w:szCs w:val="22"/>
        </w:rPr>
        <w:t>government</w:t>
      </w:r>
      <w:r>
        <w:rPr>
          <w:rFonts w:cs="Arial"/>
          <w:color w:val="000000" w:themeColor="text1"/>
          <w:szCs w:val="22"/>
        </w:rPr>
        <w:t xml:space="preserve"> identifies 10 types of abuse and neglect. (see appendix 2)</w:t>
      </w:r>
    </w:p>
    <w:p w14:paraId="23478398" w14:textId="77777777" w:rsidR="000775E9" w:rsidRPr="00086240" w:rsidRDefault="000775E9" w:rsidP="00F74EFC">
      <w:pPr>
        <w:overflowPunct/>
        <w:autoSpaceDE/>
        <w:autoSpaceDN/>
        <w:adjustRightInd/>
        <w:contextualSpacing/>
        <w:rPr>
          <w:rFonts w:cs="Arial"/>
          <w:szCs w:val="22"/>
        </w:rPr>
      </w:pPr>
    </w:p>
    <w:p w14:paraId="2BE5AE86" w14:textId="6735B11C" w:rsidR="003F04BE" w:rsidRPr="0039301E" w:rsidRDefault="00B8214A" w:rsidP="007A6FB5">
      <w:pPr>
        <w:overflowPunct/>
        <w:autoSpaceDE/>
        <w:autoSpaceDN/>
        <w:adjustRightInd/>
        <w:contextualSpacing/>
        <w:rPr>
          <w:rFonts w:cs="Arial"/>
          <w:szCs w:val="22"/>
        </w:rPr>
      </w:pPr>
      <w:r w:rsidRPr="0039301E">
        <w:rPr>
          <w:rFonts w:cs="Arial"/>
          <w:szCs w:val="22"/>
        </w:rPr>
        <w:t>6.3</w:t>
      </w:r>
      <w:r w:rsidRPr="0039301E">
        <w:rPr>
          <w:rFonts w:cs="Arial"/>
        </w:rPr>
        <w:tab/>
      </w:r>
      <w:r w:rsidR="003F04BE" w:rsidRPr="0039301E">
        <w:rPr>
          <w:rFonts w:cs="Arial"/>
          <w:szCs w:val="22"/>
        </w:rPr>
        <w:t>A Protection issue may come to the notice of an employee in several ways. The person may:</w:t>
      </w:r>
    </w:p>
    <w:p w14:paraId="25650760" w14:textId="77777777" w:rsidR="003F04BE" w:rsidRPr="0039301E" w:rsidRDefault="003F04BE" w:rsidP="001E3DAF">
      <w:pPr>
        <w:pStyle w:val="ListParagraph"/>
        <w:numPr>
          <w:ilvl w:val="0"/>
          <w:numId w:val="11"/>
        </w:numPr>
        <w:overflowPunct/>
        <w:autoSpaceDE/>
        <w:autoSpaceDN/>
        <w:adjustRightInd/>
        <w:contextualSpacing/>
        <w:rPr>
          <w:rFonts w:cs="Arial"/>
          <w:szCs w:val="22"/>
        </w:rPr>
      </w:pPr>
      <w:r w:rsidRPr="0039301E">
        <w:rPr>
          <w:rFonts w:cs="Arial"/>
          <w:szCs w:val="22"/>
        </w:rPr>
        <w:t>Make a direct allegation</w:t>
      </w:r>
    </w:p>
    <w:p w14:paraId="2FD8A64C" w14:textId="77777777" w:rsidR="003F04BE" w:rsidRPr="0039301E" w:rsidRDefault="003F04BE" w:rsidP="001E3DAF">
      <w:pPr>
        <w:pStyle w:val="ListParagraph"/>
        <w:numPr>
          <w:ilvl w:val="0"/>
          <w:numId w:val="11"/>
        </w:numPr>
        <w:overflowPunct/>
        <w:autoSpaceDE/>
        <w:autoSpaceDN/>
        <w:adjustRightInd/>
        <w:contextualSpacing/>
        <w:rPr>
          <w:rFonts w:cs="Arial"/>
          <w:szCs w:val="22"/>
        </w:rPr>
      </w:pPr>
      <w:r w:rsidRPr="0039301E">
        <w:rPr>
          <w:rFonts w:cs="Arial"/>
          <w:szCs w:val="22"/>
        </w:rPr>
        <w:t>Make a comment, which seems to suggest abuse</w:t>
      </w:r>
    </w:p>
    <w:p w14:paraId="7FD0B073" w14:textId="7193A6A2" w:rsidR="003F04BE" w:rsidRPr="0039301E" w:rsidRDefault="003F04BE" w:rsidP="001E3DAF">
      <w:pPr>
        <w:pStyle w:val="ListParagraph"/>
        <w:numPr>
          <w:ilvl w:val="0"/>
          <w:numId w:val="11"/>
        </w:numPr>
        <w:overflowPunct/>
        <w:autoSpaceDE/>
        <w:autoSpaceDN/>
        <w:adjustRightInd/>
        <w:contextualSpacing/>
        <w:rPr>
          <w:rFonts w:cs="Arial"/>
          <w:szCs w:val="22"/>
        </w:rPr>
      </w:pPr>
      <w:r w:rsidRPr="0039301E">
        <w:rPr>
          <w:rFonts w:cs="Arial"/>
          <w:szCs w:val="22"/>
        </w:rPr>
        <w:t>Display behaviour that suggests the possibility of abuse</w:t>
      </w:r>
    </w:p>
    <w:p w14:paraId="486C8638" w14:textId="4A8F1BBC" w:rsidR="00DA2F9C" w:rsidRPr="0039301E" w:rsidRDefault="00472830" w:rsidP="001E3DAF">
      <w:pPr>
        <w:pStyle w:val="ListParagraph"/>
        <w:numPr>
          <w:ilvl w:val="0"/>
          <w:numId w:val="11"/>
        </w:numPr>
        <w:overflowPunct/>
        <w:autoSpaceDE/>
        <w:autoSpaceDN/>
        <w:adjustRightInd/>
        <w:contextualSpacing/>
        <w:rPr>
          <w:rFonts w:cs="Arial"/>
          <w:szCs w:val="22"/>
        </w:rPr>
      </w:pPr>
      <w:r w:rsidRPr="0039301E">
        <w:rPr>
          <w:rFonts w:cs="Arial"/>
          <w:szCs w:val="22"/>
        </w:rPr>
        <w:t xml:space="preserve">Disclosure by </w:t>
      </w:r>
      <w:r w:rsidR="00CD4F05" w:rsidRPr="0039301E">
        <w:rPr>
          <w:rFonts w:cs="Arial"/>
          <w:szCs w:val="22"/>
        </w:rPr>
        <w:t>another person</w:t>
      </w:r>
      <w:r w:rsidR="006D12E3" w:rsidRPr="0039301E">
        <w:rPr>
          <w:rFonts w:cs="Arial"/>
          <w:szCs w:val="22"/>
        </w:rPr>
        <w:t xml:space="preserve"> </w:t>
      </w:r>
    </w:p>
    <w:p w14:paraId="3E585428" w14:textId="77777777" w:rsidR="000775E9" w:rsidRPr="00086240" w:rsidRDefault="000775E9" w:rsidP="007A6FB5">
      <w:pPr>
        <w:overflowPunct/>
        <w:autoSpaceDE/>
        <w:autoSpaceDN/>
        <w:adjustRightInd/>
        <w:ind w:left="720"/>
        <w:contextualSpacing/>
        <w:rPr>
          <w:rFonts w:cs="Arial"/>
          <w:szCs w:val="22"/>
        </w:rPr>
      </w:pPr>
    </w:p>
    <w:p w14:paraId="5CB16B39" w14:textId="4CBAB5CB" w:rsidR="000775E9" w:rsidRPr="00086240" w:rsidRDefault="00B8214A" w:rsidP="007A6FB5">
      <w:pPr>
        <w:overflowPunct/>
        <w:autoSpaceDE/>
        <w:autoSpaceDN/>
        <w:adjustRightInd/>
        <w:ind w:left="720" w:hanging="720"/>
        <w:contextualSpacing/>
        <w:rPr>
          <w:rFonts w:cs="Arial"/>
          <w:color w:val="000000" w:themeColor="text1"/>
          <w:sz w:val="21"/>
          <w:szCs w:val="21"/>
        </w:rPr>
      </w:pPr>
      <w:r w:rsidRPr="00086240">
        <w:rPr>
          <w:rFonts w:cs="Arial"/>
          <w:szCs w:val="22"/>
        </w:rPr>
        <w:t>6.4</w:t>
      </w:r>
      <w:r w:rsidRPr="00086240">
        <w:rPr>
          <w:rFonts w:cs="Arial"/>
          <w:szCs w:val="22"/>
        </w:rPr>
        <w:tab/>
      </w:r>
      <w:r w:rsidR="00200632" w:rsidRPr="00086240">
        <w:rPr>
          <w:rFonts w:cs="Arial"/>
          <w:color w:val="000000" w:themeColor="text1"/>
          <w:szCs w:val="22"/>
        </w:rPr>
        <w:t>Historical allegations of abuse should be responded to in the same way as current allegations. </w:t>
      </w:r>
      <w:r w:rsidR="0014547D" w:rsidRPr="00086240">
        <w:rPr>
          <w:rFonts w:cs="Arial"/>
          <w:color w:val="000000" w:themeColor="text1"/>
          <w:szCs w:val="22"/>
        </w:rPr>
        <w:t>F</w:t>
      </w:r>
      <w:r w:rsidR="00200632" w:rsidRPr="00086240">
        <w:rPr>
          <w:rFonts w:cs="Arial"/>
          <w:color w:val="000000" w:themeColor="text1"/>
          <w:sz w:val="21"/>
          <w:szCs w:val="21"/>
        </w:rPr>
        <w:t>or further information refer to St Basils Historical Abuse Allegations Guidelines</w:t>
      </w:r>
      <w:r w:rsidR="00332B78" w:rsidRPr="00086240">
        <w:rPr>
          <w:rFonts w:cs="Arial"/>
          <w:color w:val="000000" w:themeColor="text1"/>
          <w:sz w:val="21"/>
          <w:szCs w:val="21"/>
        </w:rPr>
        <w:t>.</w:t>
      </w:r>
    </w:p>
    <w:p w14:paraId="0A6616BB" w14:textId="77777777" w:rsidR="00332B78" w:rsidRPr="00086240" w:rsidRDefault="00332B78" w:rsidP="007A6FB5">
      <w:pPr>
        <w:overflowPunct/>
        <w:autoSpaceDE/>
        <w:autoSpaceDN/>
        <w:adjustRightInd/>
        <w:ind w:left="720" w:hanging="720"/>
        <w:contextualSpacing/>
        <w:rPr>
          <w:rFonts w:cs="Arial"/>
          <w:color w:val="000000" w:themeColor="text1"/>
          <w:sz w:val="21"/>
          <w:szCs w:val="21"/>
        </w:rPr>
      </w:pPr>
    </w:p>
    <w:p w14:paraId="354AB082" w14:textId="2EB1B34E" w:rsidR="00357CB9" w:rsidRPr="00416477" w:rsidRDefault="00444DD5" w:rsidP="00357CB9">
      <w:pPr>
        <w:shd w:val="clear" w:color="auto" w:fill="FFFFFF" w:themeFill="background1"/>
        <w:overflowPunct/>
        <w:autoSpaceDE/>
        <w:autoSpaceDN/>
        <w:adjustRightInd/>
        <w:spacing w:before="192" w:after="192"/>
        <w:ind w:left="720" w:hanging="720"/>
        <w:contextualSpacing/>
        <w:rPr>
          <w:rFonts w:cs="Arial"/>
          <w:color w:val="000000" w:themeColor="text1"/>
          <w:szCs w:val="22"/>
        </w:rPr>
      </w:pPr>
      <w:r w:rsidRPr="00086240">
        <w:rPr>
          <w:rFonts w:cs="Arial"/>
          <w:szCs w:val="22"/>
        </w:rPr>
        <w:t>6</w:t>
      </w:r>
      <w:r w:rsidR="00C5721F" w:rsidRPr="00086240">
        <w:rPr>
          <w:rFonts w:cs="Arial"/>
          <w:szCs w:val="22"/>
        </w:rPr>
        <w:t>.</w:t>
      </w:r>
      <w:r w:rsidR="00B8214A" w:rsidRPr="00086240">
        <w:rPr>
          <w:rFonts w:cs="Arial"/>
          <w:szCs w:val="22"/>
        </w:rPr>
        <w:t xml:space="preserve">5 </w:t>
      </w:r>
      <w:r w:rsidR="00C5721F" w:rsidRPr="00086240">
        <w:rPr>
          <w:rFonts w:cs="Arial"/>
        </w:rPr>
        <w:tab/>
      </w:r>
      <w:r w:rsidR="00A467BB" w:rsidRPr="00086240">
        <w:rPr>
          <w:rFonts w:cs="Arial"/>
          <w:szCs w:val="22"/>
        </w:rPr>
        <w:t>Employees</w:t>
      </w:r>
      <w:r w:rsidR="00C5721F" w:rsidRPr="00086240">
        <w:rPr>
          <w:rFonts w:cs="Arial"/>
          <w:szCs w:val="22"/>
        </w:rPr>
        <w:t xml:space="preserve"> must complete an incident </w:t>
      </w:r>
      <w:r w:rsidR="00D83116" w:rsidRPr="00086240">
        <w:rPr>
          <w:rFonts w:cs="Arial"/>
          <w:szCs w:val="22"/>
        </w:rPr>
        <w:t>report and</w:t>
      </w:r>
      <w:r w:rsidR="00C5721F" w:rsidRPr="00086240">
        <w:rPr>
          <w:rFonts w:cs="Arial"/>
          <w:szCs w:val="22"/>
        </w:rPr>
        <w:t xml:space="preserve"> list their concerns and reasons. The </w:t>
      </w:r>
      <w:r w:rsidR="00A467BB" w:rsidRPr="00086240">
        <w:rPr>
          <w:rFonts w:cs="Arial"/>
          <w:szCs w:val="22"/>
        </w:rPr>
        <w:t>employee</w:t>
      </w:r>
      <w:r w:rsidR="00C5721F" w:rsidRPr="00086240">
        <w:rPr>
          <w:rFonts w:cs="Arial"/>
          <w:szCs w:val="22"/>
        </w:rPr>
        <w:t xml:space="preserve"> must write down the exact words of the adult at risk and the details of any significant marks or behaviour, which were observed, noting names, dates, times and witnesses. This must be done </w:t>
      </w:r>
      <w:r w:rsidR="00357CB9">
        <w:rPr>
          <w:rFonts w:cs="Arial"/>
          <w:color w:val="000000" w:themeColor="text1"/>
          <w:szCs w:val="22"/>
        </w:rPr>
        <w:t xml:space="preserve">  </w:t>
      </w:r>
      <w:r w:rsidR="00357CB9" w:rsidRPr="00416477">
        <w:rPr>
          <w:rFonts w:cs="Arial"/>
          <w:color w:val="000000" w:themeColor="text1"/>
          <w:szCs w:val="22"/>
        </w:rPr>
        <w:t>in line with our Incident Management Policy.</w:t>
      </w:r>
    </w:p>
    <w:p w14:paraId="7A797356" w14:textId="0D623B7B" w:rsidR="0014547D" w:rsidRPr="00357CB9" w:rsidRDefault="0014547D" w:rsidP="007A6FB5">
      <w:pPr>
        <w:shd w:val="clear" w:color="auto" w:fill="FFFFFF" w:themeFill="background1"/>
        <w:overflowPunct/>
        <w:autoSpaceDE/>
        <w:autoSpaceDN/>
        <w:adjustRightInd/>
        <w:spacing w:before="192" w:after="192"/>
        <w:ind w:left="720" w:hanging="720"/>
        <w:contextualSpacing/>
        <w:rPr>
          <w:rFonts w:cs="Arial"/>
          <w:color w:val="000000" w:themeColor="text1"/>
          <w:szCs w:val="22"/>
        </w:rPr>
      </w:pPr>
    </w:p>
    <w:p w14:paraId="7E07C5D6" w14:textId="20CE1E97" w:rsidR="0014547D" w:rsidRPr="00086240" w:rsidRDefault="0014547D" w:rsidP="007A6FB5">
      <w:pPr>
        <w:overflowPunct/>
        <w:autoSpaceDE/>
        <w:autoSpaceDN/>
        <w:adjustRightInd/>
        <w:ind w:left="720" w:hanging="720"/>
        <w:contextualSpacing/>
        <w:rPr>
          <w:rFonts w:cs="Arial"/>
          <w:szCs w:val="22"/>
        </w:rPr>
      </w:pPr>
      <w:r w:rsidRPr="00086240">
        <w:rPr>
          <w:rFonts w:cs="Arial"/>
          <w:szCs w:val="22"/>
        </w:rPr>
        <w:t>6.6</w:t>
      </w:r>
      <w:r w:rsidRPr="00086240">
        <w:rPr>
          <w:rFonts w:cs="Arial"/>
          <w:szCs w:val="22"/>
        </w:rPr>
        <w:tab/>
        <w:t>Employees must report promptly</w:t>
      </w:r>
      <w:r w:rsidR="00971B7C" w:rsidRPr="00086240">
        <w:rPr>
          <w:rFonts w:cs="Arial"/>
          <w:szCs w:val="22"/>
        </w:rPr>
        <w:t xml:space="preserve"> to the DSO</w:t>
      </w:r>
      <w:r w:rsidR="00242F8B">
        <w:rPr>
          <w:rFonts w:cs="Arial"/>
          <w:szCs w:val="22"/>
        </w:rPr>
        <w:t xml:space="preserve"> or</w:t>
      </w:r>
      <w:r w:rsidR="00357CB9">
        <w:rPr>
          <w:rFonts w:cs="Arial"/>
          <w:szCs w:val="22"/>
        </w:rPr>
        <w:t xml:space="preserve"> Deputy/DSL in their </w:t>
      </w:r>
      <w:r w:rsidR="00935088">
        <w:rPr>
          <w:rFonts w:cs="Arial"/>
          <w:szCs w:val="22"/>
        </w:rPr>
        <w:t>absence,</w:t>
      </w:r>
      <w:r w:rsidRPr="00086240">
        <w:rPr>
          <w:rFonts w:cs="Arial"/>
          <w:szCs w:val="22"/>
        </w:rPr>
        <w:t xml:space="preserve"> any concerns or suspicions that an adult </w:t>
      </w:r>
      <w:r w:rsidR="00242F8B">
        <w:rPr>
          <w:rFonts w:cs="Arial"/>
          <w:szCs w:val="22"/>
        </w:rPr>
        <w:t xml:space="preserve">at risk </w:t>
      </w:r>
      <w:r w:rsidRPr="00086240">
        <w:rPr>
          <w:rFonts w:cs="Arial"/>
          <w:szCs w:val="22"/>
        </w:rPr>
        <w:t>is being, or is at risk of being, abused</w:t>
      </w:r>
      <w:r w:rsidR="00242F8B">
        <w:rPr>
          <w:rFonts w:cs="Arial"/>
          <w:szCs w:val="22"/>
        </w:rPr>
        <w:t xml:space="preserve"> </w:t>
      </w:r>
      <w:r w:rsidR="00357CB9">
        <w:rPr>
          <w:rFonts w:cs="Arial"/>
          <w:szCs w:val="22"/>
        </w:rPr>
        <w:t xml:space="preserve">or neglected. </w:t>
      </w:r>
    </w:p>
    <w:p w14:paraId="5841BCD5" w14:textId="77777777" w:rsidR="0014547D" w:rsidRPr="00086240" w:rsidRDefault="0014547D" w:rsidP="007A6FB5">
      <w:pPr>
        <w:overflowPunct/>
        <w:autoSpaceDE/>
        <w:autoSpaceDN/>
        <w:adjustRightInd/>
        <w:ind w:left="720" w:hanging="720"/>
        <w:contextualSpacing/>
        <w:rPr>
          <w:rFonts w:cs="Arial"/>
          <w:szCs w:val="22"/>
        </w:rPr>
      </w:pPr>
    </w:p>
    <w:p w14:paraId="76D70409" w14:textId="0115803B" w:rsidR="00C5721F" w:rsidRPr="00086240" w:rsidRDefault="0014547D" w:rsidP="007A6FB5">
      <w:pPr>
        <w:overflowPunct/>
        <w:autoSpaceDE/>
        <w:autoSpaceDN/>
        <w:adjustRightInd/>
        <w:ind w:left="720" w:hanging="720"/>
        <w:contextualSpacing/>
        <w:rPr>
          <w:rFonts w:cs="Arial"/>
          <w:szCs w:val="22"/>
        </w:rPr>
      </w:pPr>
      <w:r w:rsidRPr="00086240">
        <w:rPr>
          <w:rFonts w:cs="Arial"/>
          <w:szCs w:val="22"/>
        </w:rPr>
        <w:t xml:space="preserve">6.7 </w:t>
      </w:r>
      <w:r w:rsidRPr="00086240">
        <w:rPr>
          <w:rFonts w:cs="Arial"/>
          <w:szCs w:val="22"/>
        </w:rPr>
        <w:tab/>
        <w:t>The employee should take immediate action to protect the adult from abuse</w:t>
      </w:r>
      <w:r w:rsidR="007B40EE" w:rsidRPr="00086240">
        <w:rPr>
          <w:rFonts w:cs="Arial"/>
          <w:szCs w:val="22"/>
        </w:rPr>
        <w:t>. Keep in mind to ensure the dignity, safety and wellbeing of the individual.</w:t>
      </w:r>
      <w:r w:rsidR="007B40EE" w:rsidRPr="00086240">
        <w:rPr>
          <w:rFonts w:cs="Arial"/>
          <w:b/>
          <w:szCs w:val="22"/>
        </w:rPr>
        <w:t xml:space="preserve"> Never delay action where it is necessary for the immediate safety of an adult at risk - dial 999 if there is an immediate risk.</w:t>
      </w:r>
      <w:r w:rsidR="00C5721F" w:rsidRPr="00086240">
        <w:rPr>
          <w:rFonts w:cs="Arial"/>
          <w:szCs w:val="22"/>
        </w:rPr>
        <w:br/>
      </w:r>
    </w:p>
    <w:p w14:paraId="31C2C4A2" w14:textId="23DBCA1F" w:rsidR="00C5721F" w:rsidRPr="00086240" w:rsidRDefault="00444DD5" w:rsidP="007A6FB5">
      <w:pPr>
        <w:overflowPunct/>
        <w:autoSpaceDE/>
        <w:autoSpaceDN/>
        <w:adjustRightInd/>
        <w:ind w:left="720" w:hanging="720"/>
        <w:rPr>
          <w:rFonts w:cs="Arial"/>
          <w:szCs w:val="22"/>
        </w:rPr>
      </w:pPr>
      <w:r w:rsidRPr="00086240">
        <w:rPr>
          <w:rFonts w:cs="Arial"/>
          <w:szCs w:val="22"/>
        </w:rPr>
        <w:lastRenderedPageBreak/>
        <w:t>6</w:t>
      </w:r>
      <w:r w:rsidR="00C5721F" w:rsidRPr="00086240">
        <w:rPr>
          <w:rFonts w:cs="Arial"/>
          <w:szCs w:val="22"/>
        </w:rPr>
        <w:t>.</w:t>
      </w:r>
      <w:r w:rsidR="007B40EE" w:rsidRPr="00086240">
        <w:rPr>
          <w:rFonts w:cs="Arial"/>
          <w:szCs w:val="22"/>
        </w:rPr>
        <w:t>8</w:t>
      </w:r>
      <w:r w:rsidR="00B8214A" w:rsidRPr="00086240">
        <w:rPr>
          <w:rFonts w:cs="Arial"/>
          <w:szCs w:val="22"/>
        </w:rPr>
        <w:t xml:space="preserve"> </w:t>
      </w:r>
      <w:r w:rsidR="00C5721F" w:rsidRPr="00086240">
        <w:rPr>
          <w:rFonts w:cs="Arial"/>
          <w:szCs w:val="22"/>
        </w:rPr>
        <w:tab/>
      </w:r>
      <w:r w:rsidR="00A467BB" w:rsidRPr="00086240">
        <w:rPr>
          <w:rFonts w:cs="Arial"/>
          <w:szCs w:val="22"/>
        </w:rPr>
        <w:t>Employees</w:t>
      </w:r>
      <w:r w:rsidR="00C5721F" w:rsidRPr="00086240">
        <w:rPr>
          <w:rFonts w:cs="Arial"/>
          <w:szCs w:val="22"/>
        </w:rPr>
        <w:t xml:space="preserve"> must discuss their concerns with their line manager as soon as possible. If unavailable or the allegation relates to the line manager, the concern must be discussed with another senior manager. If </w:t>
      </w:r>
      <w:r w:rsidR="00944A4C" w:rsidRPr="00086240">
        <w:rPr>
          <w:rFonts w:cs="Arial"/>
          <w:szCs w:val="22"/>
        </w:rPr>
        <w:t>this delay</w:t>
      </w:r>
      <w:r w:rsidR="00332B78" w:rsidRPr="00086240">
        <w:rPr>
          <w:rFonts w:cs="Arial"/>
          <w:szCs w:val="22"/>
        </w:rPr>
        <w:t>s</w:t>
      </w:r>
      <w:r w:rsidR="00C5721F" w:rsidRPr="00086240">
        <w:rPr>
          <w:rFonts w:cs="Arial"/>
          <w:szCs w:val="22"/>
        </w:rPr>
        <w:t xml:space="preserve"> proceeding</w:t>
      </w:r>
      <w:r w:rsidR="001F2EED" w:rsidRPr="00086240">
        <w:rPr>
          <w:rFonts w:cs="Arial"/>
          <w:szCs w:val="22"/>
        </w:rPr>
        <w:t>s</w:t>
      </w:r>
      <w:r w:rsidR="00C5721F" w:rsidRPr="00086240">
        <w:rPr>
          <w:rFonts w:cs="Arial"/>
          <w:szCs w:val="22"/>
        </w:rPr>
        <w:t xml:space="preserve">, concerns must be raised directly with Social Care/ Adult Care services, using the appropriate Local Safeguarding </w:t>
      </w:r>
      <w:r w:rsidR="00944A4C" w:rsidRPr="00086240">
        <w:rPr>
          <w:rFonts w:cs="Arial"/>
          <w:szCs w:val="22"/>
        </w:rPr>
        <w:t xml:space="preserve">Partnership </w:t>
      </w:r>
      <w:r w:rsidR="00C5721F" w:rsidRPr="00086240">
        <w:rPr>
          <w:rFonts w:cs="Arial"/>
          <w:szCs w:val="22"/>
        </w:rPr>
        <w:t xml:space="preserve">referral procedures. </w:t>
      </w:r>
    </w:p>
    <w:p w14:paraId="17FE3BF8" w14:textId="77777777" w:rsidR="00C5721F" w:rsidRPr="00086240" w:rsidRDefault="00C5721F" w:rsidP="007A6FB5">
      <w:pPr>
        <w:rPr>
          <w:rFonts w:cs="Arial"/>
          <w:szCs w:val="22"/>
        </w:rPr>
      </w:pPr>
    </w:p>
    <w:p w14:paraId="0F4F46A7" w14:textId="21A48746" w:rsidR="00C5721F" w:rsidRPr="00086240" w:rsidRDefault="00444DD5" w:rsidP="007A6FB5">
      <w:pPr>
        <w:overflowPunct/>
        <w:autoSpaceDE/>
        <w:autoSpaceDN/>
        <w:adjustRightInd/>
        <w:ind w:left="720" w:hanging="720"/>
        <w:rPr>
          <w:rFonts w:cs="Arial"/>
          <w:szCs w:val="22"/>
        </w:rPr>
      </w:pPr>
      <w:r w:rsidRPr="00086240">
        <w:rPr>
          <w:rFonts w:cs="Arial"/>
          <w:szCs w:val="22"/>
        </w:rPr>
        <w:t>6</w:t>
      </w:r>
      <w:r w:rsidR="00C5721F" w:rsidRPr="00086240">
        <w:rPr>
          <w:rFonts w:cs="Arial"/>
          <w:szCs w:val="22"/>
        </w:rPr>
        <w:t>.</w:t>
      </w:r>
      <w:r w:rsidR="00FE3FC6" w:rsidRPr="00086240">
        <w:rPr>
          <w:rFonts w:cs="Arial"/>
          <w:szCs w:val="22"/>
        </w:rPr>
        <w:t>9</w:t>
      </w:r>
      <w:r w:rsidR="00B8214A" w:rsidRPr="00086240">
        <w:rPr>
          <w:rFonts w:cs="Arial"/>
          <w:szCs w:val="22"/>
        </w:rPr>
        <w:t xml:space="preserve"> </w:t>
      </w:r>
      <w:r w:rsidR="00C5721F" w:rsidRPr="00086240">
        <w:rPr>
          <w:rFonts w:cs="Arial"/>
          <w:szCs w:val="22"/>
        </w:rPr>
        <w:tab/>
        <w:t xml:space="preserve">The line manager/senior manager must consult with the DSO. If the allegation relates to the DSO, they must consult with the </w:t>
      </w:r>
      <w:r w:rsidR="007B40EE" w:rsidRPr="00086240">
        <w:rPr>
          <w:rFonts w:cs="Arial"/>
          <w:szCs w:val="22"/>
        </w:rPr>
        <w:t>DSL</w:t>
      </w:r>
      <w:r w:rsidR="00C5721F" w:rsidRPr="00086240">
        <w:rPr>
          <w:rFonts w:cs="Arial"/>
          <w:szCs w:val="22"/>
        </w:rPr>
        <w:t xml:space="preserve">.  </w:t>
      </w:r>
    </w:p>
    <w:p w14:paraId="6F5638ED" w14:textId="77777777" w:rsidR="00C5721F" w:rsidRPr="00086240" w:rsidRDefault="00C5721F" w:rsidP="007A6FB5">
      <w:pPr>
        <w:rPr>
          <w:rFonts w:cs="Arial"/>
          <w:szCs w:val="22"/>
        </w:rPr>
      </w:pPr>
    </w:p>
    <w:p w14:paraId="59D2C825" w14:textId="41542589" w:rsidR="00C5721F" w:rsidRPr="00086240" w:rsidRDefault="00444DD5" w:rsidP="007A6FB5">
      <w:pPr>
        <w:overflowPunct/>
        <w:autoSpaceDE/>
        <w:autoSpaceDN/>
        <w:adjustRightInd/>
        <w:ind w:left="720" w:hanging="720"/>
        <w:rPr>
          <w:rFonts w:cs="Arial"/>
          <w:szCs w:val="22"/>
        </w:rPr>
      </w:pPr>
      <w:r w:rsidRPr="00086240">
        <w:rPr>
          <w:rFonts w:cs="Arial"/>
          <w:szCs w:val="22"/>
        </w:rPr>
        <w:t>6</w:t>
      </w:r>
      <w:r w:rsidR="00C5721F" w:rsidRPr="00086240">
        <w:rPr>
          <w:rFonts w:cs="Arial"/>
          <w:szCs w:val="22"/>
        </w:rPr>
        <w:t>.</w:t>
      </w:r>
      <w:r w:rsidR="00FE3FC6" w:rsidRPr="00086240">
        <w:rPr>
          <w:rFonts w:cs="Arial"/>
          <w:szCs w:val="22"/>
        </w:rPr>
        <w:t>10</w:t>
      </w:r>
      <w:r w:rsidR="00B8214A" w:rsidRPr="00086240">
        <w:rPr>
          <w:rFonts w:cs="Arial"/>
          <w:szCs w:val="22"/>
        </w:rPr>
        <w:t xml:space="preserve"> </w:t>
      </w:r>
      <w:r w:rsidR="00C5721F" w:rsidRPr="00086240">
        <w:rPr>
          <w:rFonts w:cs="Arial"/>
          <w:szCs w:val="22"/>
        </w:rPr>
        <w:tab/>
        <w:t>Any further action and the person taking the action must be recorded in the incident</w:t>
      </w:r>
      <w:r w:rsidR="008261E3">
        <w:rPr>
          <w:rFonts w:cs="Arial"/>
          <w:szCs w:val="22"/>
        </w:rPr>
        <w:t xml:space="preserve"> </w:t>
      </w:r>
      <w:r w:rsidR="00C5721F" w:rsidRPr="00086240">
        <w:rPr>
          <w:rFonts w:cs="Arial"/>
          <w:szCs w:val="22"/>
        </w:rPr>
        <w:t xml:space="preserve">log and the support plan updated. A written record must be placed in the log and the support plan updated, even when no action is taken. </w:t>
      </w:r>
    </w:p>
    <w:p w14:paraId="06550A96" w14:textId="77777777" w:rsidR="00C5721F" w:rsidRPr="00086240" w:rsidRDefault="00C5721F" w:rsidP="007A6FB5">
      <w:pPr>
        <w:rPr>
          <w:rFonts w:cs="Arial"/>
          <w:szCs w:val="22"/>
          <w:lang w:bidi="hi-IN"/>
        </w:rPr>
      </w:pPr>
    </w:p>
    <w:p w14:paraId="0783D97D" w14:textId="708B075A" w:rsidR="00C5721F" w:rsidRPr="00086240" w:rsidRDefault="00444DD5" w:rsidP="007A6FB5">
      <w:pPr>
        <w:overflowPunct/>
        <w:autoSpaceDE/>
        <w:autoSpaceDN/>
        <w:adjustRightInd/>
        <w:ind w:left="720" w:hanging="720"/>
        <w:rPr>
          <w:rFonts w:cs="Arial"/>
          <w:szCs w:val="22"/>
        </w:rPr>
      </w:pPr>
      <w:r w:rsidRPr="00086240">
        <w:rPr>
          <w:rFonts w:cs="Arial"/>
          <w:szCs w:val="22"/>
        </w:rPr>
        <w:t>6</w:t>
      </w:r>
      <w:r w:rsidR="00C5721F" w:rsidRPr="00086240">
        <w:rPr>
          <w:rFonts w:cs="Arial"/>
          <w:szCs w:val="22"/>
        </w:rPr>
        <w:t>.</w:t>
      </w:r>
      <w:r w:rsidR="00FE3FC6" w:rsidRPr="00086240">
        <w:rPr>
          <w:rFonts w:cs="Arial"/>
          <w:szCs w:val="22"/>
        </w:rPr>
        <w:t>11</w:t>
      </w:r>
      <w:r w:rsidR="00B8214A" w:rsidRPr="00086240">
        <w:rPr>
          <w:rFonts w:cs="Arial"/>
          <w:szCs w:val="22"/>
        </w:rPr>
        <w:t xml:space="preserve"> </w:t>
      </w:r>
      <w:r w:rsidR="00C5721F" w:rsidRPr="00086240">
        <w:rPr>
          <w:rFonts w:cs="Arial"/>
          <w:szCs w:val="22"/>
        </w:rPr>
        <w:tab/>
        <w:t xml:space="preserve">If ‘an adult </w:t>
      </w:r>
      <w:r w:rsidR="008261E3">
        <w:rPr>
          <w:rFonts w:cs="Arial"/>
          <w:szCs w:val="22"/>
        </w:rPr>
        <w:t xml:space="preserve">at </w:t>
      </w:r>
      <w:r w:rsidR="00935088">
        <w:rPr>
          <w:rFonts w:cs="Arial"/>
          <w:szCs w:val="22"/>
        </w:rPr>
        <w:t>risk has</w:t>
      </w:r>
      <w:r w:rsidR="00357CB9">
        <w:rPr>
          <w:rFonts w:cs="Arial"/>
          <w:szCs w:val="22"/>
        </w:rPr>
        <w:t xml:space="preserve"> </w:t>
      </w:r>
      <w:r w:rsidR="00935088" w:rsidRPr="00935088">
        <w:rPr>
          <w:rFonts w:cs="Arial"/>
          <w:color w:val="000000" w:themeColor="text1"/>
          <w:szCs w:val="22"/>
        </w:rPr>
        <w:t>a safeguarding</w:t>
      </w:r>
      <w:r w:rsidR="00C5721F" w:rsidRPr="00935088">
        <w:rPr>
          <w:rFonts w:cs="Arial"/>
          <w:color w:val="000000" w:themeColor="text1"/>
          <w:szCs w:val="22"/>
        </w:rPr>
        <w:t xml:space="preserve"> </w:t>
      </w:r>
      <w:r w:rsidR="00C5721F" w:rsidRPr="00086240">
        <w:rPr>
          <w:rFonts w:cs="Arial"/>
          <w:szCs w:val="22"/>
        </w:rPr>
        <w:t>issue identified, the manager must make a referral to the relevant local authority via the approved Local Safeguarding</w:t>
      </w:r>
      <w:r w:rsidR="00C5721F" w:rsidRPr="00086240">
        <w:rPr>
          <w:rFonts w:cs="Arial"/>
          <w:color w:val="FF0000"/>
          <w:szCs w:val="22"/>
        </w:rPr>
        <w:t xml:space="preserve"> </w:t>
      </w:r>
      <w:r w:rsidR="001F2EED" w:rsidRPr="00086240">
        <w:rPr>
          <w:rFonts w:cs="Arial"/>
          <w:szCs w:val="22"/>
        </w:rPr>
        <w:t>Partnerships</w:t>
      </w:r>
      <w:r w:rsidR="00C5721F" w:rsidRPr="00086240">
        <w:rPr>
          <w:rFonts w:cs="Arial"/>
          <w:szCs w:val="22"/>
        </w:rPr>
        <w:t xml:space="preserve"> referral procedures as soon as possible on the same day. Any telephone referral must be followed up in writing within 48 hours. </w:t>
      </w:r>
    </w:p>
    <w:p w14:paraId="461E7CAE" w14:textId="77777777" w:rsidR="00FE3FC6" w:rsidRPr="00086240" w:rsidRDefault="00FE3FC6" w:rsidP="007A6FB5">
      <w:pPr>
        <w:overflowPunct/>
        <w:autoSpaceDE/>
        <w:autoSpaceDN/>
        <w:adjustRightInd/>
        <w:ind w:left="720" w:hanging="720"/>
        <w:rPr>
          <w:rFonts w:cs="Arial"/>
          <w:szCs w:val="22"/>
        </w:rPr>
      </w:pPr>
    </w:p>
    <w:p w14:paraId="446C705D" w14:textId="1A7854BF" w:rsidR="0014547D" w:rsidRPr="00086240" w:rsidRDefault="00FE3FC6" w:rsidP="007A6FB5">
      <w:pPr>
        <w:overflowPunct/>
        <w:autoSpaceDE/>
        <w:autoSpaceDN/>
        <w:adjustRightInd/>
        <w:ind w:left="720" w:hanging="720"/>
        <w:rPr>
          <w:rFonts w:cs="Arial"/>
          <w:szCs w:val="22"/>
        </w:rPr>
      </w:pPr>
      <w:r w:rsidRPr="00086240">
        <w:rPr>
          <w:rFonts w:cs="Arial"/>
          <w:szCs w:val="22"/>
        </w:rPr>
        <w:t>6.12</w:t>
      </w:r>
      <w:r w:rsidRPr="00086240">
        <w:rPr>
          <w:rFonts w:cs="Arial"/>
          <w:szCs w:val="22"/>
        </w:rPr>
        <w:tab/>
      </w:r>
      <w:r w:rsidR="0014547D" w:rsidRPr="00086240">
        <w:rPr>
          <w:rFonts w:cs="Arial"/>
          <w:szCs w:val="22"/>
        </w:rPr>
        <w:t xml:space="preserve">As far as possible </w:t>
      </w:r>
      <w:r w:rsidRPr="00086240">
        <w:rPr>
          <w:rFonts w:cs="Arial"/>
          <w:szCs w:val="22"/>
        </w:rPr>
        <w:t>St Basils employees</w:t>
      </w:r>
      <w:r w:rsidR="0014547D" w:rsidRPr="00086240">
        <w:rPr>
          <w:rFonts w:cs="Arial"/>
          <w:szCs w:val="22"/>
        </w:rPr>
        <w:t xml:space="preserve"> must respect the rights of the person causing, or alleged to be causing, harm. If the person alleged to have caused harm is also an adult</w:t>
      </w:r>
      <w:r w:rsidR="00357CB9">
        <w:rPr>
          <w:rFonts w:cs="Arial"/>
          <w:szCs w:val="22"/>
        </w:rPr>
        <w:t xml:space="preserve"> at </w:t>
      </w:r>
      <w:r w:rsidR="00935088" w:rsidRPr="00935088">
        <w:rPr>
          <w:rFonts w:cs="Arial"/>
          <w:color w:val="000000" w:themeColor="text1"/>
          <w:szCs w:val="22"/>
        </w:rPr>
        <w:t>risk they</w:t>
      </w:r>
      <w:r w:rsidR="0014547D" w:rsidRPr="00935088">
        <w:rPr>
          <w:rFonts w:cs="Arial"/>
          <w:color w:val="000000" w:themeColor="text1"/>
          <w:szCs w:val="22"/>
        </w:rPr>
        <w:t xml:space="preserve"> </w:t>
      </w:r>
      <w:r w:rsidR="0014547D" w:rsidRPr="00086240">
        <w:rPr>
          <w:rFonts w:cs="Arial"/>
          <w:szCs w:val="22"/>
        </w:rPr>
        <w:t xml:space="preserve">must receive </w:t>
      </w:r>
      <w:r w:rsidR="008261E3" w:rsidRPr="00086240">
        <w:rPr>
          <w:rFonts w:cs="Arial"/>
          <w:szCs w:val="22"/>
        </w:rPr>
        <w:t>support,</w:t>
      </w:r>
      <w:r w:rsidR="0014547D" w:rsidRPr="00086240">
        <w:rPr>
          <w:rFonts w:cs="Arial"/>
          <w:szCs w:val="22"/>
        </w:rPr>
        <w:t xml:space="preserve"> and their needs must</w:t>
      </w:r>
      <w:r w:rsidR="00357CB9">
        <w:rPr>
          <w:rFonts w:cs="Arial"/>
          <w:szCs w:val="22"/>
        </w:rPr>
        <w:t xml:space="preserve"> also </w:t>
      </w:r>
      <w:r w:rsidR="0014547D" w:rsidRPr="00086240">
        <w:rPr>
          <w:rFonts w:cs="Arial"/>
          <w:szCs w:val="22"/>
        </w:rPr>
        <w:t xml:space="preserve">be addressed. </w:t>
      </w:r>
    </w:p>
    <w:p w14:paraId="5B63C20B" w14:textId="77777777" w:rsidR="0014547D" w:rsidRPr="00086240" w:rsidRDefault="0014547D" w:rsidP="00C5721F">
      <w:pPr>
        <w:overflowPunct/>
        <w:autoSpaceDE/>
        <w:autoSpaceDN/>
        <w:adjustRightInd/>
        <w:ind w:left="720" w:hanging="720"/>
        <w:rPr>
          <w:rFonts w:cs="Arial"/>
          <w:szCs w:val="22"/>
        </w:rPr>
      </w:pPr>
    </w:p>
    <w:p w14:paraId="5C68CEB7" w14:textId="3BF23FB9" w:rsidR="00C5721F" w:rsidRPr="00086240" w:rsidRDefault="00444DD5" w:rsidP="00B11B65">
      <w:pPr>
        <w:pStyle w:val="Heading3"/>
      </w:pPr>
      <w:bookmarkStart w:id="56" w:name="_Toc210321509"/>
      <w:r w:rsidRPr="00086240">
        <w:t>7</w:t>
      </w:r>
      <w:r w:rsidR="0082464F" w:rsidRPr="00086240">
        <w:t>.     Maintaining records, monitoring and reporting</w:t>
      </w:r>
      <w:bookmarkEnd w:id="56"/>
    </w:p>
    <w:p w14:paraId="3BCF2B15" w14:textId="77777777" w:rsidR="0082464F" w:rsidRPr="00086240" w:rsidRDefault="0082464F" w:rsidP="0082464F">
      <w:pPr>
        <w:pStyle w:val="ListParagraph"/>
        <w:ind w:left="360"/>
        <w:rPr>
          <w:rFonts w:cs="Arial"/>
          <w:b/>
          <w:szCs w:val="22"/>
        </w:rPr>
      </w:pPr>
    </w:p>
    <w:p w14:paraId="15B48DFD" w14:textId="65D03B14" w:rsidR="00C5721F" w:rsidRPr="00086240" w:rsidRDefault="008643CA" w:rsidP="00C5721F">
      <w:pPr>
        <w:overflowPunct/>
        <w:autoSpaceDE/>
        <w:autoSpaceDN/>
        <w:adjustRightInd/>
        <w:ind w:left="720" w:hanging="720"/>
        <w:rPr>
          <w:rFonts w:cs="Arial"/>
          <w:strike/>
          <w:szCs w:val="22"/>
        </w:rPr>
      </w:pPr>
      <w:r w:rsidRPr="00086240">
        <w:rPr>
          <w:rFonts w:cs="Arial"/>
          <w:szCs w:val="22"/>
        </w:rPr>
        <w:t>7</w:t>
      </w:r>
      <w:r w:rsidR="0082464F" w:rsidRPr="00086240">
        <w:rPr>
          <w:rFonts w:cs="Arial"/>
          <w:szCs w:val="22"/>
        </w:rPr>
        <w:t xml:space="preserve">.1 </w:t>
      </w:r>
      <w:r w:rsidR="0082464F" w:rsidRPr="00086240">
        <w:rPr>
          <w:rFonts w:cs="Arial"/>
          <w:szCs w:val="22"/>
        </w:rPr>
        <w:tab/>
        <w:t xml:space="preserve">St Basils has a corporate responsibility to maintain our records and record keeping systems in accordance with the regulatory </w:t>
      </w:r>
      <w:r w:rsidR="004B74D7" w:rsidRPr="00086240">
        <w:rPr>
          <w:rFonts w:cs="Arial"/>
          <w:szCs w:val="22"/>
        </w:rPr>
        <w:t xml:space="preserve">environment </w:t>
      </w:r>
      <w:r w:rsidR="006D12E3" w:rsidRPr="00086240">
        <w:rPr>
          <w:rFonts w:cs="Arial"/>
          <w:szCs w:val="22"/>
        </w:rPr>
        <w:t>and in line with ou</w:t>
      </w:r>
      <w:r w:rsidR="00A018C3" w:rsidRPr="00086240">
        <w:rPr>
          <w:rFonts w:cs="Arial"/>
          <w:szCs w:val="22"/>
        </w:rPr>
        <w:t>r Data Protection Policy</w:t>
      </w:r>
      <w:r w:rsidR="0041075B" w:rsidRPr="00086240">
        <w:rPr>
          <w:rFonts w:cs="Arial"/>
          <w:color w:val="FF0000"/>
          <w:szCs w:val="22"/>
        </w:rPr>
        <w:t xml:space="preserve">. </w:t>
      </w:r>
      <w:r w:rsidR="0082464F" w:rsidRPr="00086240">
        <w:rPr>
          <w:rFonts w:cs="Arial"/>
          <w:szCs w:val="22"/>
        </w:rPr>
        <w:t xml:space="preserve">The person with overall responsibility for this is the </w:t>
      </w:r>
      <w:bookmarkStart w:id="57" w:name="_Hlk74064739"/>
      <w:r w:rsidR="00931E97" w:rsidRPr="00086240">
        <w:rPr>
          <w:rFonts w:cs="Arial"/>
          <w:szCs w:val="22"/>
        </w:rPr>
        <w:t>Data Protection Officer</w:t>
      </w:r>
      <w:bookmarkEnd w:id="57"/>
      <w:r w:rsidR="0098723B" w:rsidRPr="00086240">
        <w:rPr>
          <w:rFonts w:cs="Arial"/>
          <w:szCs w:val="22"/>
        </w:rPr>
        <w:t xml:space="preserve"> (DPO)</w:t>
      </w:r>
      <w:r w:rsidR="00931E97" w:rsidRPr="00086240">
        <w:rPr>
          <w:rFonts w:cs="Arial"/>
          <w:szCs w:val="22"/>
        </w:rPr>
        <w:t xml:space="preserve">. </w:t>
      </w:r>
      <w:r w:rsidR="00CB4938">
        <w:rPr>
          <w:rFonts w:cs="Arial"/>
          <w:szCs w:val="22"/>
        </w:rPr>
        <w:t>At St Basils the DPO is incorporated into the Governance and Regulation Manager’s role.</w:t>
      </w:r>
    </w:p>
    <w:p w14:paraId="4AB7CFB8" w14:textId="77777777" w:rsidR="0082464F" w:rsidRPr="00086240" w:rsidRDefault="0082464F" w:rsidP="0082464F">
      <w:pPr>
        <w:rPr>
          <w:rFonts w:cs="Arial"/>
          <w:b/>
          <w:szCs w:val="22"/>
          <w:lang w:bidi="hi-IN"/>
        </w:rPr>
      </w:pPr>
    </w:p>
    <w:p w14:paraId="08A89126" w14:textId="3F658C6A" w:rsidR="0082464F" w:rsidRPr="00086240" w:rsidRDefault="008643CA" w:rsidP="0082464F">
      <w:pPr>
        <w:rPr>
          <w:rFonts w:cs="Arial"/>
          <w:szCs w:val="22"/>
          <w:lang w:bidi="hi-IN"/>
        </w:rPr>
      </w:pPr>
      <w:r w:rsidRPr="00086240">
        <w:rPr>
          <w:rFonts w:cs="Arial"/>
          <w:szCs w:val="22"/>
          <w:lang w:bidi="hi-IN"/>
        </w:rPr>
        <w:t>7</w:t>
      </w:r>
      <w:r w:rsidR="0082464F" w:rsidRPr="00086240">
        <w:rPr>
          <w:rFonts w:cs="Arial"/>
          <w:szCs w:val="22"/>
          <w:lang w:bidi="hi-IN"/>
        </w:rPr>
        <w:t>.2</w:t>
      </w:r>
      <w:r w:rsidR="0082464F" w:rsidRPr="00086240">
        <w:rPr>
          <w:rFonts w:cs="Arial"/>
          <w:b/>
          <w:szCs w:val="22"/>
          <w:lang w:bidi="hi-IN"/>
        </w:rPr>
        <w:t xml:space="preserve"> </w:t>
      </w:r>
      <w:r w:rsidR="0082464F" w:rsidRPr="00086240">
        <w:rPr>
          <w:rFonts w:cs="Arial"/>
          <w:b/>
          <w:szCs w:val="22"/>
          <w:lang w:bidi="hi-IN"/>
        </w:rPr>
        <w:tab/>
      </w:r>
      <w:r w:rsidR="0082464F" w:rsidRPr="00086240">
        <w:rPr>
          <w:rFonts w:cs="Arial"/>
          <w:szCs w:val="22"/>
          <w:lang w:bidi="hi-IN"/>
        </w:rPr>
        <w:t>We adhere to the basic rules of</w:t>
      </w:r>
    </w:p>
    <w:p w14:paraId="45D52756" w14:textId="77777777" w:rsidR="0082464F" w:rsidRPr="00086240" w:rsidRDefault="0082464F" w:rsidP="001E3DAF">
      <w:pPr>
        <w:pStyle w:val="ListParagraph"/>
        <w:numPr>
          <w:ilvl w:val="0"/>
          <w:numId w:val="13"/>
        </w:numPr>
        <w:overflowPunct/>
        <w:autoSpaceDE/>
        <w:autoSpaceDN/>
        <w:adjustRightInd/>
        <w:contextualSpacing/>
        <w:rPr>
          <w:rFonts w:cs="Arial"/>
          <w:szCs w:val="22"/>
          <w:lang w:bidi="hi-IN"/>
        </w:rPr>
      </w:pPr>
      <w:r w:rsidRPr="00086240">
        <w:rPr>
          <w:rFonts w:cs="Arial"/>
          <w:szCs w:val="22"/>
          <w:lang w:bidi="hi-IN"/>
        </w:rPr>
        <w:t>all personal information is kept in secure, lockable storage.</w:t>
      </w:r>
    </w:p>
    <w:p w14:paraId="551EFCE2" w14:textId="77777777" w:rsidR="00066ACE" w:rsidRPr="00086240" w:rsidRDefault="0082464F" w:rsidP="001E3DAF">
      <w:pPr>
        <w:pStyle w:val="ListParagraph"/>
        <w:numPr>
          <w:ilvl w:val="0"/>
          <w:numId w:val="13"/>
        </w:numPr>
        <w:overflowPunct/>
        <w:autoSpaceDE/>
        <w:autoSpaceDN/>
        <w:adjustRightInd/>
        <w:contextualSpacing/>
        <w:rPr>
          <w:rFonts w:cs="Arial"/>
          <w:szCs w:val="22"/>
          <w:lang w:bidi="hi-IN"/>
        </w:rPr>
      </w:pPr>
      <w:r w:rsidRPr="00086240">
        <w:rPr>
          <w:rFonts w:cs="Arial"/>
          <w:szCs w:val="22"/>
          <w:lang w:bidi="hi-IN"/>
        </w:rPr>
        <w:t xml:space="preserve">personal information held on computer systems is password protected. </w:t>
      </w:r>
    </w:p>
    <w:p w14:paraId="1D52E17D" w14:textId="60DE8EF3" w:rsidR="0082464F" w:rsidRPr="00086240" w:rsidRDefault="0082464F" w:rsidP="001E3DAF">
      <w:pPr>
        <w:pStyle w:val="ListParagraph"/>
        <w:numPr>
          <w:ilvl w:val="0"/>
          <w:numId w:val="13"/>
        </w:numPr>
        <w:overflowPunct/>
        <w:autoSpaceDE/>
        <w:autoSpaceDN/>
        <w:adjustRightInd/>
        <w:contextualSpacing/>
        <w:rPr>
          <w:rFonts w:cs="Arial"/>
          <w:szCs w:val="22"/>
          <w:lang w:bidi="hi-IN"/>
        </w:rPr>
      </w:pPr>
      <w:r w:rsidRPr="00086240">
        <w:rPr>
          <w:rFonts w:cs="Arial"/>
          <w:szCs w:val="22"/>
          <w:lang w:bidi="hi-IN"/>
        </w:rPr>
        <w:t>Information is never left on screen if the computer is unattended.</w:t>
      </w:r>
    </w:p>
    <w:p w14:paraId="0FA14AAF" w14:textId="77777777" w:rsidR="0082464F" w:rsidRPr="00086240" w:rsidRDefault="0082464F" w:rsidP="001E3DAF">
      <w:pPr>
        <w:pStyle w:val="ListParagraph"/>
        <w:numPr>
          <w:ilvl w:val="0"/>
          <w:numId w:val="13"/>
        </w:numPr>
        <w:overflowPunct/>
        <w:autoSpaceDE/>
        <w:autoSpaceDN/>
        <w:adjustRightInd/>
        <w:contextualSpacing/>
        <w:rPr>
          <w:rFonts w:cs="Arial"/>
          <w:szCs w:val="22"/>
          <w:lang w:bidi="hi-IN"/>
        </w:rPr>
      </w:pPr>
      <w:r w:rsidRPr="00086240">
        <w:rPr>
          <w:rFonts w:cs="Arial"/>
          <w:szCs w:val="22"/>
          <w:lang w:bidi="hi-IN"/>
        </w:rPr>
        <w:t>files containing personal or sensitive information are never left on the desks unattended</w:t>
      </w:r>
    </w:p>
    <w:p w14:paraId="39BADFFC" w14:textId="7B8480A7" w:rsidR="0082464F" w:rsidRPr="00086240" w:rsidRDefault="0082464F" w:rsidP="001E3DAF">
      <w:pPr>
        <w:pStyle w:val="ListParagraph"/>
        <w:numPr>
          <w:ilvl w:val="0"/>
          <w:numId w:val="13"/>
        </w:numPr>
        <w:overflowPunct/>
        <w:autoSpaceDE/>
        <w:autoSpaceDN/>
        <w:adjustRightInd/>
        <w:contextualSpacing/>
        <w:rPr>
          <w:rFonts w:cs="Arial"/>
          <w:szCs w:val="22"/>
          <w:lang w:bidi="hi-IN"/>
        </w:rPr>
      </w:pPr>
      <w:r w:rsidRPr="00086240">
        <w:rPr>
          <w:rFonts w:cs="Arial"/>
          <w:szCs w:val="22"/>
          <w:lang w:bidi="hi-IN"/>
        </w:rPr>
        <w:t>sensitive personal information is only sent</w:t>
      </w:r>
      <w:r w:rsidR="00805304" w:rsidRPr="00086240">
        <w:rPr>
          <w:rFonts w:cs="Arial"/>
          <w:szCs w:val="22"/>
          <w:lang w:bidi="hi-IN"/>
        </w:rPr>
        <w:t xml:space="preserve"> externally</w:t>
      </w:r>
      <w:r w:rsidRPr="00086240">
        <w:rPr>
          <w:rFonts w:cs="Arial"/>
          <w:szCs w:val="22"/>
          <w:lang w:bidi="hi-IN"/>
        </w:rPr>
        <w:t xml:space="preserve"> by e-mail, if there is no other course of action and is always </w:t>
      </w:r>
      <w:hyperlink r:id="rId26" w:history="1">
        <w:r w:rsidRPr="00086240">
          <w:rPr>
            <w:rStyle w:val="Hyperlink"/>
            <w:rFonts w:cs="Arial"/>
            <w:szCs w:val="22"/>
            <w:lang w:bidi="hi-IN"/>
          </w:rPr>
          <w:t>password protected</w:t>
        </w:r>
      </w:hyperlink>
      <w:r w:rsidR="001109D8" w:rsidRPr="00086240">
        <w:rPr>
          <w:rStyle w:val="Hyperlink"/>
          <w:rFonts w:cs="Arial"/>
          <w:szCs w:val="22"/>
          <w:lang w:bidi="hi-IN"/>
        </w:rPr>
        <w:t xml:space="preserve"> </w:t>
      </w:r>
      <w:r w:rsidR="001109D8" w:rsidRPr="00086240">
        <w:rPr>
          <w:rStyle w:val="Hyperlink"/>
          <w:rFonts w:cs="Arial"/>
          <w:color w:val="auto"/>
          <w:szCs w:val="22"/>
          <w:lang w:bidi="hi-IN"/>
        </w:rPr>
        <w:t>or Encrypted</w:t>
      </w:r>
      <w:r w:rsidRPr="00086240">
        <w:rPr>
          <w:rFonts w:cs="Arial"/>
          <w:szCs w:val="22"/>
          <w:lang w:bidi="hi-IN"/>
        </w:rPr>
        <w:t>.</w:t>
      </w:r>
      <w:r w:rsidR="002F41BF" w:rsidRPr="00086240">
        <w:rPr>
          <w:rFonts w:cs="Arial"/>
          <w:szCs w:val="22"/>
          <w:lang w:bidi="hi-IN"/>
        </w:rPr>
        <w:t xml:space="preserve"> </w:t>
      </w:r>
    </w:p>
    <w:p w14:paraId="512F9A2B" w14:textId="51463881" w:rsidR="0082464F" w:rsidRPr="00086240" w:rsidRDefault="0082464F" w:rsidP="001E3DAF">
      <w:pPr>
        <w:pStyle w:val="ListParagraph"/>
        <w:numPr>
          <w:ilvl w:val="0"/>
          <w:numId w:val="13"/>
        </w:numPr>
        <w:overflowPunct/>
        <w:autoSpaceDE/>
        <w:autoSpaceDN/>
        <w:adjustRightInd/>
        <w:contextualSpacing/>
        <w:rPr>
          <w:rFonts w:cs="Arial"/>
          <w:szCs w:val="22"/>
          <w:lang w:bidi="hi-IN"/>
        </w:rPr>
      </w:pPr>
      <w:r w:rsidRPr="00086240">
        <w:rPr>
          <w:rFonts w:cs="Arial"/>
          <w:szCs w:val="22"/>
          <w:lang w:bidi="hi-IN"/>
        </w:rPr>
        <w:t>files taken off site are secured in the boot of a car or in lockable containers, signed in and out and returned the same day</w:t>
      </w:r>
      <w:r w:rsidR="0039737F" w:rsidRPr="00086240">
        <w:rPr>
          <w:rFonts w:cs="Arial"/>
          <w:szCs w:val="22"/>
          <w:lang w:bidi="hi-IN"/>
        </w:rPr>
        <w:t>, where practicable</w:t>
      </w:r>
      <w:r w:rsidRPr="00086240">
        <w:rPr>
          <w:rFonts w:cs="Arial"/>
          <w:szCs w:val="22"/>
          <w:lang w:bidi="hi-IN"/>
        </w:rPr>
        <w:t>.</w:t>
      </w:r>
    </w:p>
    <w:p w14:paraId="64E0809A" w14:textId="1286CF3C" w:rsidR="00B52BF5" w:rsidRPr="00086240" w:rsidRDefault="00B52BF5" w:rsidP="001E3DAF">
      <w:pPr>
        <w:pStyle w:val="ListParagraph"/>
        <w:numPr>
          <w:ilvl w:val="0"/>
          <w:numId w:val="13"/>
        </w:numPr>
        <w:overflowPunct/>
        <w:autoSpaceDE/>
        <w:autoSpaceDN/>
        <w:adjustRightInd/>
        <w:contextualSpacing/>
        <w:rPr>
          <w:rFonts w:cs="Arial"/>
          <w:szCs w:val="22"/>
          <w:lang w:bidi="hi-IN"/>
        </w:rPr>
      </w:pPr>
    </w:p>
    <w:p w14:paraId="44D60200" w14:textId="563923B4" w:rsidR="00901B53" w:rsidRPr="00086240" w:rsidRDefault="00901B53" w:rsidP="00796341">
      <w:pPr>
        <w:overflowPunct/>
        <w:autoSpaceDE/>
        <w:autoSpaceDN/>
        <w:adjustRightInd/>
        <w:ind w:left="720" w:hanging="720"/>
        <w:rPr>
          <w:rFonts w:cs="Arial"/>
          <w:szCs w:val="22"/>
        </w:rPr>
      </w:pPr>
      <w:r w:rsidRPr="00086240">
        <w:rPr>
          <w:rFonts w:cs="Arial"/>
          <w:b/>
          <w:szCs w:val="22"/>
        </w:rPr>
        <w:t>Incident Reporting</w:t>
      </w:r>
    </w:p>
    <w:p w14:paraId="611780F5" w14:textId="77777777" w:rsidR="00901B53" w:rsidRPr="00086240" w:rsidRDefault="00901B53" w:rsidP="00796341">
      <w:pPr>
        <w:overflowPunct/>
        <w:autoSpaceDE/>
        <w:autoSpaceDN/>
        <w:adjustRightInd/>
        <w:ind w:left="720" w:hanging="720"/>
        <w:rPr>
          <w:rFonts w:cs="Arial"/>
          <w:szCs w:val="22"/>
        </w:rPr>
      </w:pPr>
    </w:p>
    <w:p w14:paraId="1FA7C69F" w14:textId="611D5E1F" w:rsidR="00502EB6" w:rsidRPr="00086240" w:rsidRDefault="008643CA" w:rsidP="00502EB6">
      <w:pPr>
        <w:overflowPunct/>
        <w:autoSpaceDE/>
        <w:autoSpaceDN/>
        <w:adjustRightInd/>
        <w:ind w:left="720" w:hanging="720"/>
        <w:rPr>
          <w:rFonts w:cs="Arial"/>
          <w:color w:val="FF0000"/>
          <w:szCs w:val="22"/>
        </w:rPr>
      </w:pPr>
      <w:r w:rsidRPr="00FF695B">
        <w:rPr>
          <w:rFonts w:cs="Arial"/>
          <w:szCs w:val="22"/>
        </w:rPr>
        <w:t>7</w:t>
      </w:r>
      <w:r w:rsidR="00796341" w:rsidRPr="00FF695B">
        <w:rPr>
          <w:rFonts w:cs="Arial"/>
          <w:szCs w:val="22"/>
        </w:rPr>
        <w:t xml:space="preserve">.3 </w:t>
      </w:r>
      <w:r w:rsidR="00796341" w:rsidRPr="00FF695B">
        <w:rPr>
          <w:rFonts w:cs="Arial"/>
          <w:szCs w:val="22"/>
        </w:rPr>
        <w:tab/>
      </w:r>
      <w:r w:rsidR="00A467BB" w:rsidRPr="00FF695B">
        <w:rPr>
          <w:rFonts w:cs="Arial"/>
          <w:szCs w:val="22"/>
        </w:rPr>
        <w:t>Employees</w:t>
      </w:r>
      <w:r w:rsidR="0082464F" w:rsidRPr="00FF695B">
        <w:rPr>
          <w:rFonts w:cs="Arial"/>
          <w:szCs w:val="22"/>
        </w:rPr>
        <w:t xml:space="preserve"> m</w:t>
      </w:r>
      <w:r w:rsidR="006D509A" w:rsidRPr="00FF695B">
        <w:rPr>
          <w:rFonts w:cs="Arial"/>
          <w:szCs w:val="22"/>
        </w:rPr>
        <w:t xml:space="preserve">ust </w:t>
      </w:r>
      <w:r w:rsidR="0067358E" w:rsidRPr="00FF695B">
        <w:rPr>
          <w:rFonts w:cs="Arial"/>
          <w:szCs w:val="22"/>
        </w:rPr>
        <w:t xml:space="preserve">report an incident using the ‘My Compliance’ reporting system </w:t>
      </w:r>
      <w:r w:rsidR="0082464F" w:rsidRPr="00FF695B">
        <w:rPr>
          <w:rFonts w:cs="Arial"/>
          <w:szCs w:val="22"/>
        </w:rPr>
        <w:t>listing their</w:t>
      </w:r>
      <w:r w:rsidR="004563D4" w:rsidRPr="00086240">
        <w:rPr>
          <w:rFonts w:cs="Arial"/>
          <w:szCs w:val="22"/>
        </w:rPr>
        <w:t xml:space="preserve"> safeguarding</w:t>
      </w:r>
      <w:r w:rsidR="0082464F" w:rsidRPr="00086240">
        <w:rPr>
          <w:rFonts w:cs="Arial"/>
          <w:szCs w:val="22"/>
        </w:rPr>
        <w:t xml:space="preserve"> concerns and reasons. They must use the exact words of the young person and the details of any significant marks or observed behaviour, noting names, dates, times and any witnesses as soon as possible to form part of the</w:t>
      </w:r>
      <w:r w:rsidR="00B8214A" w:rsidRPr="00086240">
        <w:rPr>
          <w:rFonts w:cs="Arial"/>
          <w:szCs w:val="22"/>
        </w:rPr>
        <w:t xml:space="preserve"> incident report. </w:t>
      </w:r>
    </w:p>
    <w:p w14:paraId="0FC0EA38" w14:textId="1A8C9E76" w:rsidR="006D509A" w:rsidRPr="00086240" w:rsidRDefault="006D509A" w:rsidP="00F74EFC">
      <w:pPr>
        <w:overflowPunct/>
        <w:autoSpaceDE/>
        <w:autoSpaceDN/>
        <w:adjustRightInd/>
        <w:ind w:left="720" w:hanging="720"/>
        <w:rPr>
          <w:rFonts w:cs="Arial"/>
          <w:szCs w:val="22"/>
        </w:rPr>
      </w:pPr>
      <w:r w:rsidRPr="00086240">
        <w:rPr>
          <w:rFonts w:cs="Arial"/>
          <w:szCs w:val="22"/>
        </w:rPr>
        <w:tab/>
      </w:r>
    </w:p>
    <w:p w14:paraId="717840E5" w14:textId="0F4E7A94" w:rsidR="0082464F" w:rsidRPr="00086240" w:rsidRDefault="008643CA" w:rsidP="00796341">
      <w:pPr>
        <w:overflowPunct/>
        <w:autoSpaceDE/>
        <w:autoSpaceDN/>
        <w:adjustRightInd/>
        <w:ind w:left="720" w:hanging="720"/>
        <w:rPr>
          <w:rFonts w:cs="Arial"/>
          <w:szCs w:val="22"/>
        </w:rPr>
      </w:pPr>
      <w:r w:rsidRPr="00086240">
        <w:rPr>
          <w:rFonts w:cs="Arial"/>
          <w:szCs w:val="22"/>
        </w:rPr>
        <w:t>7</w:t>
      </w:r>
      <w:r w:rsidR="00796341" w:rsidRPr="00086240">
        <w:rPr>
          <w:rFonts w:cs="Arial"/>
          <w:szCs w:val="22"/>
        </w:rPr>
        <w:t xml:space="preserve">.4 </w:t>
      </w:r>
      <w:r w:rsidR="00796341" w:rsidRPr="00086240">
        <w:rPr>
          <w:rFonts w:cs="Arial"/>
          <w:szCs w:val="22"/>
        </w:rPr>
        <w:tab/>
      </w:r>
      <w:r w:rsidR="0082464F" w:rsidRPr="00086240">
        <w:rPr>
          <w:rFonts w:cs="Arial"/>
          <w:szCs w:val="22"/>
        </w:rPr>
        <w:t xml:space="preserve">The incident report must be shared with their line manager or </w:t>
      </w:r>
      <w:r w:rsidR="00B12508" w:rsidRPr="00086240">
        <w:rPr>
          <w:rFonts w:cs="Arial"/>
          <w:szCs w:val="22"/>
        </w:rPr>
        <w:t>local DSO</w:t>
      </w:r>
      <w:r w:rsidR="0082464F" w:rsidRPr="00086240">
        <w:rPr>
          <w:rFonts w:cs="Arial"/>
          <w:szCs w:val="22"/>
        </w:rPr>
        <w:t xml:space="preserve"> as soon as possible and within 12 hours of the incident occurring. If, however, the allegation relates to the DSO, they must consult with the </w:t>
      </w:r>
      <w:r w:rsidR="00B12508" w:rsidRPr="00086240">
        <w:rPr>
          <w:rFonts w:cs="Arial"/>
          <w:szCs w:val="22"/>
        </w:rPr>
        <w:t>DSL</w:t>
      </w:r>
      <w:r w:rsidR="0082464F" w:rsidRPr="00086240">
        <w:rPr>
          <w:rFonts w:cs="Arial"/>
          <w:szCs w:val="22"/>
        </w:rPr>
        <w:t xml:space="preserve">. </w:t>
      </w:r>
      <w:r w:rsidR="0082464F" w:rsidRPr="00086240">
        <w:rPr>
          <w:rFonts w:cs="Arial"/>
          <w:b/>
          <w:szCs w:val="22"/>
        </w:rPr>
        <w:t>Never delay action where it is necessary for the immediate safety of the young person.</w:t>
      </w:r>
    </w:p>
    <w:p w14:paraId="2D5E736D" w14:textId="77777777" w:rsidR="0082464F" w:rsidRPr="00086240" w:rsidRDefault="0082464F" w:rsidP="0082464F">
      <w:pPr>
        <w:overflowPunct/>
        <w:autoSpaceDE/>
        <w:autoSpaceDN/>
        <w:adjustRightInd/>
        <w:rPr>
          <w:rFonts w:cs="Arial"/>
          <w:szCs w:val="22"/>
        </w:rPr>
      </w:pPr>
    </w:p>
    <w:p w14:paraId="1B7ED52C" w14:textId="0B010B6C" w:rsidR="0082464F" w:rsidRPr="00086240" w:rsidRDefault="008643CA" w:rsidP="00796341">
      <w:pPr>
        <w:overflowPunct/>
        <w:autoSpaceDE/>
        <w:autoSpaceDN/>
        <w:adjustRightInd/>
        <w:ind w:left="720" w:hanging="720"/>
        <w:rPr>
          <w:rFonts w:cs="Arial"/>
          <w:szCs w:val="22"/>
        </w:rPr>
      </w:pPr>
      <w:r w:rsidRPr="00086240">
        <w:rPr>
          <w:rFonts w:cs="Arial"/>
          <w:szCs w:val="22"/>
        </w:rPr>
        <w:t>7</w:t>
      </w:r>
      <w:r w:rsidR="00796341" w:rsidRPr="00086240">
        <w:rPr>
          <w:rFonts w:cs="Arial"/>
          <w:szCs w:val="22"/>
        </w:rPr>
        <w:t xml:space="preserve">.5 </w:t>
      </w:r>
      <w:r w:rsidR="00796341" w:rsidRPr="00086240">
        <w:rPr>
          <w:rFonts w:cs="Arial"/>
          <w:szCs w:val="22"/>
        </w:rPr>
        <w:tab/>
      </w:r>
      <w:r w:rsidR="0082464F" w:rsidRPr="00086240">
        <w:rPr>
          <w:rFonts w:cs="Arial"/>
          <w:szCs w:val="22"/>
        </w:rPr>
        <w:t>An annual review and sample audit of incident log files are carried out to assess the effectivene</w:t>
      </w:r>
      <w:r w:rsidR="00BC24D4" w:rsidRPr="00086240">
        <w:rPr>
          <w:rFonts w:cs="Arial"/>
          <w:szCs w:val="22"/>
        </w:rPr>
        <w:t>ss of this policy and procedure</w:t>
      </w:r>
      <w:r w:rsidR="0082464F" w:rsidRPr="00086240">
        <w:rPr>
          <w:rFonts w:cs="Arial"/>
          <w:szCs w:val="22"/>
        </w:rPr>
        <w:t xml:space="preserve"> and its implementation. It also seeks to identify and address any disincentives to reporting concerns. The practice of this policy is monitored locally by department and </w:t>
      </w:r>
      <w:r w:rsidR="005E45F8" w:rsidRPr="00086240">
        <w:rPr>
          <w:rFonts w:cs="Arial"/>
          <w:szCs w:val="22"/>
        </w:rPr>
        <w:t xml:space="preserve">Youth Service </w:t>
      </w:r>
      <w:r w:rsidR="00E24844">
        <w:rPr>
          <w:rFonts w:cs="Arial"/>
          <w:szCs w:val="22"/>
        </w:rPr>
        <w:t xml:space="preserve">Operations </w:t>
      </w:r>
      <w:r w:rsidR="005E45F8" w:rsidRPr="00086240">
        <w:rPr>
          <w:rFonts w:cs="Arial"/>
          <w:szCs w:val="22"/>
        </w:rPr>
        <w:t>Managers (YS</w:t>
      </w:r>
      <w:r w:rsidR="00E24844">
        <w:rPr>
          <w:rFonts w:cs="Arial"/>
          <w:szCs w:val="22"/>
        </w:rPr>
        <w:t>O</w:t>
      </w:r>
      <w:r w:rsidR="005E45F8" w:rsidRPr="00086240">
        <w:rPr>
          <w:rFonts w:cs="Arial"/>
          <w:szCs w:val="22"/>
        </w:rPr>
        <w:t>M), at YS</w:t>
      </w:r>
      <w:r w:rsidR="00E24844">
        <w:rPr>
          <w:rFonts w:cs="Arial"/>
          <w:szCs w:val="22"/>
        </w:rPr>
        <w:t>O</w:t>
      </w:r>
      <w:r w:rsidR="005E45F8" w:rsidRPr="00086240">
        <w:rPr>
          <w:rFonts w:cs="Arial"/>
          <w:szCs w:val="22"/>
        </w:rPr>
        <w:t>M meetings</w:t>
      </w:r>
      <w:r w:rsidR="0082464F" w:rsidRPr="00086240">
        <w:rPr>
          <w:rFonts w:cs="Arial"/>
          <w:szCs w:val="22"/>
        </w:rPr>
        <w:t xml:space="preserve"> and through </w:t>
      </w:r>
      <w:r w:rsidR="005725CE">
        <w:rPr>
          <w:rFonts w:cs="Arial"/>
          <w:szCs w:val="22"/>
        </w:rPr>
        <w:t xml:space="preserve">  weekly safeguarding review meetings</w:t>
      </w:r>
      <w:r w:rsidR="0082464F" w:rsidRPr="00086240">
        <w:rPr>
          <w:rFonts w:cs="Arial"/>
          <w:szCs w:val="22"/>
        </w:rPr>
        <w:t>.</w:t>
      </w:r>
      <w:r w:rsidR="00B12508" w:rsidRPr="00086240">
        <w:rPr>
          <w:rFonts w:cs="Arial"/>
          <w:szCs w:val="22"/>
        </w:rPr>
        <w:t xml:space="preserve"> Guidance on recording and maintaining information related to Safeguarding is contained </w:t>
      </w:r>
      <w:r w:rsidR="00935088" w:rsidRPr="00086240">
        <w:rPr>
          <w:rFonts w:cs="Arial"/>
          <w:szCs w:val="22"/>
        </w:rPr>
        <w:t>within</w:t>
      </w:r>
      <w:r w:rsidR="00935088">
        <w:rPr>
          <w:rFonts w:cs="Arial"/>
          <w:szCs w:val="22"/>
        </w:rPr>
        <w:t xml:space="preserve"> the additional appendices</w:t>
      </w:r>
      <w:r w:rsidR="000735B4" w:rsidRPr="00086240">
        <w:rPr>
          <w:rFonts w:cs="Arial"/>
          <w:szCs w:val="22"/>
        </w:rPr>
        <w:t xml:space="preserve">. In </w:t>
      </w:r>
      <w:r w:rsidR="00814476" w:rsidRPr="00086240">
        <w:rPr>
          <w:rFonts w:cs="Arial"/>
          <w:szCs w:val="22"/>
        </w:rPr>
        <w:t>addition,</w:t>
      </w:r>
      <w:r w:rsidR="000735B4" w:rsidRPr="00086240">
        <w:rPr>
          <w:rFonts w:cs="Arial"/>
          <w:szCs w:val="22"/>
        </w:rPr>
        <w:t xml:space="preserve"> employees must follow St Basils Data </w:t>
      </w:r>
      <w:r w:rsidR="00856DFD" w:rsidRPr="00086240">
        <w:rPr>
          <w:rFonts w:cs="Arial"/>
          <w:szCs w:val="22"/>
        </w:rPr>
        <w:t>P</w:t>
      </w:r>
      <w:r w:rsidR="000735B4" w:rsidRPr="00086240">
        <w:rPr>
          <w:rFonts w:cs="Arial"/>
          <w:szCs w:val="22"/>
        </w:rPr>
        <w:t xml:space="preserve">rotection, Security of Information and Recording Standards when dealing with Safeguarding information. </w:t>
      </w:r>
    </w:p>
    <w:p w14:paraId="6BC4B1C7" w14:textId="77777777" w:rsidR="0082464F" w:rsidRPr="00086240" w:rsidRDefault="0082464F" w:rsidP="0082464F">
      <w:pPr>
        <w:rPr>
          <w:rFonts w:cs="Arial"/>
          <w:szCs w:val="22"/>
        </w:rPr>
      </w:pPr>
    </w:p>
    <w:p w14:paraId="73E5135B" w14:textId="4DB3A003" w:rsidR="0082464F" w:rsidRPr="00086240" w:rsidRDefault="008643CA" w:rsidP="00796341">
      <w:pPr>
        <w:overflowPunct/>
        <w:autoSpaceDE/>
        <w:autoSpaceDN/>
        <w:adjustRightInd/>
        <w:ind w:left="720" w:hanging="720"/>
        <w:rPr>
          <w:rFonts w:cs="Arial"/>
          <w:szCs w:val="22"/>
        </w:rPr>
      </w:pPr>
      <w:r w:rsidRPr="00086240">
        <w:rPr>
          <w:rFonts w:cs="Arial"/>
          <w:szCs w:val="22"/>
        </w:rPr>
        <w:lastRenderedPageBreak/>
        <w:t>7</w:t>
      </w:r>
      <w:r w:rsidR="00796341" w:rsidRPr="00086240">
        <w:rPr>
          <w:rFonts w:cs="Arial"/>
          <w:szCs w:val="22"/>
        </w:rPr>
        <w:t xml:space="preserve">.6 </w:t>
      </w:r>
      <w:r w:rsidR="00796341" w:rsidRPr="00086240">
        <w:rPr>
          <w:rFonts w:cs="Arial"/>
          <w:szCs w:val="22"/>
        </w:rPr>
        <w:tab/>
      </w:r>
      <w:r w:rsidR="0082464F" w:rsidRPr="00086240">
        <w:rPr>
          <w:rFonts w:cs="Arial"/>
          <w:szCs w:val="22"/>
        </w:rPr>
        <w:t>Any further action and the person taking the action must be recorded in the incident log and the support plan must be updated</w:t>
      </w:r>
      <w:r w:rsidR="00606D5A" w:rsidRPr="00086240">
        <w:rPr>
          <w:rFonts w:cs="Arial"/>
          <w:szCs w:val="22"/>
        </w:rPr>
        <w:t xml:space="preserve"> whether action was taken or not</w:t>
      </w:r>
      <w:r w:rsidR="0082464F" w:rsidRPr="00086240">
        <w:rPr>
          <w:rFonts w:cs="Arial"/>
          <w:szCs w:val="22"/>
        </w:rPr>
        <w:t xml:space="preserve">. </w:t>
      </w:r>
    </w:p>
    <w:p w14:paraId="362471D6" w14:textId="77777777" w:rsidR="0082464F" w:rsidRPr="00086240" w:rsidRDefault="0082464F" w:rsidP="0082464F">
      <w:pPr>
        <w:overflowPunct/>
        <w:autoSpaceDE/>
        <w:autoSpaceDN/>
        <w:adjustRightInd/>
        <w:rPr>
          <w:rFonts w:cs="Arial"/>
          <w:szCs w:val="22"/>
        </w:rPr>
      </w:pPr>
    </w:p>
    <w:p w14:paraId="2F2FE840" w14:textId="335EBA7F" w:rsidR="0082464F" w:rsidRPr="00086240" w:rsidRDefault="008643CA" w:rsidP="00A31BF9">
      <w:pPr>
        <w:overflowPunct/>
        <w:autoSpaceDE/>
        <w:autoSpaceDN/>
        <w:adjustRightInd/>
        <w:ind w:left="720" w:hanging="720"/>
        <w:rPr>
          <w:rFonts w:cs="Arial"/>
          <w:szCs w:val="22"/>
        </w:rPr>
      </w:pPr>
      <w:r w:rsidRPr="00086240">
        <w:rPr>
          <w:rFonts w:cs="Arial"/>
          <w:szCs w:val="22"/>
        </w:rPr>
        <w:t>7</w:t>
      </w:r>
      <w:r w:rsidR="00796341" w:rsidRPr="00086240">
        <w:rPr>
          <w:rFonts w:cs="Arial"/>
          <w:szCs w:val="22"/>
        </w:rPr>
        <w:t xml:space="preserve">.7 </w:t>
      </w:r>
      <w:r w:rsidR="00796341" w:rsidRPr="00086240">
        <w:rPr>
          <w:rFonts w:cs="Arial"/>
          <w:szCs w:val="22"/>
        </w:rPr>
        <w:tab/>
      </w:r>
      <w:r w:rsidR="0082464F" w:rsidRPr="00086240">
        <w:rPr>
          <w:rFonts w:cs="Arial"/>
          <w:szCs w:val="22"/>
        </w:rPr>
        <w:t>The line manager</w:t>
      </w:r>
      <w:r w:rsidR="00165134">
        <w:rPr>
          <w:rFonts w:cs="Arial"/>
          <w:szCs w:val="22"/>
        </w:rPr>
        <w:t xml:space="preserve"> and/or DSO </w:t>
      </w:r>
      <w:r w:rsidR="0082464F" w:rsidRPr="00086240">
        <w:rPr>
          <w:rFonts w:cs="Arial"/>
          <w:szCs w:val="22"/>
        </w:rPr>
        <w:t xml:space="preserve">must ensure that all incidents are investigated as soon as possible. They must </w:t>
      </w:r>
      <w:r w:rsidR="00613725" w:rsidRPr="00086240">
        <w:rPr>
          <w:rFonts w:cs="Arial"/>
          <w:szCs w:val="22"/>
        </w:rPr>
        <w:t>ensure</w:t>
      </w:r>
      <w:r w:rsidR="0082464F" w:rsidRPr="00086240">
        <w:rPr>
          <w:rFonts w:cs="Arial"/>
          <w:szCs w:val="22"/>
        </w:rPr>
        <w:t xml:space="preserve"> the relevant authority is notified of the allegation/incident and its initial investigation within 12 hours, passing on all relevant information to them. </w:t>
      </w:r>
      <w:r w:rsidR="0082464F" w:rsidRPr="00086240">
        <w:rPr>
          <w:rFonts w:cs="Arial"/>
          <w:szCs w:val="22"/>
        </w:rPr>
        <w:br/>
      </w:r>
    </w:p>
    <w:p w14:paraId="5BED99FE" w14:textId="104BA6A1" w:rsidR="0082464F" w:rsidRPr="00086240" w:rsidRDefault="008643CA" w:rsidP="00A31BF9">
      <w:pPr>
        <w:overflowPunct/>
        <w:autoSpaceDE/>
        <w:autoSpaceDN/>
        <w:adjustRightInd/>
        <w:ind w:left="720" w:hanging="720"/>
        <w:rPr>
          <w:rFonts w:cs="Arial"/>
          <w:szCs w:val="22"/>
        </w:rPr>
      </w:pPr>
      <w:r w:rsidRPr="00086240">
        <w:rPr>
          <w:rFonts w:cs="Arial"/>
          <w:szCs w:val="22"/>
        </w:rPr>
        <w:t>7</w:t>
      </w:r>
      <w:r w:rsidR="00796341" w:rsidRPr="00086240">
        <w:rPr>
          <w:rFonts w:cs="Arial"/>
          <w:szCs w:val="22"/>
        </w:rPr>
        <w:t xml:space="preserve">.8 </w:t>
      </w:r>
      <w:r w:rsidR="00796341" w:rsidRPr="00086240">
        <w:rPr>
          <w:rFonts w:cs="Arial"/>
          <w:szCs w:val="22"/>
        </w:rPr>
        <w:tab/>
      </w:r>
      <w:r w:rsidR="0082464F" w:rsidRPr="00086240">
        <w:rPr>
          <w:rFonts w:cs="Arial"/>
          <w:szCs w:val="22"/>
        </w:rPr>
        <w:t>The line manager</w:t>
      </w:r>
      <w:r w:rsidR="00165134">
        <w:rPr>
          <w:rFonts w:cs="Arial"/>
          <w:szCs w:val="22"/>
        </w:rPr>
        <w:t xml:space="preserve"> and/or DSO </w:t>
      </w:r>
      <w:r w:rsidR="0082464F" w:rsidRPr="00086240">
        <w:rPr>
          <w:rFonts w:cs="Arial"/>
          <w:szCs w:val="22"/>
        </w:rPr>
        <w:t xml:space="preserve">must take any necessary immediate preventative action </w:t>
      </w:r>
      <w:r w:rsidR="00613725" w:rsidRPr="00086240">
        <w:rPr>
          <w:rFonts w:cs="Arial"/>
          <w:szCs w:val="22"/>
        </w:rPr>
        <w:t>if a child or young person is at</w:t>
      </w:r>
      <w:r w:rsidR="0082464F" w:rsidRPr="00086240">
        <w:rPr>
          <w:rFonts w:cs="Arial"/>
          <w:szCs w:val="22"/>
        </w:rPr>
        <w:t xml:space="preserve"> immediate risk of abuse, maintaining confidentiality where possible. They must also consider any required further action to prevent future cases of abuse, together with the needs of the victim, alleged perpetrator and others involved.</w:t>
      </w:r>
      <w:r w:rsidR="0082464F" w:rsidRPr="00086240">
        <w:rPr>
          <w:rFonts w:cs="Arial"/>
          <w:szCs w:val="22"/>
        </w:rPr>
        <w:br/>
      </w:r>
    </w:p>
    <w:p w14:paraId="45398EB3" w14:textId="09C9D21E" w:rsidR="0082464F" w:rsidRPr="00086240" w:rsidRDefault="008643CA" w:rsidP="00A31BF9">
      <w:pPr>
        <w:overflowPunct/>
        <w:autoSpaceDE/>
        <w:autoSpaceDN/>
        <w:adjustRightInd/>
        <w:ind w:left="720" w:hanging="720"/>
        <w:rPr>
          <w:rFonts w:cs="Arial"/>
          <w:szCs w:val="22"/>
        </w:rPr>
      </w:pPr>
      <w:r w:rsidRPr="00086240">
        <w:rPr>
          <w:rFonts w:cs="Arial"/>
          <w:szCs w:val="22"/>
        </w:rPr>
        <w:t>7</w:t>
      </w:r>
      <w:r w:rsidR="00796341" w:rsidRPr="00086240">
        <w:rPr>
          <w:rFonts w:cs="Arial"/>
          <w:szCs w:val="22"/>
        </w:rPr>
        <w:t xml:space="preserve">.9 </w:t>
      </w:r>
      <w:r w:rsidR="00796341" w:rsidRPr="00086240">
        <w:rPr>
          <w:rFonts w:cs="Arial"/>
          <w:szCs w:val="22"/>
        </w:rPr>
        <w:tab/>
      </w:r>
      <w:r w:rsidR="00A467BB" w:rsidRPr="00086240">
        <w:rPr>
          <w:rFonts w:cs="Arial"/>
          <w:szCs w:val="22"/>
        </w:rPr>
        <w:t>Employees</w:t>
      </w:r>
      <w:r w:rsidR="0082464F" w:rsidRPr="00086240">
        <w:rPr>
          <w:rFonts w:cs="Arial"/>
          <w:szCs w:val="22"/>
        </w:rPr>
        <w:t xml:space="preserve"> must be willing and able to participate in multi-agency meetings and forums. In addition, they </w:t>
      </w:r>
      <w:r w:rsidR="00692286" w:rsidRPr="00086240">
        <w:rPr>
          <w:rFonts w:cs="Arial"/>
          <w:szCs w:val="22"/>
        </w:rPr>
        <w:t xml:space="preserve">must contribute to Safeguarding Practice </w:t>
      </w:r>
      <w:r w:rsidR="00304029" w:rsidRPr="00086240">
        <w:rPr>
          <w:rFonts w:cs="Arial"/>
          <w:szCs w:val="22"/>
        </w:rPr>
        <w:t>Reviews (SPR)</w:t>
      </w:r>
      <w:r w:rsidR="00A0138C" w:rsidRPr="00086240">
        <w:rPr>
          <w:rFonts w:cs="Arial"/>
          <w:szCs w:val="22"/>
        </w:rPr>
        <w:t>, where required</w:t>
      </w:r>
      <w:r w:rsidR="00304029" w:rsidRPr="00086240">
        <w:rPr>
          <w:rFonts w:cs="Arial"/>
          <w:szCs w:val="22"/>
        </w:rPr>
        <w:t>.</w:t>
      </w:r>
      <w:r w:rsidR="0082464F" w:rsidRPr="00086240">
        <w:rPr>
          <w:rFonts w:cs="Arial"/>
          <w:szCs w:val="22"/>
        </w:rPr>
        <w:t xml:space="preserve"> We </w:t>
      </w:r>
      <w:r w:rsidR="000C7578" w:rsidRPr="00086240">
        <w:rPr>
          <w:rFonts w:cs="Arial"/>
          <w:szCs w:val="22"/>
        </w:rPr>
        <w:t>will comply with</w:t>
      </w:r>
      <w:r w:rsidR="0082464F" w:rsidRPr="00086240">
        <w:rPr>
          <w:rFonts w:cs="Arial"/>
          <w:szCs w:val="22"/>
        </w:rPr>
        <w:t xml:space="preserve"> the recommendations or instructions of the </w:t>
      </w:r>
      <w:r w:rsidR="00304029" w:rsidRPr="00086240">
        <w:rPr>
          <w:rFonts w:cs="Arial"/>
          <w:szCs w:val="22"/>
        </w:rPr>
        <w:t xml:space="preserve">SPR </w:t>
      </w:r>
      <w:r w:rsidR="0082464F" w:rsidRPr="00086240">
        <w:rPr>
          <w:rFonts w:cs="Arial"/>
          <w:szCs w:val="22"/>
        </w:rPr>
        <w:t>in terms of completing actions, gathering evidence, embedding recommendations and disseminating learning.</w:t>
      </w:r>
      <w:r w:rsidR="0082464F" w:rsidRPr="00086240">
        <w:rPr>
          <w:rFonts w:cs="Arial"/>
          <w:szCs w:val="22"/>
        </w:rPr>
        <w:br/>
      </w:r>
    </w:p>
    <w:p w14:paraId="4C24324F" w14:textId="77777777" w:rsidR="0082464F" w:rsidRPr="00086240" w:rsidRDefault="0082464F" w:rsidP="00A31BF9">
      <w:pPr>
        <w:rPr>
          <w:rFonts w:cs="Arial"/>
          <w:szCs w:val="22"/>
        </w:rPr>
      </w:pPr>
      <w:r w:rsidRPr="00086240">
        <w:rPr>
          <w:rFonts w:cs="Arial"/>
          <w:b/>
          <w:szCs w:val="22"/>
        </w:rPr>
        <w:t>Information Sharing</w:t>
      </w:r>
      <w:r w:rsidRPr="00086240">
        <w:rPr>
          <w:rFonts w:cs="Arial"/>
          <w:szCs w:val="22"/>
        </w:rPr>
        <w:t xml:space="preserve"> </w:t>
      </w:r>
    </w:p>
    <w:p w14:paraId="23AACCE7" w14:textId="77777777" w:rsidR="0082464F" w:rsidRPr="00086240" w:rsidRDefault="0082464F" w:rsidP="00A31BF9">
      <w:pPr>
        <w:rPr>
          <w:rFonts w:cs="Arial"/>
          <w:szCs w:val="22"/>
        </w:rPr>
      </w:pPr>
    </w:p>
    <w:p w14:paraId="6A838957" w14:textId="2B7A5D7C" w:rsidR="0082464F" w:rsidRPr="00086240" w:rsidRDefault="008643CA" w:rsidP="00A31BF9">
      <w:pPr>
        <w:overflowPunct/>
        <w:autoSpaceDE/>
        <w:autoSpaceDN/>
        <w:adjustRightInd/>
        <w:ind w:left="720" w:hanging="720"/>
        <w:rPr>
          <w:rFonts w:cs="Arial"/>
          <w:szCs w:val="22"/>
        </w:rPr>
      </w:pPr>
      <w:r w:rsidRPr="00086240">
        <w:rPr>
          <w:rFonts w:cs="Arial"/>
          <w:szCs w:val="22"/>
        </w:rPr>
        <w:t>7</w:t>
      </w:r>
      <w:r w:rsidR="00796341" w:rsidRPr="00086240">
        <w:rPr>
          <w:rFonts w:cs="Arial"/>
          <w:szCs w:val="22"/>
        </w:rPr>
        <w:t xml:space="preserve">.10 </w:t>
      </w:r>
      <w:r w:rsidR="00796341" w:rsidRPr="00086240">
        <w:rPr>
          <w:rFonts w:cs="Arial"/>
          <w:szCs w:val="22"/>
        </w:rPr>
        <w:tab/>
      </w:r>
      <w:r w:rsidR="0082464F" w:rsidRPr="00086240">
        <w:rPr>
          <w:rFonts w:cs="Arial"/>
          <w:szCs w:val="22"/>
        </w:rPr>
        <w:t xml:space="preserve">Information </w:t>
      </w:r>
      <w:r w:rsidR="003A5A83" w:rsidRPr="00086240">
        <w:rPr>
          <w:rFonts w:cs="Arial"/>
          <w:szCs w:val="22"/>
        </w:rPr>
        <w:t>s</w:t>
      </w:r>
      <w:r w:rsidR="0082464F" w:rsidRPr="00086240">
        <w:rPr>
          <w:rFonts w:cs="Arial"/>
          <w:szCs w:val="22"/>
        </w:rPr>
        <w:t xml:space="preserve">haring is vital to safeguarding and the promotion of children’s and young people’s welfare. A key factor </w:t>
      </w:r>
      <w:r w:rsidR="00606D5A" w:rsidRPr="00086240">
        <w:rPr>
          <w:rFonts w:cs="Arial"/>
          <w:szCs w:val="22"/>
        </w:rPr>
        <w:t>identified in</w:t>
      </w:r>
      <w:r w:rsidR="00944A4C" w:rsidRPr="00086240">
        <w:rPr>
          <w:rFonts w:cs="Arial"/>
          <w:szCs w:val="22"/>
        </w:rPr>
        <w:t xml:space="preserve"> </w:t>
      </w:r>
      <w:r w:rsidR="00D53317" w:rsidRPr="00086240">
        <w:rPr>
          <w:rFonts w:cs="Arial"/>
          <w:szCs w:val="22"/>
        </w:rPr>
        <w:t xml:space="preserve">safeguarding </w:t>
      </w:r>
      <w:r w:rsidR="0035073E" w:rsidRPr="00086240">
        <w:rPr>
          <w:rFonts w:cs="Arial"/>
          <w:szCs w:val="22"/>
        </w:rPr>
        <w:t xml:space="preserve">practice review </w:t>
      </w:r>
      <w:r w:rsidR="0082464F" w:rsidRPr="00086240">
        <w:rPr>
          <w:rFonts w:cs="Arial"/>
          <w:szCs w:val="22"/>
        </w:rPr>
        <w:t xml:space="preserve">has been a failure by practitioners to record information, to share it, </w:t>
      </w:r>
      <w:r w:rsidR="00C61A2B" w:rsidRPr="00086240">
        <w:rPr>
          <w:rFonts w:cs="Arial"/>
          <w:szCs w:val="22"/>
        </w:rPr>
        <w:t xml:space="preserve">or </w:t>
      </w:r>
      <w:r w:rsidR="0082464F" w:rsidRPr="00086240">
        <w:rPr>
          <w:rFonts w:cs="Arial"/>
          <w:szCs w:val="22"/>
        </w:rPr>
        <w:t xml:space="preserve">to understand its significance </w:t>
      </w:r>
      <w:r w:rsidR="009C69BD" w:rsidRPr="00086240">
        <w:rPr>
          <w:rFonts w:cs="Arial"/>
          <w:color w:val="000000" w:themeColor="text1"/>
          <w:szCs w:val="22"/>
        </w:rPr>
        <w:t>and</w:t>
      </w:r>
      <w:r w:rsidR="009C69BD" w:rsidRPr="00086240">
        <w:rPr>
          <w:rFonts w:cs="Arial"/>
          <w:szCs w:val="22"/>
        </w:rPr>
        <w:t xml:space="preserve"> </w:t>
      </w:r>
      <w:r w:rsidR="0082464F" w:rsidRPr="00086240">
        <w:rPr>
          <w:rFonts w:cs="Arial"/>
          <w:szCs w:val="22"/>
        </w:rPr>
        <w:t>then take appropriate action</w:t>
      </w:r>
      <w:r w:rsidR="008A0040" w:rsidRPr="00086240">
        <w:rPr>
          <w:rFonts w:cs="Arial"/>
          <w:szCs w:val="22"/>
        </w:rPr>
        <w:t xml:space="preserve"> – please refer to </w:t>
      </w:r>
      <w:hyperlink r:id="rId27" w:history="1">
        <w:r w:rsidR="008A0040" w:rsidRPr="00086240">
          <w:rPr>
            <w:rStyle w:val="Hyperlink"/>
            <w:rFonts w:cs="Arial"/>
            <w:szCs w:val="22"/>
          </w:rPr>
          <w:t>Information sharing advice for safeguarding practitioners - GOV.UK (www.gov.uk)</w:t>
        </w:r>
      </w:hyperlink>
      <w:r w:rsidR="0082464F" w:rsidRPr="00086240">
        <w:rPr>
          <w:rFonts w:cs="Arial"/>
          <w:szCs w:val="22"/>
        </w:rPr>
        <w:t xml:space="preserve">.  </w:t>
      </w:r>
      <w:r w:rsidR="0082464F" w:rsidRPr="00086240">
        <w:rPr>
          <w:rFonts w:cs="Arial"/>
          <w:szCs w:val="22"/>
        </w:rPr>
        <w:br/>
      </w:r>
    </w:p>
    <w:p w14:paraId="5338BD20" w14:textId="26DE39ED" w:rsidR="0082464F" w:rsidRPr="00086240" w:rsidRDefault="00B36C4C" w:rsidP="00A31BF9">
      <w:pPr>
        <w:overflowPunct/>
        <w:autoSpaceDE/>
        <w:autoSpaceDN/>
        <w:adjustRightInd/>
        <w:ind w:left="720" w:hanging="720"/>
        <w:rPr>
          <w:rFonts w:cs="Arial"/>
          <w:szCs w:val="22"/>
        </w:rPr>
      </w:pPr>
      <w:r w:rsidRPr="00086240">
        <w:rPr>
          <w:rFonts w:cs="Arial"/>
          <w:szCs w:val="22"/>
        </w:rPr>
        <w:t>7</w:t>
      </w:r>
      <w:r w:rsidR="00796341" w:rsidRPr="00086240">
        <w:rPr>
          <w:rFonts w:cs="Arial"/>
          <w:szCs w:val="22"/>
        </w:rPr>
        <w:t xml:space="preserve">.11 </w:t>
      </w:r>
      <w:r w:rsidR="00796341" w:rsidRPr="00086240">
        <w:rPr>
          <w:rFonts w:cs="Arial"/>
          <w:szCs w:val="22"/>
        </w:rPr>
        <w:tab/>
      </w:r>
      <w:r w:rsidR="0082464F" w:rsidRPr="00086240">
        <w:rPr>
          <w:rFonts w:cs="Arial"/>
          <w:szCs w:val="22"/>
        </w:rPr>
        <w:t xml:space="preserve">Individuals need to feel confident that information that is personal to them and their families will be kept safe and secure and will not generally be shared except on a </w:t>
      </w:r>
      <w:r w:rsidR="00944A4C" w:rsidRPr="00086240">
        <w:rPr>
          <w:rFonts w:cs="Arial"/>
          <w:szCs w:val="22"/>
        </w:rPr>
        <w:t>need-to-know</w:t>
      </w:r>
      <w:r w:rsidR="0082464F" w:rsidRPr="00086240">
        <w:rPr>
          <w:rFonts w:cs="Arial"/>
          <w:szCs w:val="22"/>
        </w:rPr>
        <w:t xml:space="preserve"> basis. It should be made clear that the child or young person’s welfare is paramount and therefore information will be shared if there are protection or safeguarding concerns.</w:t>
      </w:r>
      <w:r w:rsidR="0082464F" w:rsidRPr="00086240">
        <w:rPr>
          <w:rFonts w:cs="Arial"/>
          <w:szCs w:val="22"/>
        </w:rPr>
        <w:br/>
      </w:r>
    </w:p>
    <w:p w14:paraId="42BC4B64" w14:textId="3AC921A7" w:rsidR="0082464F" w:rsidRPr="00086240" w:rsidRDefault="00B36C4C" w:rsidP="00A31BF9">
      <w:pPr>
        <w:overflowPunct/>
        <w:autoSpaceDE/>
        <w:autoSpaceDN/>
        <w:adjustRightInd/>
        <w:ind w:left="720" w:hanging="720"/>
        <w:rPr>
          <w:rFonts w:cs="Arial"/>
          <w:szCs w:val="22"/>
        </w:rPr>
      </w:pPr>
      <w:r w:rsidRPr="00086240">
        <w:rPr>
          <w:rFonts w:cs="Arial"/>
          <w:szCs w:val="22"/>
        </w:rPr>
        <w:t>7</w:t>
      </w:r>
      <w:r w:rsidR="00796341" w:rsidRPr="00086240">
        <w:rPr>
          <w:rFonts w:cs="Arial"/>
          <w:szCs w:val="22"/>
        </w:rPr>
        <w:t xml:space="preserve">.12 </w:t>
      </w:r>
      <w:r w:rsidR="00796341" w:rsidRPr="00086240">
        <w:rPr>
          <w:rFonts w:cs="Arial"/>
          <w:szCs w:val="22"/>
        </w:rPr>
        <w:tab/>
      </w:r>
      <w:r w:rsidR="0082464F" w:rsidRPr="00086240">
        <w:rPr>
          <w:rFonts w:cs="Arial"/>
          <w:szCs w:val="22"/>
        </w:rPr>
        <w:t xml:space="preserve">All </w:t>
      </w:r>
      <w:r w:rsidR="00A467BB" w:rsidRPr="00086240">
        <w:rPr>
          <w:rFonts w:cs="Arial"/>
          <w:szCs w:val="22"/>
        </w:rPr>
        <w:t>employees</w:t>
      </w:r>
      <w:r w:rsidR="0082464F" w:rsidRPr="00086240">
        <w:rPr>
          <w:rFonts w:cs="Arial"/>
          <w:szCs w:val="22"/>
        </w:rPr>
        <w:t xml:space="preserve"> have access to our guidance on information sharing in line with their Local Safeguarding</w:t>
      </w:r>
      <w:r w:rsidR="0082464F" w:rsidRPr="00086240">
        <w:rPr>
          <w:rFonts w:cs="Arial"/>
          <w:color w:val="FF0000"/>
          <w:szCs w:val="22"/>
        </w:rPr>
        <w:t xml:space="preserve"> </w:t>
      </w:r>
      <w:r w:rsidR="009C69BD" w:rsidRPr="00086240">
        <w:rPr>
          <w:rFonts w:cs="Arial"/>
          <w:color w:val="000000" w:themeColor="text1"/>
          <w:szCs w:val="22"/>
        </w:rPr>
        <w:t>Partnership</w:t>
      </w:r>
      <w:r w:rsidR="0082464F" w:rsidRPr="00086240">
        <w:rPr>
          <w:rFonts w:cs="Arial"/>
          <w:color w:val="000000" w:themeColor="text1"/>
          <w:szCs w:val="22"/>
        </w:rPr>
        <w:t xml:space="preserve"> </w:t>
      </w:r>
      <w:r w:rsidR="0082464F" w:rsidRPr="00086240">
        <w:rPr>
          <w:rFonts w:cs="Arial"/>
          <w:szCs w:val="22"/>
        </w:rPr>
        <w:t>procedures and are aware of their personal responsibilities and those of our organisation.</w:t>
      </w:r>
      <w:r w:rsidR="0082464F" w:rsidRPr="00086240">
        <w:rPr>
          <w:rFonts w:cs="Arial"/>
          <w:szCs w:val="22"/>
        </w:rPr>
        <w:br/>
      </w:r>
    </w:p>
    <w:p w14:paraId="4CA52234" w14:textId="6AC8F4B8" w:rsidR="0082464F" w:rsidRPr="00086240" w:rsidRDefault="00B36C4C" w:rsidP="00A31BF9">
      <w:pPr>
        <w:overflowPunct/>
        <w:autoSpaceDE/>
        <w:autoSpaceDN/>
        <w:adjustRightInd/>
        <w:ind w:left="720" w:hanging="720"/>
        <w:rPr>
          <w:rFonts w:cs="Arial"/>
          <w:szCs w:val="22"/>
        </w:rPr>
      </w:pPr>
      <w:r w:rsidRPr="00086240">
        <w:rPr>
          <w:rFonts w:cs="Arial"/>
          <w:szCs w:val="22"/>
        </w:rPr>
        <w:t>7</w:t>
      </w:r>
      <w:r w:rsidR="00796341" w:rsidRPr="00086240">
        <w:rPr>
          <w:rFonts w:cs="Arial"/>
          <w:szCs w:val="22"/>
        </w:rPr>
        <w:t xml:space="preserve">.13 </w:t>
      </w:r>
      <w:r w:rsidR="00796341" w:rsidRPr="00086240">
        <w:rPr>
          <w:rFonts w:cs="Arial"/>
          <w:szCs w:val="22"/>
        </w:rPr>
        <w:tab/>
      </w:r>
      <w:r w:rsidR="0082464F" w:rsidRPr="00086240">
        <w:rPr>
          <w:rFonts w:cs="Arial"/>
          <w:szCs w:val="22"/>
        </w:rPr>
        <w:t xml:space="preserve">We share information about our young people and any incidents or potential incidents on a </w:t>
      </w:r>
      <w:r w:rsidR="00944A4C" w:rsidRPr="00086240">
        <w:rPr>
          <w:rFonts w:cs="Arial"/>
          <w:szCs w:val="22"/>
        </w:rPr>
        <w:t>need-to-know</w:t>
      </w:r>
      <w:r w:rsidR="0082464F" w:rsidRPr="00086240">
        <w:rPr>
          <w:rFonts w:cs="Arial"/>
          <w:szCs w:val="22"/>
        </w:rPr>
        <w:t xml:space="preserve"> basis, in compliance with the Data Protection Act </w:t>
      </w:r>
      <w:r w:rsidR="003B17B5" w:rsidRPr="00086240">
        <w:rPr>
          <w:rFonts w:cs="Arial"/>
          <w:szCs w:val="22"/>
        </w:rPr>
        <w:t>2018</w:t>
      </w:r>
      <w:r w:rsidR="00381F7B" w:rsidRPr="00086240">
        <w:rPr>
          <w:rFonts w:cs="Arial"/>
          <w:szCs w:val="22"/>
        </w:rPr>
        <w:t xml:space="preserve"> </w:t>
      </w:r>
      <w:r w:rsidR="0037041D" w:rsidRPr="00086240">
        <w:rPr>
          <w:rFonts w:cs="Arial"/>
          <w:szCs w:val="22"/>
        </w:rPr>
        <w:t>and GDP</w:t>
      </w:r>
      <w:r w:rsidR="00F548FB" w:rsidRPr="00086240">
        <w:rPr>
          <w:rFonts w:cs="Arial"/>
          <w:szCs w:val="22"/>
        </w:rPr>
        <w:t>R guidelines</w:t>
      </w:r>
      <w:r w:rsidR="0082464F" w:rsidRPr="00086240">
        <w:rPr>
          <w:rFonts w:cs="Arial"/>
          <w:szCs w:val="22"/>
        </w:rPr>
        <w:t>.</w:t>
      </w:r>
    </w:p>
    <w:p w14:paraId="761E0DCA" w14:textId="77777777" w:rsidR="00A36737" w:rsidRPr="00086240" w:rsidRDefault="00A36737" w:rsidP="00796341">
      <w:pPr>
        <w:overflowPunct/>
        <w:autoSpaceDE/>
        <w:autoSpaceDN/>
        <w:adjustRightInd/>
        <w:ind w:left="720" w:hanging="720"/>
        <w:rPr>
          <w:rFonts w:cs="Arial"/>
          <w:szCs w:val="22"/>
        </w:rPr>
      </w:pPr>
    </w:p>
    <w:p w14:paraId="5E681693" w14:textId="511CE85F" w:rsidR="00CE675A" w:rsidRPr="00086240" w:rsidRDefault="00B36C4C" w:rsidP="00B11B65">
      <w:pPr>
        <w:pStyle w:val="Heading3"/>
      </w:pPr>
      <w:bookmarkStart w:id="58" w:name="_Toc210321510"/>
      <w:r w:rsidRPr="00086240">
        <w:t>8</w:t>
      </w:r>
      <w:r w:rsidR="00CE675A" w:rsidRPr="00086240">
        <w:t xml:space="preserve">.     Disclosure, complaints and allegations against St Basils </w:t>
      </w:r>
      <w:r w:rsidR="00A467BB" w:rsidRPr="00086240">
        <w:t>Employees</w:t>
      </w:r>
      <w:r w:rsidR="00CE675A" w:rsidRPr="00086240">
        <w:t xml:space="preserve"> or Board members</w:t>
      </w:r>
      <w:bookmarkEnd w:id="58"/>
    </w:p>
    <w:p w14:paraId="76B9116A" w14:textId="77777777" w:rsidR="00A90E05" w:rsidRPr="00086240" w:rsidRDefault="00A90E05" w:rsidP="00A31BF9">
      <w:pPr>
        <w:overflowPunct/>
        <w:autoSpaceDE/>
        <w:autoSpaceDN/>
        <w:adjustRightInd/>
        <w:ind w:left="720" w:hanging="720"/>
        <w:contextualSpacing/>
        <w:rPr>
          <w:rFonts w:cs="Arial"/>
          <w:szCs w:val="22"/>
        </w:rPr>
      </w:pPr>
    </w:p>
    <w:p w14:paraId="6BC3C8A3" w14:textId="41AD2D4A" w:rsidR="008A0040" w:rsidRPr="00086240" w:rsidRDefault="008A0040" w:rsidP="00A31BF9">
      <w:pPr>
        <w:overflowPunct/>
        <w:autoSpaceDE/>
        <w:autoSpaceDN/>
        <w:adjustRightInd/>
        <w:ind w:left="720" w:hanging="720"/>
        <w:contextualSpacing/>
        <w:rPr>
          <w:rFonts w:cs="Arial"/>
          <w:i/>
          <w:szCs w:val="22"/>
        </w:rPr>
      </w:pPr>
      <w:r w:rsidRPr="00086240">
        <w:rPr>
          <w:rFonts w:cs="Arial"/>
          <w:szCs w:val="22"/>
        </w:rPr>
        <w:tab/>
      </w:r>
      <w:r w:rsidRPr="00086240">
        <w:rPr>
          <w:rFonts w:cs="Arial"/>
          <w:i/>
          <w:szCs w:val="22"/>
        </w:rPr>
        <w:t>Allegations here refer to a claim to reasonably suspect that an employee, board or committee member has acted in a way that has harmed a child, young person or adult at risk, or put a child, young person or adult with care and support needs at risk,</w:t>
      </w:r>
      <w:r w:rsidR="00471B4A" w:rsidRPr="00086240">
        <w:rPr>
          <w:rFonts w:cs="Arial"/>
          <w:i/>
          <w:szCs w:val="22"/>
        </w:rPr>
        <w:t xml:space="preserve"> or</w:t>
      </w:r>
      <w:r w:rsidRPr="00086240">
        <w:rPr>
          <w:rFonts w:cs="Arial"/>
          <w:i/>
          <w:szCs w:val="22"/>
        </w:rPr>
        <w:t xml:space="preserve"> in possible serious harm.</w:t>
      </w:r>
    </w:p>
    <w:p w14:paraId="0873639D" w14:textId="77777777" w:rsidR="008A0040" w:rsidRPr="00086240" w:rsidRDefault="008A0040" w:rsidP="00A31BF9">
      <w:pPr>
        <w:overflowPunct/>
        <w:autoSpaceDE/>
        <w:autoSpaceDN/>
        <w:adjustRightInd/>
        <w:ind w:left="720" w:hanging="720"/>
        <w:contextualSpacing/>
        <w:rPr>
          <w:rFonts w:cs="Arial"/>
          <w:szCs w:val="22"/>
        </w:rPr>
      </w:pPr>
    </w:p>
    <w:p w14:paraId="084146A1" w14:textId="5D0B6325" w:rsidR="00CE675A" w:rsidRPr="00086240" w:rsidRDefault="00B36C4C" w:rsidP="00A31BF9">
      <w:pPr>
        <w:overflowPunct/>
        <w:autoSpaceDE/>
        <w:autoSpaceDN/>
        <w:adjustRightInd/>
        <w:ind w:left="720" w:hanging="720"/>
        <w:contextualSpacing/>
        <w:rPr>
          <w:rFonts w:cs="Arial"/>
          <w:b/>
          <w:i/>
          <w:szCs w:val="22"/>
        </w:rPr>
      </w:pPr>
      <w:r w:rsidRPr="00086240">
        <w:rPr>
          <w:rFonts w:cs="Arial"/>
          <w:szCs w:val="22"/>
        </w:rPr>
        <w:t>8</w:t>
      </w:r>
      <w:r w:rsidR="000B01B9" w:rsidRPr="00086240">
        <w:rPr>
          <w:rFonts w:cs="Arial"/>
          <w:szCs w:val="22"/>
        </w:rPr>
        <w:t xml:space="preserve">.1 </w:t>
      </w:r>
      <w:r w:rsidR="000B01B9" w:rsidRPr="00086240">
        <w:rPr>
          <w:rFonts w:cs="Arial"/>
          <w:szCs w:val="22"/>
        </w:rPr>
        <w:tab/>
      </w:r>
      <w:r w:rsidR="00CE675A" w:rsidRPr="00086240">
        <w:rPr>
          <w:rFonts w:cs="Arial"/>
          <w:szCs w:val="22"/>
        </w:rPr>
        <w:t>Any child or young person using our services may disclose to a</w:t>
      </w:r>
      <w:r w:rsidR="003B17B5" w:rsidRPr="00086240">
        <w:rPr>
          <w:rFonts w:cs="Arial"/>
          <w:szCs w:val="22"/>
        </w:rPr>
        <w:t>n</w:t>
      </w:r>
      <w:r w:rsidR="00CE675A" w:rsidRPr="00086240">
        <w:rPr>
          <w:rFonts w:cs="Arial"/>
          <w:szCs w:val="22"/>
        </w:rPr>
        <w:t xml:space="preserve"> </w:t>
      </w:r>
      <w:r w:rsidR="00A467BB" w:rsidRPr="00086240">
        <w:rPr>
          <w:rFonts w:cs="Arial"/>
          <w:szCs w:val="22"/>
        </w:rPr>
        <w:t>employee</w:t>
      </w:r>
      <w:r w:rsidR="00CE675A" w:rsidRPr="00086240">
        <w:rPr>
          <w:rFonts w:cs="Arial"/>
          <w:szCs w:val="22"/>
        </w:rPr>
        <w:t xml:space="preserve"> any abuse they may be suffering anywhere in their lives, including domestic violence</w:t>
      </w:r>
      <w:r w:rsidR="00C61A2B" w:rsidRPr="00086240">
        <w:rPr>
          <w:rFonts w:cs="Arial"/>
          <w:szCs w:val="22"/>
        </w:rPr>
        <w:t xml:space="preserve"> (please refer to our Domestic Abuse policy)</w:t>
      </w:r>
      <w:r w:rsidR="00CE675A" w:rsidRPr="00086240">
        <w:rPr>
          <w:rFonts w:cs="Arial"/>
          <w:szCs w:val="22"/>
        </w:rPr>
        <w:t xml:space="preserve">. </w:t>
      </w:r>
      <w:r w:rsidR="00A467BB" w:rsidRPr="00086240">
        <w:rPr>
          <w:rFonts w:cs="Arial"/>
          <w:szCs w:val="22"/>
        </w:rPr>
        <w:t>Employees</w:t>
      </w:r>
      <w:r w:rsidR="00CE675A" w:rsidRPr="00086240">
        <w:rPr>
          <w:rFonts w:cs="Arial"/>
          <w:szCs w:val="22"/>
        </w:rPr>
        <w:t xml:space="preserve"> are vigilant in their support and will initiate appropriate procedures if they have concerns that a child or young person may be at risk of harm. </w:t>
      </w:r>
      <w:r w:rsidR="00CE675A" w:rsidRPr="00086240">
        <w:rPr>
          <w:rFonts w:cs="Arial"/>
          <w:szCs w:val="22"/>
        </w:rPr>
        <w:br/>
      </w:r>
    </w:p>
    <w:p w14:paraId="4B3F31C7" w14:textId="50633091" w:rsidR="00CE675A" w:rsidRPr="00086240" w:rsidRDefault="00B36C4C" w:rsidP="00A31BF9">
      <w:pPr>
        <w:overflowPunct/>
        <w:autoSpaceDE/>
        <w:autoSpaceDN/>
        <w:adjustRightInd/>
        <w:ind w:left="720" w:hanging="720"/>
        <w:contextualSpacing/>
        <w:rPr>
          <w:rFonts w:cs="Arial"/>
          <w:b/>
          <w:i/>
          <w:szCs w:val="22"/>
        </w:rPr>
      </w:pPr>
      <w:r w:rsidRPr="00086240">
        <w:rPr>
          <w:rFonts w:cs="Arial"/>
          <w:szCs w:val="22"/>
        </w:rPr>
        <w:t>8</w:t>
      </w:r>
      <w:r w:rsidR="000B01B9" w:rsidRPr="00086240">
        <w:rPr>
          <w:rFonts w:cs="Arial"/>
          <w:szCs w:val="22"/>
        </w:rPr>
        <w:t xml:space="preserve">.2 </w:t>
      </w:r>
      <w:r w:rsidR="000B01B9" w:rsidRPr="00086240">
        <w:rPr>
          <w:rFonts w:cs="Arial"/>
          <w:szCs w:val="22"/>
        </w:rPr>
        <w:tab/>
      </w:r>
      <w:r w:rsidR="00CE675A" w:rsidRPr="00086240">
        <w:rPr>
          <w:rFonts w:cs="Arial"/>
          <w:szCs w:val="22"/>
        </w:rPr>
        <w:t>The parent</w:t>
      </w:r>
      <w:r w:rsidR="003B6168" w:rsidRPr="00086240">
        <w:rPr>
          <w:rFonts w:cs="Arial"/>
          <w:szCs w:val="22"/>
        </w:rPr>
        <w:t>/</w:t>
      </w:r>
      <w:r w:rsidR="00CE675A" w:rsidRPr="00086240">
        <w:rPr>
          <w:rFonts w:cs="Arial"/>
          <w:szCs w:val="22"/>
        </w:rPr>
        <w:t xml:space="preserve"> carer of the child or young person in such cases can only be informed of the accusation under the authority of the DSO. The safety and confidentiality of the child or young person is paramount in all cases. The DSO </w:t>
      </w:r>
      <w:r w:rsidR="00046295" w:rsidRPr="00086240">
        <w:rPr>
          <w:rFonts w:cs="Arial"/>
          <w:szCs w:val="22"/>
        </w:rPr>
        <w:t>will inform the respective LADO</w:t>
      </w:r>
      <w:r w:rsidR="00BA5872">
        <w:rPr>
          <w:rFonts w:cs="Arial"/>
          <w:szCs w:val="22"/>
        </w:rPr>
        <w:t>/</w:t>
      </w:r>
      <w:r w:rsidR="00165134">
        <w:rPr>
          <w:rFonts w:cs="Arial"/>
          <w:szCs w:val="22"/>
        </w:rPr>
        <w:t xml:space="preserve">Adult Social Care </w:t>
      </w:r>
      <w:r w:rsidR="00046295" w:rsidRPr="00086240">
        <w:rPr>
          <w:rFonts w:cs="Arial"/>
          <w:szCs w:val="22"/>
        </w:rPr>
        <w:t xml:space="preserve">and the DSL following an initial investigation. The DSL will in turn inform the </w:t>
      </w:r>
      <w:r w:rsidR="00CE675A" w:rsidRPr="00086240">
        <w:rPr>
          <w:rFonts w:cs="Arial"/>
          <w:szCs w:val="22"/>
        </w:rPr>
        <w:t>Designated Board Member</w:t>
      </w:r>
      <w:r w:rsidR="00046295" w:rsidRPr="00086240">
        <w:rPr>
          <w:rFonts w:cs="Arial"/>
          <w:szCs w:val="22"/>
        </w:rPr>
        <w:t>.</w:t>
      </w:r>
      <w:r w:rsidR="00CE675A" w:rsidRPr="00086240">
        <w:rPr>
          <w:rFonts w:cs="Arial"/>
          <w:szCs w:val="22"/>
        </w:rPr>
        <w:t xml:space="preserve"> The DSO has lead responsibility for liaison with other agencies and to support the child/young person and their family throughout the process.</w:t>
      </w:r>
      <w:r w:rsidR="00CE675A" w:rsidRPr="00086240">
        <w:rPr>
          <w:rFonts w:cs="Arial"/>
          <w:szCs w:val="22"/>
        </w:rPr>
        <w:br/>
      </w:r>
    </w:p>
    <w:p w14:paraId="52658E56" w14:textId="349899AD" w:rsidR="00CE675A" w:rsidRPr="00086240" w:rsidRDefault="00B36C4C" w:rsidP="00A31BF9">
      <w:pPr>
        <w:overflowPunct/>
        <w:autoSpaceDE/>
        <w:autoSpaceDN/>
        <w:adjustRightInd/>
        <w:ind w:left="720" w:hanging="720"/>
        <w:contextualSpacing/>
        <w:rPr>
          <w:rFonts w:cs="Arial"/>
          <w:szCs w:val="22"/>
          <w:lang w:bidi="hi-IN"/>
        </w:rPr>
      </w:pPr>
      <w:r w:rsidRPr="00086240">
        <w:rPr>
          <w:rFonts w:cs="Arial"/>
          <w:szCs w:val="22"/>
        </w:rPr>
        <w:t>8</w:t>
      </w:r>
      <w:r w:rsidR="000B01B9" w:rsidRPr="00086240">
        <w:rPr>
          <w:rFonts w:cs="Arial"/>
          <w:szCs w:val="22"/>
        </w:rPr>
        <w:t xml:space="preserve">.3 </w:t>
      </w:r>
      <w:r w:rsidR="000B01B9" w:rsidRPr="00086240">
        <w:rPr>
          <w:rFonts w:cs="Arial"/>
          <w:szCs w:val="22"/>
        </w:rPr>
        <w:tab/>
      </w:r>
      <w:r w:rsidR="00CE675A" w:rsidRPr="00086240">
        <w:rPr>
          <w:rFonts w:cs="Arial"/>
          <w:szCs w:val="22"/>
        </w:rPr>
        <w:t xml:space="preserve">Any child or young person using our services, or </w:t>
      </w:r>
      <w:r w:rsidR="006A1274" w:rsidRPr="00086240">
        <w:rPr>
          <w:rFonts w:cs="Arial"/>
          <w:szCs w:val="22"/>
        </w:rPr>
        <w:t xml:space="preserve">the </w:t>
      </w:r>
      <w:r w:rsidR="00C61A2B" w:rsidRPr="00086240">
        <w:rPr>
          <w:rFonts w:cs="Arial"/>
          <w:szCs w:val="22"/>
        </w:rPr>
        <w:t xml:space="preserve">services </w:t>
      </w:r>
      <w:r w:rsidR="00046295" w:rsidRPr="00086240">
        <w:rPr>
          <w:rFonts w:cs="Arial"/>
          <w:szCs w:val="22"/>
        </w:rPr>
        <w:t xml:space="preserve">of </w:t>
      </w:r>
      <w:r w:rsidR="00CE675A" w:rsidRPr="00086240">
        <w:rPr>
          <w:rFonts w:cs="Arial"/>
          <w:szCs w:val="22"/>
        </w:rPr>
        <w:t>anyone acting on our behalf, may complain about any aspect of the service received</w:t>
      </w:r>
      <w:r w:rsidR="00EC6EAC" w:rsidRPr="00086240">
        <w:rPr>
          <w:rFonts w:cs="Arial"/>
          <w:szCs w:val="22"/>
        </w:rPr>
        <w:t>,</w:t>
      </w:r>
      <w:r w:rsidR="00CE675A" w:rsidRPr="00086240">
        <w:rPr>
          <w:rFonts w:cs="Arial"/>
          <w:szCs w:val="22"/>
        </w:rPr>
        <w:t xml:space="preserve"> through our</w:t>
      </w:r>
      <w:r w:rsidR="00C61A2B" w:rsidRPr="00086240">
        <w:rPr>
          <w:rFonts w:cs="Arial"/>
          <w:szCs w:val="22"/>
        </w:rPr>
        <w:t xml:space="preserve"> Complaints procedure, which can be </w:t>
      </w:r>
      <w:r w:rsidR="00935088" w:rsidRPr="00086240">
        <w:rPr>
          <w:rFonts w:cs="Arial"/>
          <w:szCs w:val="22"/>
        </w:rPr>
        <w:t xml:space="preserve">found </w:t>
      </w:r>
      <w:r w:rsidR="00935088">
        <w:rPr>
          <w:rFonts w:cs="Arial"/>
          <w:szCs w:val="22"/>
        </w:rPr>
        <w:t>on</w:t>
      </w:r>
      <w:r w:rsidR="00BC2E2B">
        <w:rPr>
          <w:rFonts w:cs="Arial"/>
          <w:szCs w:val="22"/>
        </w:rPr>
        <w:t xml:space="preserve"> the website. </w:t>
      </w:r>
      <w:r w:rsidR="00935088">
        <w:rPr>
          <w:rFonts w:cs="Arial"/>
          <w:szCs w:val="22"/>
        </w:rPr>
        <w:t>Alternatively,</w:t>
      </w:r>
      <w:r w:rsidR="00BC2E2B">
        <w:rPr>
          <w:rFonts w:cs="Arial"/>
          <w:szCs w:val="22"/>
        </w:rPr>
        <w:t xml:space="preserve"> they can email </w:t>
      </w:r>
      <w:hyperlink r:id="rId28" w:history="1">
        <w:r w:rsidR="00BC2E2B" w:rsidRPr="00304AEA">
          <w:rPr>
            <w:rStyle w:val="Hyperlink"/>
            <w:rFonts w:cs="Arial"/>
            <w:szCs w:val="22"/>
          </w:rPr>
          <w:t>feedback@stbasils.org.uk</w:t>
        </w:r>
      </w:hyperlink>
      <w:r w:rsidR="00BC2E2B">
        <w:rPr>
          <w:rFonts w:cs="Arial"/>
          <w:szCs w:val="22"/>
        </w:rPr>
        <w:t xml:space="preserve"> .</w:t>
      </w:r>
      <w:r w:rsidR="00CE675A" w:rsidRPr="00086240">
        <w:rPr>
          <w:rFonts w:cs="Arial"/>
          <w:szCs w:val="22"/>
        </w:rPr>
        <w:t xml:space="preserve">All complainants have a right of appeal to an independent person/agency if dissatisfied with the way a complaint is handled. The Public Interest Disclosure Act protects </w:t>
      </w:r>
      <w:r w:rsidR="000B01B9" w:rsidRPr="00086240">
        <w:rPr>
          <w:rFonts w:cs="Arial"/>
          <w:szCs w:val="22"/>
        </w:rPr>
        <w:t>whistle-blowers</w:t>
      </w:r>
      <w:r w:rsidR="00CE675A" w:rsidRPr="00086240">
        <w:rPr>
          <w:rFonts w:cs="Arial"/>
          <w:szCs w:val="22"/>
        </w:rPr>
        <w:t xml:space="preserve"> making disclosures in the </w:t>
      </w:r>
      <w:r w:rsidR="00CE675A" w:rsidRPr="00086240">
        <w:rPr>
          <w:rFonts w:cs="Arial"/>
          <w:szCs w:val="22"/>
        </w:rPr>
        <w:lastRenderedPageBreak/>
        <w:t>public interest and allows for action in the event of any unfair dismissal of the whistle</w:t>
      </w:r>
      <w:r w:rsidR="00995749" w:rsidRPr="00086240">
        <w:rPr>
          <w:rFonts w:cs="Arial"/>
          <w:szCs w:val="22"/>
        </w:rPr>
        <w:t>-</w:t>
      </w:r>
      <w:r w:rsidR="00CE675A" w:rsidRPr="00086240">
        <w:rPr>
          <w:rFonts w:cs="Arial"/>
          <w:szCs w:val="22"/>
        </w:rPr>
        <w:t>blower.</w:t>
      </w:r>
      <w:r w:rsidR="00002093" w:rsidRPr="00086240">
        <w:rPr>
          <w:rFonts w:cs="Arial"/>
          <w:szCs w:val="22"/>
        </w:rPr>
        <w:t xml:space="preserve"> Please refer to St Basils Whistleblowing Policy.</w:t>
      </w:r>
      <w:r w:rsidR="00CE675A" w:rsidRPr="00086240">
        <w:rPr>
          <w:rFonts w:cs="Arial"/>
          <w:szCs w:val="22"/>
        </w:rPr>
        <w:t xml:space="preserve">  </w:t>
      </w:r>
      <w:r w:rsidR="00CE675A" w:rsidRPr="00086240">
        <w:rPr>
          <w:rFonts w:cs="Arial"/>
          <w:szCs w:val="22"/>
        </w:rPr>
        <w:br/>
      </w:r>
    </w:p>
    <w:p w14:paraId="1DC152A2" w14:textId="15ED97E9" w:rsidR="003B17B5" w:rsidRPr="00086240" w:rsidRDefault="00B36C4C" w:rsidP="00A31BF9">
      <w:pPr>
        <w:overflowPunct/>
        <w:autoSpaceDE/>
        <w:autoSpaceDN/>
        <w:adjustRightInd/>
        <w:ind w:left="720" w:hanging="720"/>
        <w:contextualSpacing/>
        <w:jc w:val="both"/>
        <w:rPr>
          <w:rFonts w:cs="Arial"/>
          <w:szCs w:val="22"/>
        </w:rPr>
      </w:pPr>
      <w:r w:rsidRPr="00086240">
        <w:rPr>
          <w:rFonts w:cs="Arial"/>
          <w:szCs w:val="22"/>
        </w:rPr>
        <w:t>8</w:t>
      </w:r>
      <w:r w:rsidR="00995749" w:rsidRPr="00086240">
        <w:rPr>
          <w:rFonts w:cs="Arial"/>
          <w:szCs w:val="22"/>
        </w:rPr>
        <w:t xml:space="preserve">.4 </w:t>
      </w:r>
      <w:r w:rsidR="00995749" w:rsidRPr="00086240">
        <w:rPr>
          <w:rFonts w:cs="Arial"/>
          <w:szCs w:val="22"/>
        </w:rPr>
        <w:tab/>
      </w:r>
      <w:r w:rsidR="003B17B5" w:rsidRPr="00086240">
        <w:rPr>
          <w:rFonts w:cs="Arial"/>
          <w:szCs w:val="22"/>
        </w:rPr>
        <w:t>Any allegation against</w:t>
      </w:r>
      <w:r w:rsidR="00CE675A" w:rsidRPr="00086240">
        <w:rPr>
          <w:rFonts w:cs="Arial"/>
          <w:szCs w:val="22"/>
        </w:rPr>
        <w:t xml:space="preserve"> </w:t>
      </w:r>
      <w:r w:rsidR="00A467BB" w:rsidRPr="00086240">
        <w:rPr>
          <w:rFonts w:cs="Arial"/>
          <w:szCs w:val="22"/>
        </w:rPr>
        <w:t>employees</w:t>
      </w:r>
      <w:r w:rsidR="00CE675A" w:rsidRPr="00086240">
        <w:rPr>
          <w:rFonts w:cs="Arial"/>
          <w:szCs w:val="22"/>
        </w:rPr>
        <w:t xml:space="preserve"> must be reported to the DSO</w:t>
      </w:r>
      <w:r w:rsidR="00ED7AB5">
        <w:rPr>
          <w:rFonts w:cs="Arial"/>
          <w:szCs w:val="22"/>
        </w:rPr>
        <w:t xml:space="preserve"> and where applicable the RSM (for Ofsted regulated services)</w:t>
      </w:r>
      <w:r w:rsidR="00EF3817" w:rsidRPr="00086240">
        <w:rPr>
          <w:rFonts w:cs="Arial"/>
          <w:szCs w:val="22"/>
        </w:rPr>
        <w:t>.</w:t>
      </w:r>
      <w:r w:rsidR="00CE675A" w:rsidRPr="00086240">
        <w:rPr>
          <w:rFonts w:cs="Arial"/>
          <w:szCs w:val="22"/>
        </w:rPr>
        <w:t xml:space="preserve"> If, however, the allegation relates</w:t>
      </w:r>
      <w:r w:rsidR="00CE675A" w:rsidRPr="00086240">
        <w:rPr>
          <w:rFonts w:cs="Arial"/>
          <w:b/>
          <w:szCs w:val="22"/>
        </w:rPr>
        <w:t xml:space="preserve"> </w:t>
      </w:r>
      <w:r w:rsidR="00CE675A" w:rsidRPr="00086240">
        <w:rPr>
          <w:rFonts w:cs="Arial"/>
          <w:szCs w:val="22"/>
        </w:rPr>
        <w:t xml:space="preserve">to the DSO advice and guidance is available from the </w:t>
      </w:r>
      <w:r w:rsidR="006A1274" w:rsidRPr="00086240">
        <w:rPr>
          <w:rFonts w:cs="Arial"/>
          <w:szCs w:val="22"/>
        </w:rPr>
        <w:t>DSL/</w:t>
      </w:r>
      <w:r w:rsidR="00CE675A" w:rsidRPr="00086240">
        <w:rPr>
          <w:rFonts w:cs="Arial"/>
          <w:szCs w:val="22"/>
        </w:rPr>
        <w:t>LADO</w:t>
      </w:r>
      <w:r w:rsidR="00BA5872">
        <w:rPr>
          <w:rFonts w:cs="Arial"/>
          <w:szCs w:val="22"/>
        </w:rPr>
        <w:t>/</w:t>
      </w:r>
      <w:r w:rsidR="00165134">
        <w:rPr>
          <w:rFonts w:cs="Arial"/>
          <w:szCs w:val="22"/>
        </w:rPr>
        <w:t xml:space="preserve">Adult Social </w:t>
      </w:r>
      <w:r w:rsidR="00935088">
        <w:rPr>
          <w:rFonts w:cs="Arial"/>
          <w:szCs w:val="22"/>
        </w:rPr>
        <w:t>Care.</w:t>
      </w:r>
    </w:p>
    <w:p w14:paraId="39A9D42C" w14:textId="77777777" w:rsidR="003B17B5" w:rsidRPr="00086240" w:rsidRDefault="003B17B5" w:rsidP="00A31BF9">
      <w:pPr>
        <w:overflowPunct/>
        <w:autoSpaceDE/>
        <w:autoSpaceDN/>
        <w:adjustRightInd/>
        <w:ind w:left="720" w:hanging="720"/>
        <w:contextualSpacing/>
        <w:jc w:val="both"/>
        <w:rPr>
          <w:rFonts w:cs="Arial"/>
          <w:szCs w:val="22"/>
        </w:rPr>
      </w:pPr>
    </w:p>
    <w:p w14:paraId="6423D1A0" w14:textId="210458EC" w:rsidR="00CE675A" w:rsidRPr="00086240" w:rsidRDefault="00B36C4C" w:rsidP="00A31BF9">
      <w:pPr>
        <w:overflowPunct/>
        <w:autoSpaceDE/>
        <w:autoSpaceDN/>
        <w:adjustRightInd/>
        <w:ind w:left="720" w:hanging="720"/>
        <w:contextualSpacing/>
        <w:jc w:val="both"/>
        <w:rPr>
          <w:rFonts w:cs="Arial"/>
          <w:szCs w:val="22"/>
        </w:rPr>
      </w:pPr>
      <w:r w:rsidRPr="00086240">
        <w:rPr>
          <w:rFonts w:cs="Arial"/>
          <w:szCs w:val="22"/>
        </w:rPr>
        <w:t>8</w:t>
      </w:r>
      <w:r w:rsidR="00995749" w:rsidRPr="00086240">
        <w:rPr>
          <w:rFonts w:cs="Arial"/>
          <w:szCs w:val="22"/>
        </w:rPr>
        <w:t xml:space="preserve">.5 </w:t>
      </w:r>
      <w:r w:rsidR="00995749" w:rsidRPr="00086240">
        <w:rPr>
          <w:rFonts w:cs="Arial"/>
          <w:szCs w:val="22"/>
        </w:rPr>
        <w:tab/>
      </w:r>
      <w:r w:rsidR="006A1274" w:rsidRPr="00086240">
        <w:rPr>
          <w:rFonts w:cs="Arial"/>
          <w:szCs w:val="22"/>
        </w:rPr>
        <w:t>A</w:t>
      </w:r>
      <w:r w:rsidR="00CE675A" w:rsidRPr="00086240">
        <w:rPr>
          <w:rFonts w:cs="Arial"/>
          <w:szCs w:val="22"/>
        </w:rPr>
        <w:t xml:space="preserve">ny allegation against </w:t>
      </w:r>
      <w:r w:rsidR="00A467BB" w:rsidRPr="00086240">
        <w:rPr>
          <w:rFonts w:cs="Arial"/>
          <w:szCs w:val="22"/>
        </w:rPr>
        <w:t>employees</w:t>
      </w:r>
      <w:r w:rsidR="00CE675A" w:rsidRPr="00086240">
        <w:rPr>
          <w:rFonts w:cs="Arial"/>
          <w:szCs w:val="22"/>
        </w:rPr>
        <w:t xml:space="preserve"> must be reported to the DS</w:t>
      </w:r>
      <w:r w:rsidR="006A1274" w:rsidRPr="00086240">
        <w:rPr>
          <w:rFonts w:cs="Arial"/>
          <w:szCs w:val="22"/>
        </w:rPr>
        <w:t>L</w:t>
      </w:r>
      <w:r w:rsidR="007E1CC1" w:rsidRPr="00086240">
        <w:rPr>
          <w:rFonts w:cs="Arial"/>
          <w:szCs w:val="22"/>
        </w:rPr>
        <w:t>, who will then submit all allegations and findings in a report to the Service Delivery and Development Committee</w:t>
      </w:r>
      <w:r w:rsidR="00604351" w:rsidRPr="00086240">
        <w:rPr>
          <w:rFonts w:cs="Arial"/>
          <w:szCs w:val="22"/>
        </w:rPr>
        <w:t>. The</w:t>
      </w:r>
      <w:r w:rsidR="002C068B" w:rsidRPr="00086240">
        <w:rPr>
          <w:rFonts w:cs="Arial"/>
          <w:szCs w:val="22"/>
        </w:rPr>
        <w:t xml:space="preserve"> </w:t>
      </w:r>
      <w:r w:rsidR="00CE675A" w:rsidRPr="00086240">
        <w:rPr>
          <w:rFonts w:cs="Arial"/>
          <w:szCs w:val="22"/>
        </w:rPr>
        <w:t>Designated Board Member for Safeguarding</w:t>
      </w:r>
      <w:r w:rsidR="002C068B" w:rsidRPr="00086240">
        <w:rPr>
          <w:rFonts w:cs="Arial"/>
          <w:szCs w:val="22"/>
        </w:rPr>
        <w:t xml:space="preserve"> </w:t>
      </w:r>
      <w:r w:rsidR="00604351" w:rsidRPr="00086240">
        <w:rPr>
          <w:rFonts w:cs="Arial"/>
          <w:szCs w:val="22"/>
        </w:rPr>
        <w:t>will receive a copy of the report.</w:t>
      </w:r>
      <w:r w:rsidR="00CE675A" w:rsidRPr="00086240">
        <w:rPr>
          <w:rFonts w:cs="Arial"/>
          <w:szCs w:val="22"/>
        </w:rPr>
        <w:t xml:space="preserve"> If the allegation relates to the Designated Board Member for Safeguarding, it is discussed with the Chair of the Board of Directors. </w:t>
      </w:r>
      <w:r w:rsidR="002A3401" w:rsidRPr="00086240">
        <w:rPr>
          <w:rFonts w:cs="Arial"/>
          <w:szCs w:val="22"/>
        </w:rPr>
        <w:t>The DS</w:t>
      </w:r>
      <w:r w:rsidR="006A1274" w:rsidRPr="00086240">
        <w:rPr>
          <w:rFonts w:cs="Arial"/>
          <w:szCs w:val="22"/>
        </w:rPr>
        <w:t>L</w:t>
      </w:r>
      <w:r w:rsidR="002A3401" w:rsidRPr="00086240">
        <w:rPr>
          <w:rFonts w:cs="Arial"/>
          <w:szCs w:val="22"/>
        </w:rPr>
        <w:t xml:space="preserve"> will liaise with </w:t>
      </w:r>
      <w:r w:rsidR="00CE675A" w:rsidRPr="00086240">
        <w:rPr>
          <w:rFonts w:cs="Arial"/>
          <w:szCs w:val="22"/>
        </w:rPr>
        <w:t>the LADO</w:t>
      </w:r>
      <w:r w:rsidR="00BA5872">
        <w:rPr>
          <w:rFonts w:cs="Arial"/>
          <w:szCs w:val="22"/>
        </w:rPr>
        <w:t>/</w:t>
      </w:r>
      <w:r w:rsidR="00165134">
        <w:rPr>
          <w:rFonts w:cs="Arial"/>
          <w:szCs w:val="22"/>
        </w:rPr>
        <w:t xml:space="preserve">Adult Social Care </w:t>
      </w:r>
      <w:r w:rsidR="002A3401" w:rsidRPr="00086240">
        <w:rPr>
          <w:rFonts w:cs="Arial"/>
          <w:szCs w:val="22"/>
        </w:rPr>
        <w:t>in these cases</w:t>
      </w:r>
      <w:r w:rsidR="00CE675A" w:rsidRPr="00086240">
        <w:rPr>
          <w:rFonts w:cs="Arial"/>
          <w:szCs w:val="22"/>
        </w:rPr>
        <w:t>.</w:t>
      </w:r>
      <w:r w:rsidR="00E61BC3" w:rsidRPr="00086240">
        <w:rPr>
          <w:rFonts w:cs="Arial"/>
          <w:szCs w:val="22"/>
        </w:rPr>
        <w:t xml:space="preserve">  </w:t>
      </w:r>
    </w:p>
    <w:p w14:paraId="465C0CD8" w14:textId="77777777" w:rsidR="00604351" w:rsidRPr="00086240" w:rsidRDefault="00604351" w:rsidP="00A31BF9">
      <w:pPr>
        <w:overflowPunct/>
        <w:autoSpaceDE/>
        <w:autoSpaceDN/>
        <w:adjustRightInd/>
        <w:ind w:left="720" w:hanging="720"/>
        <w:contextualSpacing/>
        <w:jc w:val="both"/>
        <w:rPr>
          <w:rFonts w:cs="Arial"/>
          <w:szCs w:val="22"/>
          <w:lang w:bidi="hi-IN"/>
        </w:rPr>
      </w:pPr>
    </w:p>
    <w:p w14:paraId="4D2DD2A6" w14:textId="6C00D896" w:rsidR="00CE675A" w:rsidRPr="00086240" w:rsidRDefault="00B36C4C" w:rsidP="00A31BF9">
      <w:pPr>
        <w:overflowPunct/>
        <w:autoSpaceDE/>
        <w:autoSpaceDN/>
        <w:adjustRightInd/>
        <w:ind w:left="720" w:hanging="720"/>
        <w:contextualSpacing/>
        <w:rPr>
          <w:rFonts w:cs="Arial"/>
          <w:szCs w:val="22"/>
          <w:lang w:bidi="hi-IN"/>
        </w:rPr>
      </w:pPr>
      <w:r w:rsidRPr="00086240">
        <w:rPr>
          <w:rFonts w:cs="Arial"/>
          <w:szCs w:val="22"/>
        </w:rPr>
        <w:t>8</w:t>
      </w:r>
      <w:r w:rsidR="00995749" w:rsidRPr="00086240">
        <w:rPr>
          <w:rFonts w:cs="Arial"/>
          <w:szCs w:val="22"/>
        </w:rPr>
        <w:t xml:space="preserve">.6 </w:t>
      </w:r>
      <w:r w:rsidR="00995749" w:rsidRPr="00086240">
        <w:rPr>
          <w:rFonts w:cs="Arial"/>
          <w:szCs w:val="22"/>
        </w:rPr>
        <w:tab/>
      </w:r>
      <w:r w:rsidR="00CE675A" w:rsidRPr="00086240">
        <w:rPr>
          <w:rFonts w:cs="Arial"/>
          <w:szCs w:val="22"/>
        </w:rPr>
        <w:t xml:space="preserve">It may be necessary to inform the police and suspend the </w:t>
      </w:r>
      <w:r w:rsidR="00A467BB" w:rsidRPr="00086240">
        <w:rPr>
          <w:rFonts w:cs="Arial"/>
          <w:szCs w:val="22"/>
        </w:rPr>
        <w:t>employee</w:t>
      </w:r>
      <w:r w:rsidR="00CE675A" w:rsidRPr="00086240">
        <w:rPr>
          <w:rFonts w:cs="Arial"/>
          <w:szCs w:val="22"/>
        </w:rPr>
        <w:t xml:space="preserve">/ board or committee member from any involvement with children or young people. This action is intended to safeguard the welfare of children and young people and does not assume the guilt of the </w:t>
      </w:r>
      <w:r w:rsidR="00A467BB" w:rsidRPr="00086240">
        <w:rPr>
          <w:rFonts w:cs="Arial"/>
          <w:szCs w:val="22"/>
        </w:rPr>
        <w:t>employee</w:t>
      </w:r>
      <w:r w:rsidR="00CE675A" w:rsidRPr="00086240">
        <w:rPr>
          <w:rFonts w:cs="Arial"/>
          <w:szCs w:val="22"/>
        </w:rPr>
        <w:t xml:space="preserve">/ board or committee member. </w:t>
      </w:r>
      <w:r w:rsidR="00CE675A" w:rsidRPr="00086240">
        <w:rPr>
          <w:rFonts w:cs="Arial"/>
          <w:szCs w:val="22"/>
        </w:rPr>
        <w:br/>
      </w:r>
    </w:p>
    <w:p w14:paraId="71F6F6E1" w14:textId="4E991060" w:rsidR="00CE675A" w:rsidRPr="00086240" w:rsidRDefault="00B36C4C" w:rsidP="00A31BF9">
      <w:pPr>
        <w:overflowPunct/>
        <w:autoSpaceDE/>
        <w:autoSpaceDN/>
        <w:adjustRightInd/>
        <w:ind w:left="720" w:hanging="720"/>
        <w:contextualSpacing/>
        <w:rPr>
          <w:rFonts w:cs="Arial"/>
          <w:szCs w:val="22"/>
          <w:lang w:bidi="hi-IN"/>
        </w:rPr>
      </w:pPr>
      <w:r w:rsidRPr="00086240">
        <w:rPr>
          <w:rFonts w:cs="Arial"/>
          <w:szCs w:val="22"/>
        </w:rPr>
        <w:t>8</w:t>
      </w:r>
      <w:r w:rsidR="00995749" w:rsidRPr="00086240">
        <w:rPr>
          <w:rFonts w:cs="Arial"/>
          <w:szCs w:val="22"/>
        </w:rPr>
        <w:t xml:space="preserve">.7 </w:t>
      </w:r>
      <w:r w:rsidR="00995749" w:rsidRPr="00086240">
        <w:rPr>
          <w:rFonts w:cs="Arial"/>
          <w:szCs w:val="22"/>
        </w:rPr>
        <w:tab/>
      </w:r>
      <w:r w:rsidR="00CE675A" w:rsidRPr="00086240">
        <w:rPr>
          <w:rFonts w:cs="Arial"/>
          <w:szCs w:val="22"/>
        </w:rPr>
        <w:t xml:space="preserve">Our </w:t>
      </w:r>
      <w:r w:rsidR="00A467BB" w:rsidRPr="00086240">
        <w:rPr>
          <w:rFonts w:cs="Arial"/>
          <w:szCs w:val="22"/>
        </w:rPr>
        <w:t>employees</w:t>
      </w:r>
      <w:r w:rsidR="00CE675A" w:rsidRPr="00086240">
        <w:rPr>
          <w:rFonts w:cs="Arial"/>
          <w:szCs w:val="22"/>
        </w:rPr>
        <w:t xml:space="preserve"> fully support young people and their children through any process deemed necessary for their health and wellbeing.  Support is provided to any </w:t>
      </w:r>
      <w:r w:rsidR="00A467BB" w:rsidRPr="00086240">
        <w:rPr>
          <w:rFonts w:cs="Arial"/>
          <w:szCs w:val="22"/>
        </w:rPr>
        <w:t>employees</w:t>
      </w:r>
      <w:r w:rsidR="00CE675A" w:rsidRPr="00086240">
        <w:rPr>
          <w:rFonts w:cs="Arial"/>
          <w:szCs w:val="22"/>
        </w:rPr>
        <w:t xml:space="preserve"> suspended from duty following an allegation.</w:t>
      </w:r>
      <w:r w:rsidR="00CE675A" w:rsidRPr="00086240">
        <w:rPr>
          <w:rFonts w:cs="Arial"/>
          <w:szCs w:val="22"/>
        </w:rPr>
        <w:br/>
      </w:r>
    </w:p>
    <w:p w14:paraId="2A6A0801" w14:textId="07F17186" w:rsidR="00CE675A" w:rsidRPr="00086240" w:rsidRDefault="00B36C4C" w:rsidP="00A31BF9">
      <w:pPr>
        <w:overflowPunct/>
        <w:autoSpaceDE/>
        <w:autoSpaceDN/>
        <w:adjustRightInd/>
        <w:ind w:left="720" w:hanging="720"/>
        <w:contextualSpacing/>
        <w:rPr>
          <w:rFonts w:cs="Arial"/>
          <w:szCs w:val="22"/>
          <w:lang w:bidi="hi-IN"/>
        </w:rPr>
      </w:pPr>
      <w:r w:rsidRPr="00086240">
        <w:rPr>
          <w:rFonts w:cs="Arial"/>
          <w:szCs w:val="22"/>
        </w:rPr>
        <w:t>8</w:t>
      </w:r>
      <w:r w:rsidR="00995749" w:rsidRPr="00086240">
        <w:rPr>
          <w:rFonts w:cs="Arial"/>
          <w:szCs w:val="22"/>
        </w:rPr>
        <w:t xml:space="preserve">.8 </w:t>
      </w:r>
      <w:r w:rsidR="00995749" w:rsidRPr="00086240">
        <w:rPr>
          <w:rFonts w:cs="Arial"/>
          <w:szCs w:val="22"/>
        </w:rPr>
        <w:tab/>
      </w:r>
      <w:r w:rsidR="00CE675A" w:rsidRPr="00086240">
        <w:rPr>
          <w:rFonts w:cs="Arial"/>
          <w:szCs w:val="22"/>
        </w:rPr>
        <w:t>We also consider the implications for the welfare of children and young people when a poor standard of</w:t>
      </w:r>
      <w:r w:rsidR="005549B5" w:rsidRPr="00086240">
        <w:rPr>
          <w:rFonts w:cs="Arial"/>
          <w:szCs w:val="22"/>
        </w:rPr>
        <w:t xml:space="preserve"> support</w:t>
      </w:r>
      <w:r w:rsidR="00CE675A" w:rsidRPr="00086240">
        <w:rPr>
          <w:rFonts w:cs="Arial"/>
          <w:szCs w:val="22"/>
        </w:rPr>
        <w:t xml:space="preserve">, rather than abuse, is offered. Concerns may be raised about the suitability of </w:t>
      </w:r>
      <w:r w:rsidR="00A467BB" w:rsidRPr="00086240">
        <w:rPr>
          <w:rFonts w:cs="Arial"/>
          <w:szCs w:val="22"/>
        </w:rPr>
        <w:t>employees</w:t>
      </w:r>
      <w:r w:rsidR="00CE675A" w:rsidRPr="00086240">
        <w:rPr>
          <w:rFonts w:cs="Arial"/>
          <w:szCs w:val="22"/>
        </w:rPr>
        <w:t xml:space="preserve"> to</w:t>
      </w:r>
      <w:r w:rsidR="005549B5" w:rsidRPr="00086240">
        <w:rPr>
          <w:rFonts w:cs="Arial"/>
          <w:szCs w:val="22"/>
        </w:rPr>
        <w:t xml:space="preserve"> support</w:t>
      </w:r>
      <w:r w:rsidR="00CE675A" w:rsidRPr="00086240">
        <w:rPr>
          <w:rFonts w:cs="Arial"/>
          <w:szCs w:val="22"/>
        </w:rPr>
        <w:t xml:space="preserve"> children and young </w:t>
      </w:r>
      <w:r w:rsidR="00935088" w:rsidRPr="00086240">
        <w:rPr>
          <w:rFonts w:cs="Arial"/>
          <w:szCs w:val="22"/>
        </w:rPr>
        <w:t>people</w:t>
      </w:r>
      <w:r w:rsidR="00935088">
        <w:rPr>
          <w:rFonts w:cs="Arial"/>
          <w:szCs w:val="22"/>
        </w:rPr>
        <w:t>.</w:t>
      </w:r>
      <w:r w:rsidR="00935088" w:rsidRPr="00086240">
        <w:rPr>
          <w:rFonts w:cs="Arial"/>
          <w:szCs w:val="22"/>
        </w:rPr>
        <w:t xml:space="preserve"> </w:t>
      </w:r>
      <w:r w:rsidR="00935088">
        <w:rPr>
          <w:rFonts w:cs="Arial"/>
          <w:szCs w:val="22"/>
        </w:rPr>
        <w:t>If</w:t>
      </w:r>
      <w:r w:rsidR="00BC2E2B">
        <w:rPr>
          <w:rFonts w:cs="Arial"/>
          <w:szCs w:val="22"/>
        </w:rPr>
        <w:t xml:space="preserve"> such a concern is raised, St Basils will complete a full and transparent investigation.</w:t>
      </w:r>
      <w:r w:rsidR="00CE675A" w:rsidRPr="00086240">
        <w:rPr>
          <w:rFonts w:cs="Arial"/>
          <w:szCs w:val="22"/>
        </w:rPr>
        <w:br/>
      </w:r>
    </w:p>
    <w:p w14:paraId="40C1E85A" w14:textId="3C7356B0" w:rsidR="000B01B9" w:rsidRPr="00086240" w:rsidRDefault="00B36C4C" w:rsidP="00A31BF9">
      <w:pPr>
        <w:overflowPunct/>
        <w:autoSpaceDE/>
        <w:autoSpaceDN/>
        <w:adjustRightInd/>
        <w:ind w:left="720" w:hanging="720"/>
        <w:contextualSpacing/>
        <w:jc w:val="both"/>
        <w:rPr>
          <w:rFonts w:cs="Arial"/>
          <w:szCs w:val="22"/>
        </w:rPr>
      </w:pPr>
      <w:r w:rsidRPr="00086240">
        <w:rPr>
          <w:rFonts w:cs="Arial"/>
          <w:szCs w:val="22"/>
        </w:rPr>
        <w:t>8</w:t>
      </w:r>
      <w:r w:rsidR="00995749" w:rsidRPr="00086240">
        <w:rPr>
          <w:rFonts w:cs="Arial"/>
          <w:szCs w:val="22"/>
        </w:rPr>
        <w:t xml:space="preserve">.9 </w:t>
      </w:r>
      <w:r w:rsidR="00995749" w:rsidRPr="00086240">
        <w:rPr>
          <w:rFonts w:cs="Arial"/>
          <w:szCs w:val="22"/>
        </w:rPr>
        <w:tab/>
      </w:r>
      <w:r w:rsidR="00CE675A" w:rsidRPr="00086240">
        <w:rPr>
          <w:rFonts w:cs="Arial"/>
          <w:szCs w:val="22"/>
        </w:rPr>
        <w:t xml:space="preserve">We support all those involved, using the good practice guidelines </w:t>
      </w:r>
      <w:r w:rsidR="00002093" w:rsidRPr="00086240">
        <w:rPr>
          <w:rFonts w:cs="Arial"/>
          <w:szCs w:val="22"/>
        </w:rPr>
        <w:t xml:space="preserve">‘Working Together to Safeguard Children’ </w:t>
      </w:r>
      <w:r w:rsidR="00CE675A" w:rsidRPr="00086240">
        <w:rPr>
          <w:rFonts w:cs="Arial"/>
          <w:szCs w:val="22"/>
        </w:rPr>
        <w:t xml:space="preserve">on </w:t>
      </w:r>
      <w:r w:rsidR="005549B5" w:rsidRPr="00086240">
        <w:rPr>
          <w:rFonts w:cs="Arial"/>
          <w:szCs w:val="22"/>
        </w:rPr>
        <w:t>procedures for</w:t>
      </w:r>
      <w:r w:rsidR="00CE675A" w:rsidRPr="00086240">
        <w:rPr>
          <w:rFonts w:cs="Arial"/>
          <w:szCs w:val="22"/>
        </w:rPr>
        <w:t xml:space="preserve"> managing allegations against people who work with children and young people</w:t>
      </w:r>
      <w:r w:rsidR="00002093" w:rsidRPr="00086240">
        <w:rPr>
          <w:rFonts w:cs="Arial"/>
          <w:szCs w:val="22"/>
        </w:rPr>
        <w:t>.</w:t>
      </w:r>
      <w:r w:rsidR="00CE675A" w:rsidRPr="00086240">
        <w:rPr>
          <w:rFonts w:cs="Arial"/>
          <w:szCs w:val="22"/>
        </w:rPr>
        <w:t xml:space="preserve"> </w:t>
      </w:r>
      <w:r w:rsidR="00D60E8E" w:rsidRPr="00086240">
        <w:rPr>
          <w:rFonts w:cs="Arial"/>
          <w:szCs w:val="22"/>
        </w:rPr>
        <w:t xml:space="preserve">St Basils </w:t>
      </w:r>
      <w:r w:rsidR="005E0B67" w:rsidRPr="00086240">
        <w:rPr>
          <w:rFonts w:cs="Arial"/>
          <w:szCs w:val="22"/>
        </w:rPr>
        <w:t>provides a confidential support helpline that all employees can access via the</w:t>
      </w:r>
      <w:r w:rsidR="005E0B67" w:rsidRPr="00086240">
        <w:rPr>
          <w:rFonts w:cs="Arial"/>
          <w:color w:val="FF0000"/>
          <w:szCs w:val="22"/>
        </w:rPr>
        <w:t xml:space="preserve"> </w:t>
      </w:r>
      <w:r w:rsidR="7D5F88E5" w:rsidRPr="00086240">
        <w:rPr>
          <w:rFonts w:cs="Arial"/>
          <w:color w:val="000000" w:themeColor="text1"/>
          <w:szCs w:val="22"/>
        </w:rPr>
        <w:t>Workplace</w:t>
      </w:r>
      <w:r w:rsidR="002568F0" w:rsidRPr="00086240">
        <w:rPr>
          <w:rFonts w:cs="Arial"/>
          <w:szCs w:val="22"/>
        </w:rPr>
        <w:t>.</w:t>
      </w:r>
      <w:r w:rsidR="005E0B67" w:rsidRPr="00086240">
        <w:rPr>
          <w:rFonts w:cs="Arial"/>
          <w:szCs w:val="22"/>
        </w:rPr>
        <w:t xml:space="preserve"> </w:t>
      </w:r>
      <w:r w:rsidR="00CE675A" w:rsidRPr="00086240">
        <w:rPr>
          <w:rFonts w:cs="Arial"/>
          <w:szCs w:val="22"/>
        </w:rPr>
        <w:t xml:space="preserve">We notify the LADO of any instance of </w:t>
      </w:r>
      <w:r w:rsidR="00593EED" w:rsidRPr="00086240">
        <w:rPr>
          <w:rFonts w:cs="Arial"/>
          <w:szCs w:val="22"/>
        </w:rPr>
        <w:t xml:space="preserve">an </w:t>
      </w:r>
      <w:r w:rsidR="00A467BB" w:rsidRPr="00086240">
        <w:rPr>
          <w:rFonts w:cs="Arial"/>
          <w:szCs w:val="22"/>
        </w:rPr>
        <w:t>employee</w:t>
      </w:r>
      <w:r w:rsidR="00CE675A" w:rsidRPr="00086240">
        <w:rPr>
          <w:rFonts w:cs="Arial"/>
          <w:szCs w:val="22"/>
        </w:rPr>
        <w:t xml:space="preserve"> being dismiss</w:t>
      </w:r>
      <w:r w:rsidR="00593EED" w:rsidRPr="00086240">
        <w:rPr>
          <w:rFonts w:cs="Arial"/>
          <w:szCs w:val="22"/>
        </w:rPr>
        <w:t>ed</w:t>
      </w:r>
      <w:r w:rsidR="00CE675A" w:rsidRPr="00086240">
        <w:rPr>
          <w:rFonts w:cs="Arial"/>
          <w:szCs w:val="22"/>
        </w:rPr>
        <w:t xml:space="preserve"> from duty </w:t>
      </w:r>
      <w:proofErr w:type="gramStart"/>
      <w:r w:rsidR="00CE675A" w:rsidRPr="00086240">
        <w:rPr>
          <w:rFonts w:cs="Arial"/>
          <w:szCs w:val="22"/>
        </w:rPr>
        <w:t>as a consequence of</w:t>
      </w:r>
      <w:proofErr w:type="gramEnd"/>
      <w:r w:rsidR="00CE675A" w:rsidRPr="00086240">
        <w:rPr>
          <w:rFonts w:cs="Arial"/>
          <w:szCs w:val="22"/>
        </w:rPr>
        <w:t xml:space="preserve"> harming or posing a risk to children and young people.  </w:t>
      </w:r>
      <w:bookmarkStart w:id="59" w:name="_Toc234990582"/>
      <w:bookmarkStart w:id="60" w:name="_Toc234913731"/>
      <w:bookmarkStart w:id="61" w:name="_Toc234913700"/>
    </w:p>
    <w:p w14:paraId="69FBA44D" w14:textId="77777777" w:rsidR="000B01B9" w:rsidRPr="00086240" w:rsidRDefault="000B01B9" w:rsidP="00A31BF9">
      <w:pPr>
        <w:overflowPunct/>
        <w:autoSpaceDE/>
        <w:autoSpaceDN/>
        <w:adjustRightInd/>
        <w:contextualSpacing/>
        <w:jc w:val="both"/>
        <w:rPr>
          <w:rFonts w:cs="Arial"/>
          <w:szCs w:val="22"/>
        </w:rPr>
      </w:pPr>
    </w:p>
    <w:p w14:paraId="75DB157B" w14:textId="785192E9" w:rsidR="000B01B9" w:rsidRPr="00086240" w:rsidRDefault="00B36C4C" w:rsidP="00B11B65">
      <w:pPr>
        <w:pStyle w:val="Heading3"/>
      </w:pPr>
      <w:bookmarkStart w:id="62" w:name="_Toc210321511"/>
      <w:r w:rsidRPr="00086240">
        <w:t>9</w:t>
      </w:r>
      <w:r w:rsidR="000B01B9" w:rsidRPr="00086240">
        <w:t>.   Dealing with specific identified types of abuse</w:t>
      </w:r>
      <w:bookmarkEnd w:id="62"/>
    </w:p>
    <w:p w14:paraId="70D40505" w14:textId="77777777" w:rsidR="00A7331D" w:rsidRPr="00086240" w:rsidRDefault="00A7331D" w:rsidP="00A31BF9">
      <w:pPr>
        <w:overflowPunct/>
        <w:autoSpaceDE/>
        <w:autoSpaceDN/>
        <w:adjustRightInd/>
        <w:contextualSpacing/>
        <w:jc w:val="both"/>
        <w:rPr>
          <w:rFonts w:cs="Arial"/>
          <w:szCs w:val="22"/>
        </w:rPr>
      </w:pPr>
    </w:p>
    <w:p w14:paraId="672C9361" w14:textId="4D1AAA54" w:rsidR="00072C8D" w:rsidRDefault="00B36C4C" w:rsidP="00A31BF9">
      <w:pPr>
        <w:overflowPunct/>
        <w:autoSpaceDE/>
        <w:autoSpaceDN/>
        <w:adjustRightInd/>
        <w:ind w:left="720" w:hanging="720"/>
        <w:contextualSpacing/>
        <w:jc w:val="both"/>
        <w:rPr>
          <w:rFonts w:cs="Arial"/>
          <w:szCs w:val="22"/>
        </w:rPr>
      </w:pPr>
      <w:r w:rsidRPr="00086240">
        <w:rPr>
          <w:rFonts w:cs="Arial"/>
          <w:szCs w:val="22"/>
        </w:rPr>
        <w:t>9</w:t>
      </w:r>
      <w:r w:rsidR="00C87916" w:rsidRPr="00086240">
        <w:rPr>
          <w:rFonts w:cs="Arial"/>
          <w:szCs w:val="22"/>
        </w:rPr>
        <w:t>.</w:t>
      </w:r>
      <w:r w:rsidR="0041268E" w:rsidRPr="00086240">
        <w:rPr>
          <w:rFonts w:cs="Arial"/>
          <w:szCs w:val="22"/>
        </w:rPr>
        <w:t>1</w:t>
      </w:r>
      <w:r w:rsidR="00C87916" w:rsidRPr="00086240">
        <w:rPr>
          <w:rFonts w:cs="Arial"/>
          <w:szCs w:val="22"/>
        </w:rPr>
        <w:t xml:space="preserve"> </w:t>
      </w:r>
      <w:r w:rsidR="00C87916" w:rsidRPr="00086240">
        <w:rPr>
          <w:rFonts w:cs="Arial"/>
          <w:szCs w:val="22"/>
        </w:rPr>
        <w:tab/>
      </w:r>
      <w:r w:rsidR="00CE675A" w:rsidRPr="00086240">
        <w:rPr>
          <w:rFonts w:cs="Arial"/>
          <w:szCs w:val="22"/>
        </w:rPr>
        <w:t xml:space="preserve">We have a clear commitment to identifying and protecting victims of all </w:t>
      </w:r>
      <w:r w:rsidR="0041268E" w:rsidRPr="00086240">
        <w:rPr>
          <w:rFonts w:cs="Arial"/>
          <w:szCs w:val="22"/>
        </w:rPr>
        <w:t>t</w:t>
      </w:r>
      <w:r w:rsidR="00CE675A" w:rsidRPr="00086240">
        <w:rPr>
          <w:rFonts w:cs="Arial"/>
          <w:szCs w:val="22"/>
        </w:rPr>
        <w:t xml:space="preserve">ypes of abuse. In addition, all </w:t>
      </w:r>
      <w:r w:rsidR="00A467BB" w:rsidRPr="00086240">
        <w:rPr>
          <w:rFonts w:cs="Arial"/>
          <w:szCs w:val="22"/>
        </w:rPr>
        <w:t>employees</w:t>
      </w:r>
      <w:r w:rsidR="00CE675A" w:rsidRPr="00086240">
        <w:rPr>
          <w:rFonts w:cs="Arial"/>
          <w:szCs w:val="22"/>
        </w:rPr>
        <w:t xml:space="preserve"> are aware of them. Further guidance on specific types of abuse can be found in the </w:t>
      </w:r>
      <w:r w:rsidR="00935088">
        <w:rPr>
          <w:rFonts w:cs="Arial"/>
          <w:szCs w:val="22"/>
        </w:rPr>
        <w:t xml:space="preserve">additional </w:t>
      </w:r>
      <w:r w:rsidR="00CE675A" w:rsidRPr="00086240">
        <w:rPr>
          <w:rFonts w:cs="Arial"/>
          <w:szCs w:val="22"/>
        </w:rPr>
        <w:t>appendices of this document:</w:t>
      </w:r>
    </w:p>
    <w:p w14:paraId="1FE8BCF5" w14:textId="77777777" w:rsidR="00742076" w:rsidRDefault="00742076" w:rsidP="00A31BF9">
      <w:pPr>
        <w:overflowPunct/>
        <w:autoSpaceDE/>
        <w:autoSpaceDN/>
        <w:adjustRightInd/>
        <w:ind w:left="720" w:hanging="720"/>
        <w:contextualSpacing/>
        <w:jc w:val="both"/>
        <w:rPr>
          <w:rFonts w:cs="Arial"/>
          <w:szCs w:val="22"/>
        </w:rPr>
      </w:pPr>
    </w:p>
    <w:tbl>
      <w:tblPr>
        <w:tblStyle w:val="TableGrid"/>
        <w:tblW w:w="0" w:type="auto"/>
        <w:tblInd w:w="720" w:type="dxa"/>
        <w:tblLook w:val="04A0" w:firstRow="1" w:lastRow="0" w:firstColumn="1" w:lastColumn="0" w:noHBand="0" w:noVBand="1"/>
      </w:tblPr>
      <w:tblGrid>
        <w:gridCol w:w="1969"/>
        <w:gridCol w:w="7767"/>
      </w:tblGrid>
      <w:tr w:rsidR="00742076" w14:paraId="4CE5947F" w14:textId="77777777" w:rsidTr="00742076">
        <w:tc>
          <w:tcPr>
            <w:tcW w:w="1969" w:type="dxa"/>
          </w:tcPr>
          <w:p w14:paraId="2A9BEE51" w14:textId="72C99E7B" w:rsidR="00742076" w:rsidRPr="00134D79" w:rsidRDefault="00742076" w:rsidP="00A31BF9">
            <w:pPr>
              <w:overflowPunct/>
              <w:autoSpaceDE/>
              <w:autoSpaceDN/>
              <w:adjustRightInd/>
              <w:contextualSpacing/>
              <w:jc w:val="both"/>
              <w:rPr>
                <w:rFonts w:cs="Arial"/>
                <w:b/>
                <w:bCs/>
                <w:sz w:val="22"/>
                <w:szCs w:val="22"/>
              </w:rPr>
            </w:pPr>
            <w:r w:rsidRPr="00134D79">
              <w:rPr>
                <w:rFonts w:cs="Arial"/>
                <w:b/>
                <w:bCs/>
                <w:sz w:val="22"/>
                <w:szCs w:val="22"/>
                <w:lang w:val="fr-FR"/>
              </w:rPr>
              <w:t>Prevent</w:t>
            </w:r>
          </w:p>
        </w:tc>
        <w:tc>
          <w:tcPr>
            <w:tcW w:w="7767" w:type="dxa"/>
          </w:tcPr>
          <w:p w14:paraId="3B126CD2" w14:textId="461EC585" w:rsidR="00742076" w:rsidRDefault="00742076" w:rsidP="00742076">
            <w:pPr>
              <w:overflowPunct/>
              <w:autoSpaceDE/>
              <w:autoSpaceDN/>
              <w:adjustRightInd/>
              <w:contextualSpacing/>
              <w:rPr>
                <w:rFonts w:cs="Arial"/>
                <w:sz w:val="22"/>
                <w:szCs w:val="22"/>
              </w:rPr>
            </w:pPr>
            <w:r w:rsidRPr="00742076">
              <w:rPr>
                <w:rFonts w:cs="Arial"/>
                <w:sz w:val="22"/>
                <w:szCs w:val="22"/>
              </w:rPr>
              <w:t>The aim of Prevent is to stop people from becoming terrorists or supporting terrorism. Prevent also extends to supporting the rehabilitation and disengagement of those already involved in terrorism.</w:t>
            </w:r>
          </w:p>
        </w:tc>
      </w:tr>
      <w:tr w:rsidR="00742076" w14:paraId="773C6B7A" w14:textId="77777777" w:rsidTr="00742076">
        <w:tc>
          <w:tcPr>
            <w:tcW w:w="1969" w:type="dxa"/>
          </w:tcPr>
          <w:p w14:paraId="1E7EAEAB" w14:textId="73E132E7" w:rsidR="00742076" w:rsidRPr="00134D79" w:rsidRDefault="00742076" w:rsidP="00742076">
            <w:pPr>
              <w:overflowPunct/>
              <w:autoSpaceDE/>
              <w:autoSpaceDN/>
              <w:adjustRightInd/>
              <w:contextualSpacing/>
              <w:rPr>
                <w:rFonts w:cs="Arial"/>
                <w:b/>
                <w:bCs/>
                <w:sz w:val="22"/>
                <w:szCs w:val="22"/>
              </w:rPr>
            </w:pPr>
            <w:r w:rsidRPr="00134D79">
              <w:rPr>
                <w:rFonts w:cs="Arial"/>
                <w:b/>
                <w:bCs/>
                <w:sz w:val="22"/>
                <w:szCs w:val="22"/>
                <w:lang w:val="fr-FR"/>
              </w:rPr>
              <w:t>Child Sexual Exploitation</w:t>
            </w:r>
          </w:p>
        </w:tc>
        <w:tc>
          <w:tcPr>
            <w:tcW w:w="7767" w:type="dxa"/>
          </w:tcPr>
          <w:p w14:paraId="7CFFAA7D" w14:textId="45A76D57" w:rsidR="00742076" w:rsidRDefault="00742076" w:rsidP="00742076">
            <w:pPr>
              <w:overflowPunct/>
              <w:autoSpaceDE/>
              <w:autoSpaceDN/>
              <w:adjustRightInd/>
              <w:contextualSpacing/>
              <w:rPr>
                <w:rFonts w:cs="Arial"/>
                <w:sz w:val="22"/>
                <w:szCs w:val="22"/>
              </w:rPr>
            </w:pPr>
            <w:r w:rsidRPr="00742076">
              <w:rPr>
                <w:rFonts w:cs="Arial"/>
                <w:sz w:val="22"/>
                <w:szCs w:val="22"/>
              </w:rPr>
              <w:t xml:space="preserve">Child sexual exploitation is a form of child sexual abuse. It occurs where an individual or group takes advantage of an imbalance of power to coerce, manipulate or deceive a child or young person under the age of 18 into sexual activity </w:t>
            </w:r>
          </w:p>
        </w:tc>
      </w:tr>
      <w:tr w:rsidR="00742076" w14:paraId="210AD05C" w14:textId="77777777" w:rsidTr="00742076">
        <w:tc>
          <w:tcPr>
            <w:tcW w:w="1969" w:type="dxa"/>
          </w:tcPr>
          <w:p w14:paraId="63F42114" w14:textId="44EDA37A" w:rsidR="00742076" w:rsidRPr="00134D79" w:rsidRDefault="00742076" w:rsidP="00742076">
            <w:pPr>
              <w:overflowPunct/>
              <w:autoSpaceDE/>
              <w:autoSpaceDN/>
              <w:adjustRightInd/>
              <w:contextualSpacing/>
              <w:rPr>
                <w:rFonts w:cs="Arial"/>
                <w:b/>
                <w:bCs/>
                <w:sz w:val="22"/>
                <w:szCs w:val="22"/>
              </w:rPr>
            </w:pPr>
            <w:r w:rsidRPr="00134D79">
              <w:rPr>
                <w:rFonts w:cs="Arial"/>
                <w:b/>
                <w:bCs/>
                <w:sz w:val="22"/>
                <w:szCs w:val="22"/>
              </w:rPr>
              <w:t>Domestic Abuse</w:t>
            </w:r>
          </w:p>
        </w:tc>
        <w:tc>
          <w:tcPr>
            <w:tcW w:w="7767" w:type="dxa"/>
          </w:tcPr>
          <w:p w14:paraId="27A5DC8D" w14:textId="7E88750F" w:rsidR="00742076" w:rsidRDefault="00742076" w:rsidP="00742076">
            <w:pPr>
              <w:overflowPunct/>
              <w:autoSpaceDE/>
              <w:autoSpaceDN/>
              <w:adjustRightInd/>
              <w:contextualSpacing/>
              <w:rPr>
                <w:rFonts w:cs="Arial"/>
                <w:sz w:val="22"/>
                <w:szCs w:val="22"/>
              </w:rPr>
            </w:pPr>
            <w:r>
              <w:rPr>
                <w:rFonts w:cs="Arial"/>
                <w:sz w:val="22"/>
                <w:szCs w:val="22"/>
              </w:rPr>
              <w:t>D</w:t>
            </w:r>
            <w:r w:rsidRPr="00742076">
              <w:rPr>
                <w:rFonts w:cs="Arial"/>
                <w:sz w:val="22"/>
                <w:szCs w:val="22"/>
              </w:rPr>
              <w:t xml:space="preserve">omestic abuse </w:t>
            </w:r>
            <w:r>
              <w:rPr>
                <w:rFonts w:cs="Arial"/>
                <w:sz w:val="22"/>
                <w:szCs w:val="22"/>
              </w:rPr>
              <w:t xml:space="preserve">is defined as </w:t>
            </w:r>
            <w:r w:rsidRPr="00742076">
              <w:rPr>
                <w:rFonts w:cs="Arial"/>
                <w:sz w:val="22"/>
                <w:szCs w:val="22"/>
              </w:rPr>
              <w:t xml:space="preserve">an incident or pattern of incidents of controlling, coercive, threatening, degrading and violent behaviour, including sexual violence, in </w:t>
            </w:r>
            <w:proofErr w:type="gramStart"/>
            <w:r w:rsidRPr="00742076">
              <w:rPr>
                <w:rFonts w:cs="Arial"/>
                <w:sz w:val="22"/>
                <w:szCs w:val="22"/>
              </w:rPr>
              <w:t>the majority of</w:t>
            </w:r>
            <w:proofErr w:type="gramEnd"/>
            <w:r w:rsidRPr="00742076">
              <w:rPr>
                <w:rFonts w:cs="Arial"/>
                <w:sz w:val="22"/>
                <w:szCs w:val="22"/>
              </w:rPr>
              <w:t xml:space="preserve"> cases by a partner or ex-partner, but also by a family member or carer. </w:t>
            </w:r>
          </w:p>
        </w:tc>
      </w:tr>
      <w:tr w:rsidR="00742076" w14:paraId="4AC55179" w14:textId="77777777" w:rsidTr="00742076">
        <w:tc>
          <w:tcPr>
            <w:tcW w:w="1969" w:type="dxa"/>
          </w:tcPr>
          <w:p w14:paraId="36E829AC" w14:textId="3568EA50" w:rsidR="00742076" w:rsidRPr="00134D79" w:rsidRDefault="00742076" w:rsidP="00742076">
            <w:pPr>
              <w:overflowPunct/>
              <w:autoSpaceDE/>
              <w:autoSpaceDN/>
              <w:adjustRightInd/>
              <w:contextualSpacing/>
              <w:rPr>
                <w:rFonts w:cs="Arial"/>
                <w:b/>
                <w:bCs/>
                <w:sz w:val="22"/>
                <w:szCs w:val="22"/>
              </w:rPr>
            </w:pPr>
            <w:r w:rsidRPr="00134D79">
              <w:rPr>
                <w:rFonts w:cs="Arial"/>
                <w:b/>
                <w:bCs/>
                <w:sz w:val="22"/>
                <w:szCs w:val="22"/>
              </w:rPr>
              <w:t>FGM</w:t>
            </w:r>
          </w:p>
        </w:tc>
        <w:tc>
          <w:tcPr>
            <w:tcW w:w="7767" w:type="dxa"/>
          </w:tcPr>
          <w:p w14:paraId="03937392" w14:textId="612FF9E6" w:rsidR="00742076" w:rsidRDefault="00FB2639" w:rsidP="00742076">
            <w:pPr>
              <w:overflowPunct/>
              <w:autoSpaceDE/>
              <w:autoSpaceDN/>
              <w:adjustRightInd/>
              <w:contextualSpacing/>
              <w:rPr>
                <w:rFonts w:cs="Arial"/>
                <w:sz w:val="22"/>
                <w:szCs w:val="22"/>
              </w:rPr>
            </w:pPr>
            <w:r w:rsidRPr="00FB2639">
              <w:rPr>
                <w:rFonts w:cs="Arial"/>
                <w:sz w:val="22"/>
                <w:szCs w:val="22"/>
              </w:rPr>
              <w:t>FGM stands for female genital mutilation.</w:t>
            </w:r>
            <w:r>
              <w:rPr>
                <w:rFonts w:cs="Arial"/>
                <w:sz w:val="22"/>
                <w:szCs w:val="22"/>
              </w:rPr>
              <w:t xml:space="preserve"> </w:t>
            </w:r>
            <w:r w:rsidRPr="00FB2639">
              <w:rPr>
                <w:rFonts w:cs="Arial"/>
                <w:sz w:val="22"/>
                <w:szCs w:val="22"/>
              </w:rPr>
              <w:t>FGM is the removal of any part of the female genitalia for non-medical reasons.</w:t>
            </w:r>
            <w:r>
              <w:rPr>
                <w:rFonts w:cs="Arial"/>
                <w:sz w:val="22"/>
                <w:szCs w:val="22"/>
              </w:rPr>
              <w:t xml:space="preserve"> </w:t>
            </w:r>
            <w:r w:rsidRPr="00FB2639">
              <w:rPr>
                <w:rFonts w:cs="Arial"/>
                <w:sz w:val="22"/>
                <w:szCs w:val="22"/>
              </w:rPr>
              <w:t>It includes genital cosmetic surgery, tattooing or piercing when performed on a child.</w:t>
            </w:r>
          </w:p>
        </w:tc>
      </w:tr>
      <w:tr w:rsidR="00742076" w14:paraId="2BF40DC3" w14:textId="77777777" w:rsidTr="00742076">
        <w:tc>
          <w:tcPr>
            <w:tcW w:w="1969" w:type="dxa"/>
          </w:tcPr>
          <w:p w14:paraId="4A6E59B3" w14:textId="104A2A69" w:rsidR="00742076" w:rsidRPr="00134D79" w:rsidRDefault="00742076" w:rsidP="00742076">
            <w:pPr>
              <w:overflowPunct/>
              <w:autoSpaceDE/>
              <w:autoSpaceDN/>
              <w:adjustRightInd/>
              <w:contextualSpacing/>
              <w:rPr>
                <w:rFonts w:cs="Arial"/>
                <w:b/>
                <w:bCs/>
                <w:sz w:val="22"/>
                <w:szCs w:val="22"/>
              </w:rPr>
            </w:pPr>
            <w:r w:rsidRPr="00134D79">
              <w:rPr>
                <w:rFonts w:cs="Arial"/>
                <w:b/>
                <w:bCs/>
                <w:sz w:val="22"/>
                <w:szCs w:val="22"/>
              </w:rPr>
              <w:t>Self-Neglect</w:t>
            </w:r>
          </w:p>
        </w:tc>
        <w:tc>
          <w:tcPr>
            <w:tcW w:w="7767" w:type="dxa"/>
          </w:tcPr>
          <w:p w14:paraId="06740518" w14:textId="3C43FCED" w:rsidR="00742076" w:rsidRDefault="00FB2639" w:rsidP="00742076">
            <w:pPr>
              <w:overflowPunct/>
              <w:autoSpaceDE/>
              <w:autoSpaceDN/>
              <w:adjustRightInd/>
              <w:contextualSpacing/>
              <w:rPr>
                <w:rFonts w:cs="Arial"/>
                <w:sz w:val="22"/>
                <w:szCs w:val="22"/>
              </w:rPr>
            </w:pPr>
            <w:r w:rsidRPr="00FB2639">
              <w:rPr>
                <w:rFonts w:cs="Arial"/>
                <w:sz w:val="22"/>
                <w:szCs w:val="22"/>
              </w:rPr>
              <w:t>Self-neglect is when a person being unable, or unwilling, to care for their own essential needs. It can cover a wide range of behaviour including neglecting personal hygiene, health or surroundings, refusal of necessary support and obsessive</w:t>
            </w:r>
            <w:r>
              <w:rPr>
                <w:rFonts w:cs="Arial"/>
                <w:sz w:val="22"/>
                <w:szCs w:val="22"/>
              </w:rPr>
              <w:t xml:space="preserve"> hoarding</w:t>
            </w:r>
            <w:r w:rsidRPr="00FB2639">
              <w:rPr>
                <w:rFonts w:cs="Arial"/>
                <w:sz w:val="22"/>
                <w:szCs w:val="22"/>
              </w:rPr>
              <w:t>. </w:t>
            </w:r>
          </w:p>
        </w:tc>
      </w:tr>
      <w:tr w:rsidR="00742076" w14:paraId="4B51CD1E" w14:textId="77777777" w:rsidTr="00742076">
        <w:tc>
          <w:tcPr>
            <w:tcW w:w="1969" w:type="dxa"/>
          </w:tcPr>
          <w:p w14:paraId="21299D89" w14:textId="1EF95F75" w:rsidR="00742076" w:rsidRPr="00134D79" w:rsidRDefault="00742076" w:rsidP="00742076">
            <w:pPr>
              <w:overflowPunct/>
              <w:autoSpaceDE/>
              <w:autoSpaceDN/>
              <w:adjustRightInd/>
              <w:contextualSpacing/>
              <w:rPr>
                <w:rFonts w:cs="Arial"/>
                <w:b/>
                <w:bCs/>
                <w:sz w:val="22"/>
                <w:szCs w:val="22"/>
              </w:rPr>
            </w:pPr>
            <w:r w:rsidRPr="00134D79">
              <w:rPr>
                <w:rFonts w:cs="Arial"/>
                <w:b/>
                <w:bCs/>
                <w:sz w:val="22"/>
                <w:szCs w:val="22"/>
              </w:rPr>
              <w:lastRenderedPageBreak/>
              <w:t>County Lines/ Criminal Exploitation</w:t>
            </w:r>
          </w:p>
        </w:tc>
        <w:tc>
          <w:tcPr>
            <w:tcW w:w="7767" w:type="dxa"/>
          </w:tcPr>
          <w:p w14:paraId="548D49B7" w14:textId="4BBDA4D4" w:rsidR="00742076" w:rsidRDefault="00FB2639" w:rsidP="00A31BF9">
            <w:pPr>
              <w:overflowPunct/>
              <w:autoSpaceDE/>
              <w:autoSpaceDN/>
              <w:adjustRightInd/>
              <w:contextualSpacing/>
              <w:jc w:val="both"/>
              <w:rPr>
                <w:rFonts w:cs="Arial"/>
                <w:sz w:val="22"/>
                <w:szCs w:val="22"/>
              </w:rPr>
            </w:pPr>
            <w:r w:rsidRPr="00FB2639">
              <w:rPr>
                <w:rFonts w:cs="Arial"/>
                <w:sz w:val="22"/>
                <w:szCs w:val="22"/>
              </w:rPr>
              <w:t>“County lines” is a violent and exploitative form of drug distribution. A common feature of county lines is the exploitation of children, young people and vulnerable adults who are instructed to deliver and/or store drugs, and associated money or weapons, to dealers or drug users, locally or in other counties.</w:t>
            </w:r>
          </w:p>
        </w:tc>
      </w:tr>
      <w:tr w:rsidR="00742076" w14:paraId="28A2B93B" w14:textId="77777777" w:rsidTr="00742076">
        <w:tc>
          <w:tcPr>
            <w:tcW w:w="1969" w:type="dxa"/>
          </w:tcPr>
          <w:p w14:paraId="14EB06C5" w14:textId="3C6B6D44" w:rsidR="00742076" w:rsidRPr="00134D79" w:rsidRDefault="00742076" w:rsidP="00742076">
            <w:pPr>
              <w:overflowPunct/>
              <w:autoSpaceDE/>
              <w:autoSpaceDN/>
              <w:adjustRightInd/>
              <w:contextualSpacing/>
              <w:rPr>
                <w:rFonts w:cs="Arial"/>
                <w:b/>
                <w:bCs/>
                <w:sz w:val="22"/>
                <w:szCs w:val="22"/>
              </w:rPr>
            </w:pPr>
            <w:r w:rsidRPr="00134D79">
              <w:rPr>
                <w:rFonts w:cs="Arial"/>
                <w:b/>
                <w:bCs/>
                <w:sz w:val="22"/>
                <w:szCs w:val="22"/>
              </w:rPr>
              <w:t>Modern Slavery</w:t>
            </w:r>
          </w:p>
        </w:tc>
        <w:tc>
          <w:tcPr>
            <w:tcW w:w="7767" w:type="dxa"/>
          </w:tcPr>
          <w:p w14:paraId="176F6C84" w14:textId="32136A85" w:rsidR="00742076" w:rsidRDefault="00FB2639" w:rsidP="00A31BF9">
            <w:pPr>
              <w:overflowPunct/>
              <w:autoSpaceDE/>
              <w:autoSpaceDN/>
              <w:adjustRightInd/>
              <w:contextualSpacing/>
              <w:jc w:val="both"/>
              <w:rPr>
                <w:rFonts w:cs="Arial"/>
                <w:sz w:val="22"/>
                <w:szCs w:val="22"/>
              </w:rPr>
            </w:pPr>
            <w:r>
              <w:rPr>
                <w:rFonts w:cs="Arial"/>
                <w:sz w:val="22"/>
                <w:szCs w:val="22"/>
              </w:rPr>
              <w:t>Modern slavery is defined as a condition where</w:t>
            </w:r>
            <w:r w:rsidR="006818A5">
              <w:rPr>
                <w:rFonts w:cs="Arial"/>
                <w:sz w:val="22"/>
                <w:szCs w:val="22"/>
              </w:rPr>
              <w:t xml:space="preserve"> </w:t>
            </w:r>
            <w:r>
              <w:rPr>
                <w:rFonts w:cs="Arial"/>
                <w:sz w:val="22"/>
                <w:szCs w:val="22"/>
              </w:rPr>
              <w:t>an individual is exploited by others for personal or commercial gain, resulting in a loss of freedom. This includes practices such as human trafficking, forced labour and debt bondage.</w:t>
            </w:r>
          </w:p>
        </w:tc>
      </w:tr>
    </w:tbl>
    <w:p w14:paraId="77A0EF7B" w14:textId="77777777" w:rsidR="00742076" w:rsidRPr="00086240" w:rsidRDefault="00742076" w:rsidP="00A31BF9">
      <w:pPr>
        <w:overflowPunct/>
        <w:autoSpaceDE/>
        <w:autoSpaceDN/>
        <w:adjustRightInd/>
        <w:ind w:left="720" w:hanging="720"/>
        <w:contextualSpacing/>
        <w:jc w:val="both"/>
        <w:rPr>
          <w:rFonts w:cs="Arial"/>
          <w:szCs w:val="22"/>
        </w:rPr>
      </w:pPr>
    </w:p>
    <w:p w14:paraId="3FBAA638" w14:textId="46E45C28" w:rsidR="009471E4" w:rsidRPr="00086240" w:rsidRDefault="00321A06" w:rsidP="00321A06">
      <w:pPr>
        <w:overflowPunct/>
        <w:autoSpaceDE/>
        <w:autoSpaceDN/>
        <w:adjustRightInd/>
        <w:ind w:left="720" w:hanging="720"/>
        <w:contextualSpacing/>
        <w:jc w:val="both"/>
        <w:rPr>
          <w:rFonts w:cs="Arial"/>
          <w:szCs w:val="22"/>
        </w:rPr>
      </w:pPr>
      <w:r w:rsidRPr="00086240">
        <w:rPr>
          <w:rFonts w:cs="Arial"/>
          <w:bCs/>
          <w:szCs w:val="22"/>
        </w:rPr>
        <w:t>9.2</w:t>
      </w:r>
      <w:r w:rsidRPr="00086240">
        <w:rPr>
          <w:rFonts w:cs="Arial"/>
          <w:bCs/>
          <w:szCs w:val="22"/>
        </w:rPr>
        <w:tab/>
      </w:r>
      <w:r w:rsidR="00C87916" w:rsidRPr="00086240">
        <w:rPr>
          <w:rFonts w:cs="Arial"/>
          <w:bCs/>
          <w:szCs w:val="22"/>
        </w:rPr>
        <w:t>E-Safety</w:t>
      </w:r>
      <w:r w:rsidRPr="00086240">
        <w:rPr>
          <w:rFonts w:cs="Arial"/>
          <w:bCs/>
          <w:szCs w:val="22"/>
        </w:rPr>
        <w:t xml:space="preserve"> - </w:t>
      </w:r>
      <w:r w:rsidR="00415C29" w:rsidRPr="00086240">
        <w:rPr>
          <w:rFonts w:cs="Arial"/>
          <w:szCs w:val="22"/>
        </w:rPr>
        <w:t xml:space="preserve">We </w:t>
      </w:r>
      <w:r w:rsidR="00993BD9" w:rsidRPr="00086240">
        <w:rPr>
          <w:rFonts w:cs="Arial"/>
          <w:szCs w:val="22"/>
        </w:rPr>
        <w:t>recognise</w:t>
      </w:r>
      <w:r w:rsidR="00415C29" w:rsidRPr="00086240">
        <w:rPr>
          <w:rFonts w:cs="Arial"/>
          <w:szCs w:val="22"/>
        </w:rPr>
        <w:t xml:space="preserve"> the </w:t>
      </w:r>
      <w:r w:rsidR="00742076" w:rsidRPr="00086240">
        <w:rPr>
          <w:rFonts w:cs="Arial"/>
          <w:szCs w:val="22"/>
        </w:rPr>
        <w:t>internet,</w:t>
      </w:r>
      <w:r w:rsidR="00415C29" w:rsidRPr="00086240">
        <w:rPr>
          <w:rFonts w:cs="Arial"/>
          <w:szCs w:val="22"/>
        </w:rPr>
        <w:t xml:space="preserve"> and other digital technologies provide a vast opportunity for children and young people to learn, socialise and interact with the wider world. However, children and young people need to be made aware of the inappropriate material and abuse of the internet, digital and mobile technologies, that could cause them harm. </w:t>
      </w:r>
    </w:p>
    <w:p w14:paraId="4659786E" w14:textId="77777777" w:rsidR="009471E4" w:rsidRPr="00086240" w:rsidRDefault="009471E4" w:rsidP="00415C29">
      <w:pPr>
        <w:jc w:val="both"/>
        <w:rPr>
          <w:rFonts w:cs="Arial"/>
          <w:szCs w:val="22"/>
        </w:rPr>
      </w:pPr>
    </w:p>
    <w:p w14:paraId="4BBED425" w14:textId="15D8F681" w:rsidR="00415C29" w:rsidRPr="00086240" w:rsidRDefault="00321A06" w:rsidP="00321A06">
      <w:pPr>
        <w:ind w:left="720" w:hanging="720"/>
        <w:jc w:val="both"/>
        <w:rPr>
          <w:rFonts w:cs="Arial"/>
          <w:color w:val="000000" w:themeColor="text1"/>
          <w:szCs w:val="22"/>
        </w:rPr>
      </w:pPr>
      <w:r w:rsidRPr="00086240">
        <w:rPr>
          <w:rFonts w:cs="Arial"/>
          <w:szCs w:val="22"/>
        </w:rPr>
        <w:t>9.3</w:t>
      </w:r>
      <w:r w:rsidRPr="00086240">
        <w:rPr>
          <w:rFonts w:cs="Arial"/>
          <w:szCs w:val="22"/>
        </w:rPr>
        <w:tab/>
      </w:r>
      <w:r w:rsidR="00907C18" w:rsidRPr="00086240">
        <w:rPr>
          <w:rFonts w:cs="Arial"/>
          <w:szCs w:val="22"/>
        </w:rPr>
        <w:t xml:space="preserve">All staff working directly </w:t>
      </w:r>
      <w:r w:rsidR="00264FD1" w:rsidRPr="00086240">
        <w:rPr>
          <w:rFonts w:cs="Arial"/>
          <w:szCs w:val="22"/>
        </w:rPr>
        <w:t xml:space="preserve">with young people are required </w:t>
      </w:r>
      <w:r w:rsidR="00912D50" w:rsidRPr="00086240">
        <w:rPr>
          <w:rFonts w:cs="Arial"/>
          <w:szCs w:val="22"/>
        </w:rPr>
        <w:t xml:space="preserve">to ensure </w:t>
      </w:r>
      <w:r w:rsidR="00AB32E3" w:rsidRPr="00086240">
        <w:rPr>
          <w:rFonts w:cs="Arial"/>
          <w:szCs w:val="22"/>
        </w:rPr>
        <w:t xml:space="preserve">they </w:t>
      </w:r>
      <w:r w:rsidR="00415C29" w:rsidRPr="00086240">
        <w:rPr>
          <w:rFonts w:cs="Arial"/>
          <w:szCs w:val="22"/>
        </w:rPr>
        <w:t>are educated as to the dangers that exist, so that they can take an active part in safeguarding children and young people</w:t>
      </w:r>
      <w:r w:rsidR="00415C29" w:rsidRPr="00086240">
        <w:rPr>
          <w:rFonts w:cs="Arial"/>
          <w:color w:val="000000" w:themeColor="text1"/>
          <w:szCs w:val="22"/>
        </w:rPr>
        <w:t xml:space="preserve">. </w:t>
      </w:r>
    </w:p>
    <w:p w14:paraId="72DD76B1" w14:textId="77777777" w:rsidR="00415C29" w:rsidRPr="00086240" w:rsidRDefault="00415C29" w:rsidP="00415C29">
      <w:pPr>
        <w:jc w:val="both"/>
        <w:rPr>
          <w:rFonts w:cs="Arial"/>
          <w:szCs w:val="22"/>
        </w:rPr>
      </w:pPr>
    </w:p>
    <w:p w14:paraId="351F49AE" w14:textId="10BC5F79" w:rsidR="00415C29" w:rsidRPr="00086240" w:rsidRDefault="00321A06" w:rsidP="00321A06">
      <w:pPr>
        <w:pStyle w:val="CommentText"/>
        <w:ind w:left="720" w:hanging="720"/>
        <w:jc w:val="both"/>
        <w:rPr>
          <w:rFonts w:cs="Arial"/>
          <w:sz w:val="22"/>
          <w:szCs w:val="22"/>
        </w:rPr>
      </w:pPr>
      <w:r w:rsidRPr="00086240">
        <w:rPr>
          <w:rFonts w:cs="Arial"/>
          <w:sz w:val="22"/>
          <w:szCs w:val="22"/>
        </w:rPr>
        <w:t>9.4</w:t>
      </w:r>
      <w:r w:rsidRPr="00086240">
        <w:rPr>
          <w:rFonts w:cs="Arial"/>
          <w:sz w:val="22"/>
          <w:szCs w:val="22"/>
        </w:rPr>
        <w:tab/>
      </w:r>
      <w:r w:rsidR="00415C29" w:rsidRPr="00086240">
        <w:rPr>
          <w:rFonts w:cs="Arial"/>
          <w:sz w:val="22"/>
          <w:szCs w:val="22"/>
        </w:rPr>
        <w:t xml:space="preserve">Some instances of abuse will constitute a </w:t>
      </w:r>
      <w:r w:rsidR="00415C29" w:rsidRPr="00086240">
        <w:rPr>
          <w:rFonts w:cs="Arial"/>
          <w:b/>
          <w:sz w:val="22"/>
          <w:szCs w:val="22"/>
        </w:rPr>
        <w:t>criminal offence</w:t>
      </w:r>
      <w:r w:rsidR="00415C29" w:rsidRPr="00086240">
        <w:rPr>
          <w:rFonts w:cs="Arial"/>
          <w:sz w:val="22"/>
          <w:szCs w:val="22"/>
        </w:rPr>
        <w:t xml:space="preserve">. Criminal charges can be brought against the abuser under the Offences against the Person Act 1861. In addition, statutory offences have been created which specifically protect those who may be incapacitated in various ways. Examples of actions, which may constitute criminal offences, are assault, whether physical or psychological, sexual assault and rape, theft, fraud or other forms of financial exploitation, and certain forms of discrimination </w:t>
      </w:r>
      <w:r w:rsidR="00993BD9" w:rsidRPr="00086240">
        <w:rPr>
          <w:rFonts w:cs="Arial"/>
          <w:sz w:val="22"/>
          <w:szCs w:val="22"/>
        </w:rPr>
        <w:t>including</w:t>
      </w:r>
      <w:r w:rsidR="00415C29" w:rsidRPr="00086240">
        <w:rPr>
          <w:rFonts w:cs="Arial"/>
          <w:sz w:val="22"/>
          <w:szCs w:val="22"/>
        </w:rPr>
        <w:t xml:space="preserve"> racial, sexual, sexual orientation &amp; religious belief. Sending sexual images of under 18s is against the law even if the subject agrees and even if the sender is under 18.</w:t>
      </w:r>
    </w:p>
    <w:p w14:paraId="03B36C1F" w14:textId="77777777" w:rsidR="00C87916" w:rsidRPr="00086240" w:rsidRDefault="00C87916" w:rsidP="00A31BF9">
      <w:pPr>
        <w:overflowPunct/>
        <w:autoSpaceDE/>
        <w:autoSpaceDN/>
        <w:adjustRightInd/>
        <w:ind w:left="720" w:hanging="720"/>
        <w:contextualSpacing/>
        <w:jc w:val="both"/>
        <w:rPr>
          <w:rFonts w:cs="Arial"/>
          <w:szCs w:val="22"/>
        </w:rPr>
      </w:pPr>
    </w:p>
    <w:p w14:paraId="1547A154" w14:textId="3ADC7A15" w:rsidR="00CE675A" w:rsidRPr="00086240" w:rsidRDefault="00321A06" w:rsidP="00321A06">
      <w:pPr>
        <w:overflowPunct/>
        <w:autoSpaceDE/>
        <w:autoSpaceDN/>
        <w:adjustRightInd/>
        <w:contextualSpacing/>
        <w:jc w:val="both"/>
        <w:rPr>
          <w:rFonts w:cs="Arial"/>
          <w:szCs w:val="22"/>
        </w:rPr>
      </w:pPr>
      <w:r w:rsidRPr="00086240">
        <w:rPr>
          <w:rFonts w:cs="Arial"/>
          <w:szCs w:val="22"/>
        </w:rPr>
        <w:t>9.5</w:t>
      </w:r>
      <w:r w:rsidRPr="00086240">
        <w:rPr>
          <w:rFonts w:cs="Arial"/>
          <w:szCs w:val="22"/>
        </w:rPr>
        <w:tab/>
      </w:r>
      <w:r w:rsidR="00CE675A" w:rsidRPr="00086240">
        <w:rPr>
          <w:rFonts w:cs="Arial"/>
          <w:szCs w:val="22"/>
        </w:rPr>
        <w:t>We have procedures in place to manage access to and monitor the safe use of</w:t>
      </w:r>
      <w:r w:rsidR="00565DCD" w:rsidRPr="00086240">
        <w:rPr>
          <w:rFonts w:cs="Arial"/>
          <w:szCs w:val="22"/>
        </w:rPr>
        <w:t>:</w:t>
      </w:r>
      <w:r w:rsidR="00CE675A" w:rsidRPr="00086240">
        <w:rPr>
          <w:rFonts w:cs="Arial"/>
          <w:szCs w:val="22"/>
        </w:rPr>
        <w:t xml:space="preserve"> </w:t>
      </w:r>
    </w:p>
    <w:p w14:paraId="7804D29A" w14:textId="77777777" w:rsidR="003641EB" w:rsidRPr="00086240" w:rsidRDefault="003641EB" w:rsidP="001E3DAF">
      <w:pPr>
        <w:pStyle w:val="ListParagraph"/>
        <w:numPr>
          <w:ilvl w:val="0"/>
          <w:numId w:val="78"/>
        </w:numPr>
        <w:overflowPunct/>
        <w:autoSpaceDE/>
        <w:autoSpaceDN/>
        <w:adjustRightInd/>
        <w:contextualSpacing/>
        <w:jc w:val="both"/>
        <w:rPr>
          <w:rFonts w:cs="Arial"/>
          <w:szCs w:val="22"/>
        </w:rPr>
      </w:pPr>
      <w:r w:rsidRPr="00086240">
        <w:rPr>
          <w:rFonts w:cs="Arial"/>
          <w:szCs w:val="22"/>
        </w:rPr>
        <w:t>Social networking</w:t>
      </w:r>
    </w:p>
    <w:p w14:paraId="6C105BE6" w14:textId="77777777" w:rsidR="003641EB" w:rsidRPr="00086240" w:rsidRDefault="003641EB" w:rsidP="001E3DAF">
      <w:pPr>
        <w:pStyle w:val="ListParagraph"/>
        <w:numPr>
          <w:ilvl w:val="0"/>
          <w:numId w:val="78"/>
        </w:numPr>
        <w:overflowPunct/>
        <w:autoSpaceDE/>
        <w:autoSpaceDN/>
        <w:adjustRightInd/>
        <w:contextualSpacing/>
        <w:jc w:val="both"/>
        <w:rPr>
          <w:rFonts w:cs="Arial"/>
          <w:szCs w:val="22"/>
        </w:rPr>
      </w:pPr>
      <w:r w:rsidRPr="00086240">
        <w:rPr>
          <w:rFonts w:cs="Arial"/>
          <w:szCs w:val="22"/>
        </w:rPr>
        <w:t>Computers and the internet</w:t>
      </w:r>
    </w:p>
    <w:p w14:paraId="4AA26D6E" w14:textId="77777777" w:rsidR="003641EB" w:rsidRPr="00086240" w:rsidRDefault="003641EB" w:rsidP="001E3DAF">
      <w:pPr>
        <w:pStyle w:val="ListParagraph"/>
        <w:numPr>
          <w:ilvl w:val="0"/>
          <w:numId w:val="78"/>
        </w:numPr>
        <w:overflowPunct/>
        <w:autoSpaceDE/>
        <w:autoSpaceDN/>
        <w:adjustRightInd/>
        <w:contextualSpacing/>
        <w:jc w:val="both"/>
        <w:rPr>
          <w:rFonts w:cs="Arial"/>
          <w:szCs w:val="22"/>
        </w:rPr>
      </w:pPr>
      <w:r w:rsidRPr="00086240">
        <w:rPr>
          <w:rFonts w:cs="Arial"/>
          <w:szCs w:val="22"/>
        </w:rPr>
        <w:t>Other hand-held devices</w:t>
      </w:r>
    </w:p>
    <w:p w14:paraId="544CFDEF" w14:textId="77777777" w:rsidR="003641EB" w:rsidRPr="00086240" w:rsidRDefault="003641EB" w:rsidP="001E3DAF">
      <w:pPr>
        <w:pStyle w:val="ListParagraph"/>
        <w:numPr>
          <w:ilvl w:val="0"/>
          <w:numId w:val="78"/>
        </w:numPr>
        <w:overflowPunct/>
        <w:autoSpaceDE/>
        <w:autoSpaceDN/>
        <w:adjustRightInd/>
        <w:contextualSpacing/>
        <w:jc w:val="both"/>
        <w:rPr>
          <w:rFonts w:cs="Arial"/>
          <w:szCs w:val="22"/>
        </w:rPr>
      </w:pPr>
      <w:r w:rsidRPr="00086240">
        <w:rPr>
          <w:rFonts w:cs="Arial"/>
          <w:szCs w:val="22"/>
        </w:rPr>
        <w:t>Cameras and video recorders</w:t>
      </w:r>
    </w:p>
    <w:p w14:paraId="28B6A606" w14:textId="77777777" w:rsidR="003641EB" w:rsidRPr="00086240" w:rsidRDefault="003641EB" w:rsidP="00A31BF9">
      <w:pPr>
        <w:overflowPunct/>
        <w:autoSpaceDE/>
        <w:autoSpaceDN/>
        <w:adjustRightInd/>
        <w:ind w:left="720" w:hanging="720"/>
        <w:contextualSpacing/>
        <w:jc w:val="both"/>
        <w:rPr>
          <w:rFonts w:cs="Arial"/>
          <w:szCs w:val="22"/>
        </w:rPr>
      </w:pPr>
    </w:p>
    <w:p w14:paraId="6C9BFD76" w14:textId="2E8D2E11" w:rsidR="00BC2E2B" w:rsidRDefault="003641EB" w:rsidP="00F74EFC">
      <w:pPr>
        <w:pStyle w:val="ListParagraph"/>
        <w:overflowPunct/>
        <w:autoSpaceDE/>
        <w:autoSpaceDN/>
        <w:adjustRightInd/>
        <w:contextualSpacing/>
        <w:jc w:val="both"/>
        <w:rPr>
          <w:rFonts w:cs="Arial"/>
          <w:szCs w:val="22"/>
        </w:rPr>
      </w:pPr>
      <w:r w:rsidRPr="00086240">
        <w:rPr>
          <w:rFonts w:cs="Arial"/>
          <w:szCs w:val="22"/>
        </w:rPr>
        <w:t xml:space="preserve">by </w:t>
      </w:r>
      <w:r w:rsidR="00A467BB" w:rsidRPr="00086240">
        <w:rPr>
          <w:rFonts w:cs="Arial"/>
          <w:szCs w:val="22"/>
        </w:rPr>
        <w:t>employees</w:t>
      </w:r>
      <w:r w:rsidRPr="00086240">
        <w:rPr>
          <w:rFonts w:cs="Arial"/>
          <w:szCs w:val="22"/>
        </w:rPr>
        <w:t>, young people</w:t>
      </w:r>
      <w:r w:rsidR="00935088">
        <w:rPr>
          <w:rFonts w:cs="Arial"/>
          <w:szCs w:val="22"/>
        </w:rPr>
        <w:t xml:space="preserve"> and</w:t>
      </w:r>
      <w:r w:rsidRPr="00086240">
        <w:rPr>
          <w:rFonts w:cs="Arial"/>
          <w:szCs w:val="22"/>
        </w:rPr>
        <w:t xml:space="preserve"> children.</w:t>
      </w:r>
      <w:r w:rsidR="00EF3817" w:rsidRPr="00086240">
        <w:rPr>
          <w:rFonts w:cs="Arial"/>
          <w:szCs w:val="22"/>
        </w:rPr>
        <w:t xml:space="preserve"> </w:t>
      </w:r>
      <w:r w:rsidR="003A2543" w:rsidRPr="00086240">
        <w:rPr>
          <w:rFonts w:cs="Arial"/>
          <w:szCs w:val="22"/>
        </w:rPr>
        <w:t>Please refer to the E-Safety Policy</w:t>
      </w:r>
      <w:r w:rsidR="00BC2E2B">
        <w:rPr>
          <w:rFonts w:cs="Arial"/>
          <w:szCs w:val="22"/>
        </w:rPr>
        <w:t xml:space="preserve"> and/or the Visitors Policy for further guidance.</w:t>
      </w:r>
    </w:p>
    <w:p w14:paraId="105D6303" w14:textId="77777777" w:rsidR="00BC2E2B" w:rsidRDefault="00BC2E2B" w:rsidP="00BC2E2B">
      <w:pPr>
        <w:overflowPunct/>
        <w:autoSpaceDE/>
        <w:autoSpaceDN/>
        <w:adjustRightInd/>
        <w:contextualSpacing/>
        <w:jc w:val="both"/>
        <w:rPr>
          <w:rFonts w:cs="Arial"/>
          <w:szCs w:val="22"/>
        </w:rPr>
      </w:pPr>
    </w:p>
    <w:p w14:paraId="2D849CA4" w14:textId="023B668F" w:rsidR="005008E4" w:rsidRPr="00F61673" w:rsidRDefault="00BC2E2B" w:rsidP="00935088">
      <w:pPr>
        <w:overflowPunct/>
        <w:autoSpaceDE/>
        <w:autoSpaceDN/>
        <w:adjustRightInd/>
        <w:ind w:left="720" w:hanging="720"/>
        <w:contextualSpacing/>
        <w:jc w:val="both"/>
        <w:rPr>
          <w:rFonts w:cs="Arial"/>
          <w:b/>
          <w:szCs w:val="22"/>
          <w:u w:val="single"/>
        </w:rPr>
      </w:pPr>
      <w:r>
        <w:rPr>
          <w:rFonts w:cs="Arial"/>
          <w:szCs w:val="22"/>
        </w:rPr>
        <w:t>9.</w:t>
      </w:r>
      <w:r w:rsidR="005008E4">
        <w:rPr>
          <w:rFonts w:cs="Arial"/>
          <w:szCs w:val="22"/>
        </w:rPr>
        <w:t>6</w:t>
      </w:r>
      <w:r>
        <w:rPr>
          <w:rFonts w:cs="Arial"/>
          <w:szCs w:val="22"/>
        </w:rPr>
        <w:tab/>
      </w:r>
      <w:r w:rsidR="005008E4" w:rsidRPr="00D10051">
        <w:rPr>
          <w:szCs w:val="22"/>
        </w:rPr>
        <w:t>Projects</w:t>
      </w:r>
      <w:r w:rsidR="005008E4" w:rsidRPr="00D10051">
        <w:rPr>
          <w:rFonts w:cs="Arial"/>
          <w:szCs w:val="22"/>
        </w:rPr>
        <w:t xml:space="preserve"> operating CCTV equipment </w:t>
      </w:r>
      <w:r w:rsidR="005008E4">
        <w:rPr>
          <w:rFonts w:cs="Arial"/>
          <w:szCs w:val="22"/>
        </w:rPr>
        <w:t>will</w:t>
      </w:r>
      <w:r w:rsidR="005008E4" w:rsidRPr="00D10051">
        <w:rPr>
          <w:rFonts w:cs="Arial"/>
          <w:szCs w:val="22"/>
        </w:rPr>
        <w:t xml:space="preserve"> ensure that only areas which are intended to be covered by the equipment are monitored</w:t>
      </w:r>
      <w:r w:rsidR="005008E4">
        <w:rPr>
          <w:rFonts w:cs="Arial"/>
          <w:szCs w:val="22"/>
        </w:rPr>
        <w:t xml:space="preserve">. </w:t>
      </w:r>
      <w:r w:rsidR="005008E4" w:rsidRPr="00F61673">
        <w:rPr>
          <w:rFonts w:cs="Arial"/>
          <w:szCs w:val="22"/>
        </w:rPr>
        <w:t xml:space="preserve">Responsible individuals (managers) </w:t>
      </w:r>
      <w:r w:rsidR="005008E4">
        <w:rPr>
          <w:rFonts w:cs="Arial"/>
          <w:szCs w:val="22"/>
        </w:rPr>
        <w:t>will</w:t>
      </w:r>
      <w:r w:rsidR="005008E4" w:rsidRPr="00F61673">
        <w:rPr>
          <w:rFonts w:cs="Arial"/>
          <w:szCs w:val="22"/>
        </w:rPr>
        <w:t xml:space="preserve"> ensure that viewing areas are appropriately secure and can only be accessed by a limited number of staff on a need to see or hear basis. </w:t>
      </w:r>
      <w:r w:rsidR="005008E4">
        <w:rPr>
          <w:rFonts w:cs="Arial"/>
          <w:szCs w:val="22"/>
        </w:rPr>
        <w:t xml:space="preserve">Please refer to the </w:t>
      </w:r>
      <w:r w:rsidR="003D0AA6">
        <w:rPr>
          <w:rFonts w:cs="Arial"/>
          <w:szCs w:val="22"/>
        </w:rPr>
        <w:t xml:space="preserve">CCTV Policy and </w:t>
      </w:r>
      <w:r w:rsidR="005008E4" w:rsidRPr="00E112D3">
        <w:rPr>
          <w:rFonts w:cs="Arial"/>
          <w:szCs w:val="22"/>
        </w:rPr>
        <w:t>Data Protection Policy for further guidance.</w:t>
      </w:r>
    </w:p>
    <w:p w14:paraId="537A17EB" w14:textId="77777777" w:rsidR="005008E4" w:rsidRPr="00F61673" w:rsidRDefault="005008E4" w:rsidP="005008E4">
      <w:pPr>
        <w:pStyle w:val="ListParagraph"/>
        <w:ind w:left="792"/>
        <w:rPr>
          <w:rFonts w:cs="Arial"/>
          <w:b/>
          <w:szCs w:val="22"/>
          <w:u w:val="single"/>
        </w:rPr>
      </w:pPr>
    </w:p>
    <w:p w14:paraId="64FA76E4" w14:textId="1E2ECF0D" w:rsidR="000B01B9" w:rsidRPr="00086240" w:rsidRDefault="00B36C4C" w:rsidP="00B11B65">
      <w:pPr>
        <w:pStyle w:val="Heading3"/>
      </w:pPr>
      <w:bookmarkStart w:id="63" w:name="_Toc210321512"/>
      <w:bookmarkStart w:id="64" w:name="_Toc354475980"/>
      <w:bookmarkStart w:id="65" w:name="_Toc350150912"/>
      <w:bookmarkStart w:id="66" w:name="_Toc234990583"/>
      <w:bookmarkStart w:id="67" w:name="_Toc234913732"/>
      <w:bookmarkStart w:id="68" w:name="_Toc234913701"/>
      <w:bookmarkEnd w:id="59"/>
      <w:bookmarkEnd w:id="60"/>
      <w:bookmarkEnd w:id="61"/>
      <w:r w:rsidRPr="00086240">
        <w:t>10</w:t>
      </w:r>
      <w:r w:rsidR="000B01B9" w:rsidRPr="00086240">
        <w:t>.    Communication</w:t>
      </w:r>
      <w:bookmarkEnd w:id="63"/>
    </w:p>
    <w:bookmarkEnd w:id="64"/>
    <w:bookmarkEnd w:id="65"/>
    <w:bookmarkEnd w:id="66"/>
    <w:bookmarkEnd w:id="67"/>
    <w:bookmarkEnd w:id="68"/>
    <w:p w14:paraId="77B001C2" w14:textId="77777777" w:rsidR="003641EB" w:rsidRPr="00086240" w:rsidRDefault="003641EB" w:rsidP="00A31BF9">
      <w:pPr>
        <w:jc w:val="both"/>
        <w:rPr>
          <w:rFonts w:cs="Arial"/>
          <w:b/>
          <w:szCs w:val="22"/>
        </w:rPr>
      </w:pPr>
    </w:p>
    <w:p w14:paraId="36407620" w14:textId="66732910" w:rsidR="00CE675A" w:rsidRPr="00086240" w:rsidRDefault="008700AF" w:rsidP="00C469A1">
      <w:pPr>
        <w:ind w:left="720" w:hanging="720"/>
        <w:rPr>
          <w:rFonts w:cs="Arial"/>
          <w:szCs w:val="22"/>
        </w:rPr>
      </w:pPr>
      <w:r w:rsidRPr="00086240">
        <w:rPr>
          <w:rFonts w:cs="Arial"/>
          <w:szCs w:val="22"/>
        </w:rPr>
        <w:t>10</w:t>
      </w:r>
      <w:r w:rsidR="003641EB" w:rsidRPr="00086240">
        <w:rPr>
          <w:rFonts w:cs="Arial"/>
          <w:szCs w:val="22"/>
        </w:rPr>
        <w:t>.1</w:t>
      </w:r>
      <w:r w:rsidR="003641EB" w:rsidRPr="00086240">
        <w:rPr>
          <w:rFonts w:cs="Arial"/>
          <w:b/>
          <w:szCs w:val="22"/>
        </w:rPr>
        <w:t xml:space="preserve"> </w:t>
      </w:r>
      <w:r w:rsidR="003641EB" w:rsidRPr="00086240">
        <w:rPr>
          <w:rFonts w:cs="Arial"/>
          <w:b/>
          <w:szCs w:val="22"/>
        </w:rPr>
        <w:tab/>
      </w:r>
      <w:r w:rsidR="00CE675A" w:rsidRPr="00086240">
        <w:rPr>
          <w:rFonts w:cs="Arial"/>
          <w:szCs w:val="22"/>
        </w:rPr>
        <w:t xml:space="preserve">Consideration of the Safeguarding Policy and Procedures is part of </w:t>
      </w:r>
      <w:r w:rsidR="00593EED" w:rsidRPr="00086240">
        <w:rPr>
          <w:rFonts w:cs="Arial"/>
          <w:szCs w:val="22"/>
        </w:rPr>
        <w:t xml:space="preserve">all </w:t>
      </w:r>
      <w:r w:rsidR="005916C6" w:rsidRPr="00086240">
        <w:rPr>
          <w:rFonts w:cs="Arial"/>
          <w:szCs w:val="22"/>
        </w:rPr>
        <w:t>employees’</w:t>
      </w:r>
      <w:r w:rsidR="00CE675A" w:rsidRPr="00086240">
        <w:rPr>
          <w:rFonts w:cs="Arial"/>
          <w:szCs w:val="22"/>
        </w:rPr>
        <w:t xml:space="preserve"> induction and training, with all </w:t>
      </w:r>
      <w:r w:rsidR="00A467BB" w:rsidRPr="00086240">
        <w:rPr>
          <w:rFonts w:cs="Arial"/>
          <w:szCs w:val="22"/>
        </w:rPr>
        <w:t>employees</w:t>
      </w:r>
      <w:r w:rsidR="00CE675A" w:rsidRPr="00086240">
        <w:rPr>
          <w:rFonts w:cs="Arial"/>
          <w:szCs w:val="22"/>
        </w:rPr>
        <w:t xml:space="preserve"> having access to it. All </w:t>
      </w:r>
      <w:r w:rsidR="00A467BB" w:rsidRPr="00086240">
        <w:rPr>
          <w:rFonts w:cs="Arial"/>
          <w:szCs w:val="22"/>
        </w:rPr>
        <w:t>employees</w:t>
      </w:r>
      <w:r w:rsidR="00CE675A" w:rsidRPr="00086240">
        <w:rPr>
          <w:rFonts w:cs="Arial"/>
          <w:szCs w:val="22"/>
        </w:rPr>
        <w:t xml:space="preserve"> must comply with the policy as indicated by St Basils “Read and Sign” record</w:t>
      </w:r>
      <w:r w:rsidR="00CE1F24">
        <w:rPr>
          <w:rFonts w:cs="Arial"/>
          <w:szCs w:val="22"/>
        </w:rPr>
        <w:t>ing</w:t>
      </w:r>
      <w:r w:rsidR="00CE675A" w:rsidRPr="00086240">
        <w:rPr>
          <w:rFonts w:cs="Arial"/>
          <w:szCs w:val="22"/>
        </w:rPr>
        <w:t xml:space="preserve"> system. </w:t>
      </w:r>
      <w:r w:rsidR="00CE675A" w:rsidRPr="00086240">
        <w:rPr>
          <w:rFonts w:cs="Arial"/>
          <w:szCs w:val="22"/>
        </w:rPr>
        <w:br/>
      </w:r>
    </w:p>
    <w:p w14:paraId="34DDF8E5" w14:textId="4936FBE6" w:rsidR="008E0CAD" w:rsidRDefault="008700AF" w:rsidP="00C469A1">
      <w:pPr>
        <w:ind w:left="720" w:hanging="720"/>
        <w:rPr>
          <w:rFonts w:cs="Arial"/>
          <w:szCs w:val="22"/>
        </w:rPr>
      </w:pPr>
      <w:r w:rsidRPr="00086240">
        <w:rPr>
          <w:rFonts w:cs="Arial"/>
          <w:szCs w:val="22"/>
        </w:rPr>
        <w:t>10</w:t>
      </w:r>
      <w:r w:rsidR="003641EB" w:rsidRPr="00086240">
        <w:rPr>
          <w:rFonts w:cs="Arial"/>
          <w:szCs w:val="22"/>
        </w:rPr>
        <w:t xml:space="preserve">.2 </w:t>
      </w:r>
      <w:r w:rsidR="003641EB" w:rsidRPr="00086240">
        <w:rPr>
          <w:rFonts w:cs="Arial"/>
          <w:szCs w:val="22"/>
        </w:rPr>
        <w:tab/>
      </w:r>
      <w:r w:rsidR="00CE675A" w:rsidRPr="00086240">
        <w:rPr>
          <w:rFonts w:cs="Arial"/>
          <w:szCs w:val="22"/>
        </w:rPr>
        <w:t xml:space="preserve">Young people are informed of this policy during their induction into the service, with a copy being available to them. They are encouraged to discuss this policy with </w:t>
      </w:r>
      <w:r w:rsidR="00A467BB" w:rsidRPr="00086240">
        <w:rPr>
          <w:rFonts w:cs="Arial"/>
          <w:szCs w:val="22"/>
        </w:rPr>
        <w:t>employees</w:t>
      </w:r>
      <w:r w:rsidR="00CE675A" w:rsidRPr="00086240">
        <w:rPr>
          <w:rFonts w:cs="Arial"/>
          <w:szCs w:val="22"/>
        </w:rPr>
        <w:t xml:space="preserve"> if they wish.  Further </w:t>
      </w:r>
      <w:r w:rsidR="00935088" w:rsidRPr="00086240">
        <w:rPr>
          <w:rFonts w:cs="Arial"/>
          <w:szCs w:val="22"/>
        </w:rPr>
        <w:t>information</w:t>
      </w:r>
      <w:r w:rsidR="00935088">
        <w:rPr>
          <w:rFonts w:cs="Arial"/>
          <w:szCs w:val="22"/>
        </w:rPr>
        <w:t xml:space="preserve"> </w:t>
      </w:r>
      <w:r w:rsidR="00134D79">
        <w:rPr>
          <w:rFonts w:cs="Arial"/>
          <w:szCs w:val="22"/>
        </w:rPr>
        <w:t xml:space="preserve">is also in the </w:t>
      </w:r>
      <w:r w:rsidR="005725CE">
        <w:rPr>
          <w:rFonts w:cs="Arial"/>
          <w:szCs w:val="22"/>
        </w:rPr>
        <w:t>Young Person’s Guide</w:t>
      </w:r>
      <w:r w:rsidR="00CE675A" w:rsidRPr="00086240">
        <w:rPr>
          <w:rFonts w:cs="Arial"/>
          <w:szCs w:val="22"/>
        </w:rPr>
        <w:t xml:space="preserve">. This leaflet gives guidance on how and to whom, young people can report any concerns they may have regarding Safeguarding. </w:t>
      </w:r>
      <w:r w:rsidR="00E61BC3" w:rsidRPr="00086240">
        <w:rPr>
          <w:rFonts w:cs="Arial"/>
          <w:szCs w:val="22"/>
        </w:rPr>
        <w:t xml:space="preserve"> </w:t>
      </w:r>
    </w:p>
    <w:p w14:paraId="78045BC7" w14:textId="77777777" w:rsidR="008E0CAD" w:rsidRDefault="008E0CAD" w:rsidP="00C469A1">
      <w:pPr>
        <w:ind w:left="720" w:hanging="720"/>
        <w:rPr>
          <w:rFonts w:cs="Arial"/>
          <w:szCs w:val="22"/>
        </w:rPr>
      </w:pPr>
    </w:p>
    <w:p w14:paraId="62006CD5" w14:textId="3A46CBDC" w:rsidR="00CE675A" w:rsidRPr="00086240" w:rsidRDefault="008E0CAD" w:rsidP="00C469A1">
      <w:pPr>
        <w:ind w:left="720" w:hanging="720"/>
        <w:rPr>
          <w:rFonts w:cs="Arial"/>
          <w:szCs w:val="22"/>
        </w:rPr>
      </w:pPr>
      <w:r>
        <w:rPr>
          <w:rFonts w:cs="Arial"/>
          <w:szCs w:val="22"/>
        </w:rPr>
        <w:t>10.3</w:t>
      </w:r>
      <w:r>
        <w:rPr>
          <w:rFonts w:cs="Arial"/>
          <w:szCs w:val="22"/>
        </w:rPr>
        <w:tab/>
        <w:t>The policy is available for anyone to access on St Basils website. St Basils staff are happy to discuss any aspect of the policy with parents/carers/young people and their advocates.</w:t>
      </w:r>
      <w:r w:rsidR="00CE675A" w:rsidRPr="00086240">
        <w:rPr>
          <w:rFonts w:cs="Arial"/>
          <w:szCs w:val="22"/>
        </w:rPr>
        <w:br/>
      </w:r>
    </w:p>
    <w:p w14:paraId="5403FCDB" w14:textId="7919CC30" w:rsidR="00CE1F24" w:rsidRPr="00086240" w:rsidRDefault="008700AF" w:rsidP="00CE1F24">
      <w:pPr>
        <w:ind w:left="720" w:hanging="720"/>
        <w:jc w:val="both"/>
        <w:rPr>
          <w:rFonts w:cs="Arial"/>
          <w:szCs w:val="22"/>
        </w:rPr>
      </w:pPr>
      <w:r w:rsidRPr="00086240">
        <w:rPr>
          <w:rFonts w:cs="Arial"/>
          <w:szCs w:val="22"/>
        </w:rPr>
        <w:t>10</w:t>
      </w:r>
      <w:r w:rsidR="003641EB" w:rsidRPr="00086240">
        <w:rPr>
          <w:rFonts w:cs="Arial"/>
          <w:szCs w:val="22"/>
        </w:rPr>
        <w:t>.</w:t>
      </w:r>
      <w:r w:rsidR="00134D79">
        <w:rPr>
          <w:rFonts w:cs="Arial"/>
          <w:szCs w:val="22"/>
        </w:rPr>
        <w:t>4</w:t>
      </w:r>
      <w:r w:rsidR="003641EB" w:rsidRPr="00086240">
        <w:rPr>
          <w:rFonts w:cs="Arial"/>
          <w:szCs w:val="22"/>
        </w:rPr>
        <w:t xml:space="preserve"> </w:t>
      </w:r>
      <w:r w:rsidR="003641EB" w:rsidRPr="00086240">
        <w:rPr>
          <w:rFonts w:cs="Arial"/>
          <w:szCs w:val="22"/>
        </w:rPr>
        <w:tab/>
      </w:r>
      <w:r w:rsidR="00CE675A" w:rsidRPr="00086240">
        <w:rPr>
          <w:rFonts w:cs="Arial"/>
          <w:szCs w:val="22"/>
        </w:rPr>
        <w:t xml:space="preserve">Young people review this policy and its effectiveness through </w:t>
      </w:r>
      <w:r w:rsidR="00C469A1" w:rsidRPr="00086240">
        <w:rPr>
          <w:rFonts w:cs="Arial"/>
          <w:szCs w:val="22"/>
        </w:rPr>
        <w:t>residents’</w:t>
      </w:r>
      <w:r w:rsidR="00CE675A" w:rsidRPr="00086240">
        <w:rPr>
          <w:rFonts w:cs="Arial"/>
          <w:szCs w:val="22"/>
        </w:rPr>
        <w:t xml:space="preserve"> meetings and St Basils Youth </w:t>
      </w:r>
      <w:r w:rsidR="009C57A1" w:rsidRPr="00086240">
        <w:rPr>
          <w:rFonts w:cs="Arial"/>
          <w:szCs w:val="22"/>
        </w:rPr>
        <w:t>Voice</w:t>
      </w:r>
      <w:r w:rsidR="00CE675A" w:rsidRPr="00086240">
        <w:rPr>
          <w:rFonts w:cs="Arial"/>
          <w:szCs w:val="22"/>
        </w:rPr>
        <w:t xml:space="preserve">. </w:t>
      </w:r>
      <w:r w:rsidR="00CE1F24">
        <w:rPr>
          <w:rFonts w:cs="Arial"/>
          <w:szCs w:val="22"/>
        </w:rPr>
        <w:t xml:space="preserve">Staff can also use the </w:t>
      </w:r>
      <w:hyperlink r:id="rId29" w:history="1">
        <w:r w:rsidR="00CE1F24" w:rsidRPr="006311B8">
          <w:rPr>
            <w:rStyle w:val="Hyperlink"/>
            <w:rFonts w:cs="Arial"/>
            <w:szCs w:val="22"/>
          </w:rPr>
          <w:t>Statutory Guidance - Working Together Guidance</w:t>
        </w:r>
      </w:hyperlink>
      <w:r w:rsidR="00CE1F24">
        <w:rPr>
          <w:rFonts w:cs="Arial"/>
          <w:szCs w:val="22"/>
        </w:rPr>
        <w:t xml:space="preserve"> (PDF), to ensure young people to understand how different organisations work together to help, support and protect them. </w:t>
      </w:r>
    </w:p>
    <w:p w14:paraId="7B02B553" w14:textId="77777777" w:rsidR="000B01B9" w:rsidRPr="00086240" w:rsidRDefault="000B01B9" w:rsidP="00A31BF9">
      <w:pPr>
        <w:jc w:val="both"/>
        <w:rPr>
          <w:rFonts w:cs="Arial"/>
          <w:szCs w:val="22"/>
        </w:rPr>
      </w:pPr>
    </w:p>
    <w:p w14:paraId="5A2E7156" w14:textId="7047E8F0" w:rsidR="00690FB9" w:rsidRPr="00086240" w:rsidRDefault="008700AF" w:rsidP="00A31BF9">
      <w:pPr>
        <w:ind w:left="720" w:hanging="720"/>
        <w:jc w:val="both"/>
        <w:rPr>
          <w:rFonts w:cs="Arial"/>
          <w:szCs w:val="22"/>
        </w:rPr>
      </w:pPr>
      <w:r w:rsidRPr="00086240">
        <w:rPr>
          <w:rFonts w:cs="Arial"/>
          <w:szCs w:val="22"/>
        </w:rPr>
        <w:lastRenderedPageBreak/>
        <w:t>10</w:t>
      </w:r>
      <w:r w:rsidR="00690FB9" w:rsidRPr="00086240">
        <w:rPr>
          <w:rFonts w:cs="Arial"/>
          <w:szCs w:val="22"/>
        </w:rPr>
        <w:t>.</w:t>
      </w:r>
      <w:r w:rsidR="00134D79">
        <w:rPr>
          <w:rFonts w:cs="Arial"/>
          <w:szCs w:val="22"/>
        </w:rPr>
        <w:t>5</w:t>
      </w:r>
      <w:r w:rsidR="00690FB9" w:rsidRPr="00086240">
        <w:rPr>
          <w:rFonts w:cs="Arial"/>
          <w:szCs w:val="22"/>
        </w:rPr>
        <w:tab/>
        <w:t>Safeguarding is a standard agenda item in SLT meetings, Committee meetings, You</w:t>
      </w:r>
      <w:r w:rsidR="00B2382C" w:rsidRPr="00086240">
        <w:rPr>
          <w:rFonts w:cs="Arial"/>
          <w:szCs w:val="22"/>
        </w:rPr>
        <w:t xml:space="preserve">th Service </w:t>
      </w:r>
      <w:r w:rsidR="00E24844">
        <w:rPr>
          <w:rFonts w:cs="Arial"/>
          <w:szCs w:val="22"/>
        </w:rPr>
        <w:t xml:space="preserve">Operations </w:t>
      </w:r>
      <w:r w:rsidR="00B2382C" w:rsidRPr="00086240">
        <w:rPr>
          <w:rFonts w:cs="Arial"/>
          <w:szCs w:val="22"/>
        </w:rPr>
        <w:t xml:space="preserve">Manager meetings, </w:t>
      </w:r>
      <w:r w:rsidR="00690FB9" w:rsidRPr="00086240">
        <w:rPr>
          <w:rFonts w:cs="Arial"/>
          <w:szCs w:val="22"/>
        </w:rPr>
        <w:t>local service meetings</w:t>
      </w:r>
      <w:r w:rsidR="00B2382C" w:rsidRPr="00086240">
        <w:rPr>
          <w:rFonts w:cs="Arial"/>
          <w:szCs w:val="22"/>
        </w:rPr>
        <w:t xml:space="preserve"> and </w:t>
      </w:r>
      <w:r w:rsidR="00C469A1" w:rsidRPr="00086240">
        <w:rPr>
          <w:rFonts w:cs="Arial"/>
          <w:szCs w:val="22"/>
        </w:rPr>
        <w:t>residents’</w:t>
      </w:r>
      <w:r w:rsidR="00B2382C" w:rsidRPr="00086240">
        <w:rPr>
          <w:rFonts w:cs="Arial"/>
          <w:szCs w:val="22"/>
        </w:rPr>
        <w:t xml:space="preserve"> meetings</w:t>
      </w:r>
      <w:r w:rsidR="00690FB9" w:rsidRPr="00086240">
        <w:rPr>
          <w:rFonts w:cs="Arial"/>
          <w:szCs w:val="22"/>
        </w:rPr>
        <w:t xml:space="preserve"> to ensure Safeguarding is at the forefront of </w:t>
      </w:r>
      <w:r w:rsidR="00B2382C" w:rsidRPr="00086240">
        <w:rPr>
          <w:rFonts w:cs="Arial"/>
          <w:szCs w:val="22"/>
        </w:rPr>
        <w:t xml:space="preserve">everything we do. This will ensure that voices will be heard but will also influence how we deliver services and any future </w:t>
      </w:r>
      <w:r w:rsidR="00335900" w:rsidRPr="00086240">
        <w:rPr>
          <w:rFonts w:cs="Arial"/>
          <w:szCs w:val="22"/>
        </w:rPr>
        <w:t xml:space="preserve">service </w:t>
      </w:r>
      <w:r w:rsidR="00B2382C" w:rsidRPr="00086240">
        <w:rPr>
          <w:rFonts w:cs="Arial"/>
          <w:szCs w:val="22"/>
        </w:rPr>
        <w:t xml:space="preserve">developments. </w:t>
      </w:r>
    </w:p>
    <w:p w14:paraId="2DF491CF" w14:textId="77777777" w:rsidR="00E66F9A" w:rsidRPr="00086240" w:rsidRDefault="00E66F9A" w:rsidP="00A31BF9">
      <w:pPr>
        <w:ind w:left="720" w:hanging="720"/>
        <w:jc w:val="both"/>
        <w:rPr>
          <w:rFonts w:cs="Arial"/>
          <w:szCs w:val="22"/>
        </w:rPr>
      </w:pPr>
    </w:p>
    <w:p w14:paraId="1A8A8A51" w14:textId="1995C99D" w:rsidR="00E66F9A" w:rsidRPr="00086240" w:rsidRDefault="008700AF">
      <w:pPr>
        <w:ind w:left="720" w:hanging="720"/>
        <w:jc w:val="both"/>
        <w:rPr>
          <w:rFonts w:cs="Arial"/>
          <w:color w:val="FF0000"/>
          <w:szCs w:val="22"/>
        </w:rPr>
      </w:pPr>
      <w:r w:rsidRPr="00086240">
        <w:rPr>
          <w:rFonts w:cs="Arial"/>
          <w:szCs w:val="22"/>
        </w:rPr>
        <w:t>10</w:t>
      </w:r>
      <w:r w:rsidR="00E66F9A" w:rsidRPr="00086240">
        <w:rPr>
          <w:rFonts w:cs="Arial"/>
          <w:szCs w:val="22"/>
        </w:rPr>
        <w:t>.</w:t>
      </w:r>
      <w:r w:rsidR="00134D79">
        <w:rPr>
          <w:rFonts w:cs="Arial"/>
          <w:szCs w:val="22"/>
        </w:rPr>
        <w:t>6</w:t>
      </w:r>
      <w:r w:rsidR="00455BC6" w:rsidRPr="00086240">
        <w:rPr>
          <w:rFonts w:cs="Arial"/>
          <w:szCs w:val="22"/>
        </w:rPr>
        <w:t xml:space="preserve">   </w:t>
      </w:r>
      <w:r w:rsidR="00C84907" w:rsidRPr="00086240">
        <w:rPr>
          <w:rFonts w:cs="Arial"/>
          <w:szCs w:val="22"/>
        </w:rPr>
        <w:t xml:space="preserve"> </w:t>
      </w:r>
      <w:r w:rsidR="00951371" w:rsidRPr="00086240">
        <w:rPr>
          <w:rFonts w:cs="Arial"/>
          <w:szCs w:val="22"/>
        </w:rPr>
        <w:tab/>
      </w:r>
      <w:r w:rsidR="00B2382C" w:rsidRPr="00086240">
        <w:rPr>
          <w:rFonts w:cs="Arial"/>
          <w:szCs w:val="22"/>
        </w:rPr>
        <w:t>Any safeguarding concerns</w:t>
      </w:r>
      <w:r w:rsidR="00103120" w:rsidRPr="00086240">
        <w:rPr>
          <w:rFonts w:cs="Arial"/>
          <w:szCs w:val="22"/>
        </w:rPr>
        <w:t>/</w:t>
      </w:r>
      <w:r w:rsidR="00B2382C" w:rsidRPr="00086240">
        <w:rPr>
          <w:rFonts w:cs="Arial"/>
          <w:szCs w:val="22"/>
        </w:rPr>
        <w:t>issues</w:t>
      </w:r>
      <w:r w:rsidR="00103120" w:rsidRPr="00086240">
        <w:rPr>
          <w:rFonts w:cs="Arial"/>
          <w:szCs w:val="22"/>
        </w:rPr>
        <w:t xml:space="preserve"> or missing person logs </w:t>
      </w:r>
      <w:r w:rsidR="00B2382C" w:rsidRPr="00086240">
        <w:rPr>
          <w:rFonts w:cs="Arial"/>
          <w:szCs w:val="22"/>
        </w:rPr>
        <w:t xml:space="preserve">will be </w:t>
      </w:r>
      <w:r w:rsidR="006723A1" w:rsidRPr="00086240">
        <w:rPr>
          <w:rFonts w:cs="Arial"/>
          <w:szCs w:val="22"/>
        </w:rPr>
        <w:t xml:space="preserve">recorded </w:t>
      </w:r>
      <w:r w:rsidR="0B19D20C" w:rsidRPr="00086240">
        <w:rPr>
          <w:rFonts w:cs="Arial"/>
          <w:szCs w:val="22"/>
        </w:rPr>
        <w:t>during</w:t>
      </w:r>
      <w:r w:rsidR="006723A1" w:rsidRPr="00086240">
        <w:rPr>
          <w:rFonts w:cs="Arial"/>
          <w:szCs w:val="22"/>
        </w:rPr>
        <w:t xml:space="preserve"> </w:t>
      </w:r>
      <w:r w:rsidR="00CB054D" w:rsidRPr="00086240">
        <w:rPr>
          <w:rFonts w:cs="Arial"/>
          <w:szCs w:val="22"/>
        </w:rPr>
        <w:t>the local handover</w:t>
      </w:r>
      <w:r w:rsidR="00C84907" w:rsidRPr="00086240">
        <w:rPr>
          <w:rFonts w:cs="Arial"/>
          <w:szCs w:val="22"/>
        </w:rPr>
        <w:t xml:space="preserve"> </w:t>
      </w:r>
      <w:r w:rsidR="00CB054D" w:rsidRPr="00086240">
        <w:rPr>
          <w:rFonts w:cs="Arial"/>
          <w:szCs w:val="22"/>
        </w:rPr>
        <w:t xml:space="preserve">process </w:t>
      </w:r>
      <w:r w:rsidR="006723A1" w:rsidRPr="00086240">
        <w:rPr>
          <w:rFonts w:cs="Arial"/>
          <w:szCs w:val="22"/>
        </w:rPr>
        <w:t>and followed up by the person on shift.</w:t>
      </w:r>
      <w:r w:rsidR="00DB0E80" w:rsidRPr="00086240">
        <w:rPr>
          <w:rFonts w:cs="Arial"/>
          <w:szCs w:val="22"/>
        </w:rPr>
        <w:t xml:space="preserve"> </w:t>
      </w:r>
      <w:r w:rsidR="00972BAB" w:rsidRPr="00086240">
        <w:rPr>
          <w:rFonts w:cs="Arial"/>
          <w:szCs w:val="22"/>
        </w:rPr>
        <w:t>All cases of missing person</w:t>
      </w:r>
      <w:r w:rsidR="006C23F5" w:rsidRPr="00086240">
        <w:rPr>
          <w:rFonts w:cs="Arial"/>
          <w:szCs w:val="22"/>
        </w:rPr>
        <w:t xml:space="preserve"> alerts must be responded to in line with </w:t>
      </w:r>
      <w:r w:rsidR="00A54DEE" w:rsidRPr="00086240">
        <w:rPr>
          <w:rFonts w:cs="Arial"/>
          <w:szCs w:val="22"/>
        </w:rPr>
        <w:t xml:space="preserve">St Basils Missing Persons Guidance </w:t>
      </w:r>
      <w:r w:rsidR="007753C5" w:rsidRPr="00086240">
        <w:rPr>
          <w:rFonts w:cs="Arial"/>
          <w:szCs w:val="22"/>
        </w:rPr>
        <w:t>and re</w:t>
      </w:r>
      <w:r w:rsidR="00EC78A1" w:rsidRPr="00086240">
        <w:rPr>
          <w:rFonts w:cs="Arial"/>
          <w:szCs w:val="22"/>
        </w:rPr>
        <w:t xml:space="preserve">ported to the </w:t>
      </w:r>
      <w:r w:rsidR="00B5674B" w:rsidRPr="00086240">
        <w:rPr>
          <w:rFonts w:cs="Arial"/>
          <w:szCs w:val="22"/>
        </w:rPr>
        <w:t>relevant</w:t>
      </w:r>
      <w:r w:rsidR="006F388B" w:rsidRPr="00086240">
        <w:rPr>
          <w:rFonts w:cs="Arial"/>
          <w:szCs w:val="22"/>
        </w:rPr>
        <w:t xml:space="preserve"> DSO</w:t>
      </w:r>
      <w:r w:rsidR="0035756B" w:rsidRPr="00086240">
        <w:rPr>
          <w:rFonts w:cs="Arial"/>
          <w:szCs w:val="22"/>
        </w:rPr>
        <w:t xml:space="preserve"> in a timely manner</w:t>
      </w:r>
      <w:r w:rsidR="00B5674B" w:rsidRPr="00086240">
        <w:rPr>
          <w:rFonts w:cs="Arial"/>
          <w:szCs w:val="22"/>
        </w:rPr>
        <w:t xml:space="preserve">. </w:t>
      </w:r>
    </w:p>
    <w:p w14:paraId="42BEE0A3" w14:textId="77777777" w:rsidR="00690FB9" w:rsidRPr="00086240" w:rsidRDefault="00690FB9" w:rsidP="00A31BF9">
      <w:pPr>
        <w:jc w:val="both"/>
        <w:rPr>
          <w:rFonts w:cs="Arial"/>
          <w:szCs w:val="22"/>
        </w:rPr>
      </w:pPr>
    </w:p>
    <w:p w14:paraId="31F327B1" w14:textId="588AA456" w:rsidR="000B01B9" w:rsidRPr="00086240" w:rsidRDefault="008700AF" w:rsidP="00B11B65">
      <w:pPr>
        <w:pStyle w:val="Heading3"/>
      </w:pPr>
      <w:bookmarkStart w:id="69" w:name="_Toc210321513"/>
      <w:r w:rsidRPr="00086240">
        <w:t>11</w:t>
      </w:r>
      <w:r w:rsidR="000B01B9" w:rsidRPr="00086240">
        <w:t>.   Compliance with Regulatory Bodies</w:t>
      </w:r>
      <w:bookmarkEnd w:id="69"/>
    </w:p>
    <w:p w14:paraId="58467290" w14:textId="77777777" w:rsidR="003641EB" w:rsidRPr="00086240" w:rsidRDefault="003641EB" w:rsidP="00A31BF9">
      <w:pPr>
        <w:jc w:val="both"/>
        <w:rPr>
          <w:rFonts w:cs="Arial"/>
          <w:szCs w:val="22"/>
        </w:rPr>
      </w:pPr>
    </w:p>
    <w:p w14:paraId="1598E8ED" w14:textId="52127935" w:rsidR="00142E29" w:rsidRPr="00086240" w:rsidRDefault="008700AF" w:rsidP="00DC6D66">
      <w:pPr>
        <w:ind w:left="720" w:hanging="720"/>
        <w:jc w:val="both"/>
        <w:rPr>
          <w:rFonts w:cs="Arial"/>
          <w:szCs w:val="22"/>
        </w:rPr>
      </w:pPr>
      <w:r w:rsidRPr="00086240">
        <w:rPr>
          <w:rFonts w:cs="Arial"/>
          <w:szCs w:val="22"/>
        </w:rPr>
        <w:t>11</w:t>
      </w:r>
      <w:r w:rsidR="003641EB" w:rsidRPr="00086240">
        <w:rPr>
          <w:rFonts w:cs="Arial"/>
          <w:szCs w:val="22"/>
        </w:rPr>
        <w:t xml:space="preserve">.1 </w:t>
      </w:r>
      <w:r w:rsidR="003641EB" w:rsidRPr="00086240">
        <w:rPr>
          <w:rFonts w:cs="Arial"/>
          <w:szCs w:val="22"/>
        </w:rPr>
        <w:tab/>
      </w:r>
      <w:r w:rsidR="004E734C" w:rsidRPr="00086240">
        <w:rPr>
          <w:rFonts w:cs="Arial"/>
          <w:szCs w:val="22"/>
        </w:rPr>
        <w:t>St Basils</w:t>
      </w:r>
      <w:r w:rsidR="00CE675A" w:rsidRPr="00086240">
        <w:rPr>
          <w:rFonts w:cs="Arial"/>
          <w:szCs w:val="22"/>
        </w:rPr>
        <w:t xml:space="preserve"> </w:t>
      </w:r>
      <w:r w:rsidR="004E734C" w:rsidRPr="00086240">
        <w:rPr>
          <w:rFonts w:cs="Arial"/>
          <w:szCs w:val="22"/>
        </w:rPr>
        <w:t xml:space="preserve">are compliant </w:t>
      </w:r>
      <w:r w:rsidR="00CE675A" w:rsidRPr="00086240">
        <w:rPr>
          <w:rFonts w:cs="Arial"/>
          <w:szCs w:val="22"/>
        </w:rPr>
        <w:t>with all the requirements of the regulatory bodies</w:t>
      </w:r>
      <w:r w:rsidR="004E734C" w:rsidRPr="00086240">
        <w:rPr>
          <w:rFonts w:cs="Arial"/>
          <w:szCs w:val="22"/>
        </w:rPr>
        <w:t xml:space="preserve"> with which we are</w:t>
      </w:r>
      <w:r w:rsidR="00CE675A" w:rsidRPr="00086240">
        <w:rPr>
          <w:rFonts w:cs="Arial"/>
          <w:szCs w:val="22"/>
        </w:rPr>
        <w:t xml:space="preserve"> registered. We ensure that </w:t>
      </w:r>
      <w:r w:rsidR="00935088" w:rsidRPr="00086240">
        <w:rPr>
          <w:rFonts w:cs="Arial"/>
          <w:szCs w:val="22"/>
        </w:rPr>
        <w:t>employees,</w:t>
      </w:r>
      <w:r w:rsidR="00CE675A" w:rsidRPr="00086240">
        <w:rPr>
          <w:rFonts w:cs="Arial"/>
          <w:szCs w:val="22"/>
        </w:rPr>
        <w:t xml:space="preserve"> where required, hold and maintain registration and/or accreditation with the appropriate professional body. All </w:t>
      </w:r>
      <w:r w:rsidR="00A467BB" w:rsidRPr="00086240">
        <w:rPr>
          <w:rFonts w:cs="Arial"/>
          <w:szCs w:val="22"/>
        </w:rPr>
        <w:t>employees</w:t>
      </w:r>
      <w:r w:rsidR="00CE675A" w:rsidRPr="00086240">
        <w:rPr>
          <w:rFonts w:cs="Arial"/>
          <w:szCs w:val="22"/>
        </w:rPr>
        <w:t xml:space="preserve"> know why, when and how to report safeguarding incidents and concerns to regulatory bodies. </w:t>
      </w:r>
      <w:bookmarkStart w:id="70" w:name="App1"/>
      <w:r w:rsidR="007966CD" w:rsidRPr="007966CD">
        <w:t xml:space="preserve"> </w:t>
      </w:r>
    </w:p>
    <w:p w14:paraId="16DF9407" w14:textId="77777777" w:rsidR="00913B0B" w:rsidRDefault="00913B0B">
      <w:pPr>
        <w:overflowPunct/>
        <w:autoSpaceDE/>
        <w:autoSpaceDN/>
        <w:adjustRightInd/>
        <w:spacing w:after="160" w:line="259" w:lineRule="auto"/>
        <w:rPr>
          <w:rFonts w:cs="Arial"/>
          <w:b/>
          <w:szCs w:val="22"/>
        </w:rPr>
      </w:pPr>
      <w:r>
        <w:rPr>
          <w:rFonts w:cs="Arial"/>
          <w:b/>
          <w:szCs w:val="22"/>
        </w:rPr>
        <w:br w:type="page"/>
      </w:r>
    </w:p>
    <w:p w14:paraId="6AFBFD2B" w14:textId="77777777" w:rsidR="00AD6D96" w:rsidRPr="00AD6D96" w:rsidRDefault="00BC2A00" w:rsidP="00AD6D96">
      <w:pPr>
        <w:pStyle w:val="Heading2"/>
      </w:pPr>
      <w:bookmarkStart w:id="71" w:name="_Toc210321514"/>
      <w:r w:rsidRPr="00AD6D96">
        <w:lastRenderedPageBreak/>
        <w:t>Appendix 1</w:t>
      </w:r>
      <w:r w:rsidR="00AD6D96" w:rsidRPr="00AD6D96">
        <w:t xml:space="preserve"> - NATIONAL SUPPLEMENTARY GUIDANCE:</w:t>
      </w:r>
      <w:bookmarkEnd w:id="71"/>
    </w:p>
    <w:bookmarkEnd w:id="70"/>
    <w:p w14:paraId="2CD9A5AD" w14:textId="77777777" w:rsidR="00BC2A00" w:rsidRPr="00086240" w:rsidRDefault="00BC2A00" w:rsidP="00A31BF9">
      <w:pPr>
        <w:jc w:val="both"/>
        <w:rPr>
          <w:rFonts w:cs="Arial"/>
          <w:sz w:val="20"/>
        </w:rPr>
      </w:pPr>
      <w:r w:rsidRPr="00086240">
        <w:rPr>
          <w:rFonts w:cs="Arial"/>
          <w:sz w:val="20"/>
        </w:rPr>
        <w:t>Department of Health, Home Office (2000), ‘No Secrets: Guidance on developing multi-agency policies and procedures to protect vulnerable adults from abuse.’</w:t>
      </w:r>
    </w:p>
    <w:p w14:paraId="34B5960B" w14:textId="77777777" w:rsidR="00BC2A00" w:rsidRPr="00086240" w:rsidRDefault="00BC2A00" w:rsidP="00A31BF9">
      <w:pPr>
        <w:jc w:val="both"/>
        <w:rPr>
          <w:rFonts w:cs="Arial"/>
          <w:sz w:val="20"/>
        </w:rPr>
      </w:pPr>
      <w:r w:rsidRPr="00086240">
        <w:rPr>
          <w:rFonts w:cs="Arial"/>
          <w:sz w:val="20"/>
        </w:rPr>
        <w:t xml:space="preserve">DfES (2006), ‘What to do if you're worried that a child is being abused’ </w:t>
      </w:r>
      <w:hyperlink r:id="rId30" w:history="1">
        <w:r w:rsidRPr="00086240">
          <w:rPr>
            <w:rStyle w:val="Hyperlink"/>
            <w:rFonts w:cs="Arial"/>
            <w:sz w:val="20"/>
          </w:rPr>
          <w:t>www.everychildmatters.gov.uk/socialcare/safeguarding</w:t>
        </w:r>
      </w:hyperlink>
    </w:p>
    <w:p w14:paraId="354A06AD" w14:textId="77777777" w:rsidR="00BC2A00" w:rsidRPr="00086240" w:rsidRDefault="00BC2A00" w:rsidP="00A31BF9">
      <w:pPr>
        <w:jc w:val="both"/>
        <w:rPr>
          <w:rFonts w:cs="Arial"/>
          <w:sz w:val="20"/>
        </w:rPr>
      </w:pPr>
      <w:r w:rsidRPr="00086240">
        <w:rPr>
          <w:rFonts w:cs="Arial"/>
          <w:sz w:val="20"/>
        </w:rPr>
        <w:t>HM Government ‘Working Together to Safeguard Children’ 2013</w:t>
      </w:r>
    </w:p>
    <w:p w14:paraId="73EEFD27" w14:textId="77777777" w:rsidR="00BC2A00" w:rsidRPr="00086240" w:rsidRDefault="00BC2A00" w:rsidP="1E1B4823">
      <w:pPr>
        <w:jc w:val="both"/>
        <w:rPr>
          <w:rFonts w:cs="Arial"/>
          <w:sz w:val="20"/>
          <w:lang w:val="en-US"/>
        </w:rPr>
      </w:pPr>
      <w:r w:rsidRPr="1E1B4823">
        <w:rPr>
          <w:rFonts w:cs="Arial"/>
          <w:sz w:val="20"/>
          <w:lang w:val="en-US"/>
        </w:rPr>
        <w:t xml:space="preserve">This guidance replaces Working Together to Safeguard Children (2010); The Framework for the Assessment of Children in Need and their Families (2000); and statutory guidance on </w:t>
      </w:r>
      <w:proofErr w:type="gramStart"/>
      <w:r w:rsidRPr="1E1B4823">
        <w:rPr>
          <w:rFonts w:cs="Arial"/>
          <w:sz w:val="20"/>
          <w:lang w:val="en-US"/>
        </w:rPr>
        <w:t>making arrangements</w:t>
      </w:r>
      <w:proofErr w:type="gramEnd"/>
      <w:r w:rsidRPr="1E1B4823">
        <w:rPr>
          <w:rFonts w:cs="Arial"/>
          <w:sz w:val="20"/>
          <w:lang w:val="en-US"/>
        </w:rPr>
        <w:t xml:space="preserve"> to safeguard and promote the welfare of children under section 11 of the Children Act 2004 (2007</w:t>
      </w:r>
      <w:bookmarkStart w:id="72" w:name="_Toc238015545"/>
      <w:r w:rsidRPr="1E1B4823">
        <w:rPr>
          <w:rFonts w:cs="Arial"/>
          <w:sz w:val="20"/>
          <w:lang w:val="en-US"/>
        </w:rPr>
        <w:t>). The guidance document can be found at:</w:t>
      </w:r>
    </w:p>
    <w:p w14:paraId="3272A6FF" w14:textId="77777777" w:rsidR="00BC2A00" w:rsidRPr="00086240" w:rsidRDefault="00BC2A00" w:rsidP="00A31BF9">
      <w:pPr>
        <w:jc w:val="both"/>
        <w:rPr>
          <w:rFonts w:cs="Arial"/>
          <w:sz w:val="20"/>
          <w:lang w:val="en"/>
        </w:rPr>
      </w:pPr>
      <w:hyperlink r:id="rId31" w:history="1">
        <w:r w:rsidRPr="00086240">
          <w:rPr>
            <w:rStyle w:val="Hyperlink"/>
            <w:rFonts w:cs="Arial"/>
            <w:sz w:val="20"/>
            <w:lang w:val="en"/>
          </w:rPr>
          <w:t>http://www.education.gov.uk/aboutdfe/statutory/g00213160/working-together-to-safeguard-children</w:t>
        </w:r>
      </w:hyperlink>
      <w:r w:rsidRPr="00086240">
        <w:rPr>
          <w:rFonts w:cs="Arial"/>
          <w:sz w:val="20"/>
          <w:lang w:val="en"/>
        </w:rPr>
        <w:t xml:space="preserve"> </w:t>
      </w:r>
    </w:p>
    <w:p w14:paraId="737D58C7" w14:textId="77777777" w:rsidR="00BC2A00" w:rsidRPr="00086240" w:rsidRDefault="00BC2A00" w:rsidP="00A31BF9">
      <w:pPr>
        <w:jc w:val="both"/>
        <w:rPr>
          <w:rFonts w:cs="Arial"/>
          <w:sz w:val="20"/>
          <w:lang w:val="en-US" w:eastAsia="en-GB"/>
        </w:rPr>
      </w:pPr>
      <w:r w:rsidRPr="00086240">
        <w:rPr>
          <w:rFonts w:cs="Arial"/>
          <w:sz w:val="20"/>
          <w:lang w:val="en-US" w:eastAsia="en-GB"/>
        </w:rPr>
        <w:t>Digital Portal to Strengthen Safeguarding Guidance for Charities</w:t>
      </w:r>
    </w:p>
    <w:p w14:paraId="2AC3C9D3" w14:textId="77777777" w:rsidR="00BC2A00" w:rsidRPr="00086240" w:rsidRDefault="00BC2A00" w:rsidP="00A31BF9">
      <w:pPr>
        <w:jc w:val="both"/>
        <w:rPr>
          <w:rFonts w:cs="Arial"/>
          <w:sz w:val="20"/>
          <w:lang w:val="en-US" w:eastAsia="en-GB"/>
        </w:rPr>
      </w:pPr>
      <w:r w:rsidRPr="00086240">
        <w:rPr>
          <w:rFonts w:cs="Arial"/>
          <w:sz w:val="20"/>
          <w:lang w:val="en-US" w:eastAsia="en-GB"/>
        </w:rPr>
        <w:t>This tool can help charities in England to handle the reporting of safeguarding allegations about behaviour or actions of a person in their charity</w:t>
      </w:r>
    </w:p>
    <w:p w14:paraId="34225D20" w14:textId="77777777" w:rsidR="00BC2A00" w:rsidRPr="00086240" w:rsidRDefault="00BC2A00" w:rsidP="00A31BF9">
      <w:pPr>
        <w:jc w:val="both"/>
        <w:rPr>
          <w:rFonts w:cs="Arial"/>
          <w:sz w:val="20"/>
        </w:rPr>
      </w:pPr>
      <w:hyperlink r:id="rId32" w:history="1">
        <w:r w:rsidRPr="00086240">
          <w:rPr>
            <w:rStyle w:val="Hyperlink"/>
            <w:rFonts w:cs="Arial"/>
            <w:sz w:val="20"/>
          </w:rPr>
          <w:t>https://safeguarding.culture.gov.uk/?mc_cid=6e4986f4ab&amp;mc_eid=5e0e594c5e</w:t>
        </w:r>
      </w:hyperlink>
    </w:p>
    <w:p w14:paraId="43C24693" w14:textId="77777777" w:rsidR="00AD6D96" w:rsidRPr="00AD6D96" w:rsidRDefault="00AD6D96" w:rsidP="00AD6D96"/>
    <w:p w14:paraId="3BBE6A0A" w14:textId="11534D1F" w:rsidR="00BC2A00" w:rsidRPr="00AD6D96" w:rsidRDefault="00BC2A00" w:rsidP="00AD6D96">
      <w:pPr>
        <w:rPr>
          <w:rFonts w:cs="Arial"/>
          <w:b/>
          <w:bCs/>
          <w:szCs w:val="22"/>
        </w:rPr>
      </w:pPr>
      <w:r w:rsidRPr="00AD6D96">
        <w:rPr>
          <w:rFonts w:cs="Arial"/>
          <w:b/>
          <w:bCs/>
          <w:szCs w:val="22"/>
        </w:rPr>
        <w:t>Local guidance and procedures:</w:t>
      </w:r>
    </w:p>
    <w:bookmarkEnd w:id="72"/>
    <w:p w14:paraId="12F6C778" w14:textId="7C6059F1" w:rsidR="00BC2A00" w:rsidRPr="00086240" w:rsidRDefault="00BC2A00" w:rsidP="00AD6D96">
      <w:pPr>
        <w:rPr>
          <w:rFonts w:cs="Arial"/>
          <w:bCs/>
          <w:color w:val="000000"/>
          <w:sz w:val="20"/>
          <w:lang w:eastAsia="en-GB"/>
        </w:rPr>
      </w:pPr>
      <w:r w:rsidRPr="00B11B65">
        <w:rPr>
          <w:rFonts w:cs="Arial"/>
          <w:sz w:val="20"/>
        </w:rPr>
        <w:t>West Midlands Child Protection and Safeguarding Procedures Manual</w:t>
      </w:r>
      <w:r w:rsidRPr="00086240">
        <w:rPr>
          <w:rFonts w:cs="Arial"/>
          <w:bCs/>
          <w:color w:val="000000"/>
          <w:sz w:val="20"/>
          <w:lang w:eastAsia="en-GB"/>
        </w:rPr>
        <w:t xml:space="preserve">   </w:t>
      </w:r>
      <w:hyperlink r:id="rId33" w:history="1">
        <w:r w:rsidRPr="00086240">
          <w:rPr>
            <w:rStyle w:val="Hyperlink"/>
            <w:rFonts w:cs="Arial"/>
            <w:sz w:val="20"/>
          </w:rPr>
          <w:t>https://westmidlands.procedures.org.uk/</w:t>
        </w:r>
      </w:hyperlink>
    </w:p>
    <w:p w14:paraId="1093E4BB" w14:textId="77777777" w:rsidR="00AD6D96" w:rsidRDefault="00AD6D96" w:rsidP="00AD6D96">
      <w:pPr>
        <w:rPr>
          <w:rFonts w:cs="Arial"/>
          <w:szCs w:val="22"/>
        </w:rPr>
      </w:pPr>
    </w:p>
    <w:p w14:paraId="204F0529" w14:textId="1CC36F5C" w:rsidR="00BC2A00" w:rsidRDefault="00BC2A00" w:rsidP="00AD6D96">
      <w:pPr>
        <w:rPr>
          <w:rFonts w:cs="Arial"/>
          <w:szCs w:val="22"/>
        </w:rPr>
      </w:pPr>
      <w:r w:rsidRPr="00B11B65">
        <w:rPr>
          <w:rFonts w:cs="Arial"/>
          <w:szCs w:val="22"/>
        </w:rPr>
        <w:t>Within the West Midlands, there are nine local areas that collaborate with regards to child safeguarding procedures. With the introduction of </w:t>
      </w:r>
      <w:r w:rsidRPr="00B11B65">
        <w:rPr>
          <w:szCs w:val="22"/>
        </w:rPr>
        <w:t>Working Together to Safeguard Children 2018</w:t>
      </w:r>
      <w:r w:rsidRPr="00B11B65">
        <w:rPr>
          <w:rFonts w:cs="Arial"/>
          <w:szCs w:val="22"/>
        </w:rPr>
        <w:t>, each local area’s multi-agency safeguarding arrangements are led by the statutory safeguarding partners/organisations: local authorities, clinical commissioning groups and the police.</w:t>
      </w:r>
    </w:p>
    <w:p w14:paraId="34BB42EC" w14:textId="77777777" w:rsidR="00AD6D96" w:rsidRPr="00B11B65" w:rsidRDefault="00AD6D96" w:rsidP="00B11B65">
      <w:pPr>
        <w:rPr>
          <w:rFonts w:cs="Arial"/>
          <w:szCs w:val="22"/>
        </w:rPr>
      </w:pPr>
    </w:p>
    <w:p w14:paraId="309966D3" w14:textId="62B8F74E" w:rsidR="00BC2A00" w:rsidRPr="00086240" w:rsidRDefault="00BC2A00" w:rsidP="00A31BF9">
      <w:pPr>
        <w:jc w:val="both"/>
        <w:rPr>
          <w:rFonts w:cs="Arial"/>
          <w:sz w:val="20"/>
        </w:rPr>
      </w:pPr>
      <w:r w:rsidRPr="00086240">
        <w:rPr>
          <w:rFonts w:cs="Arial"/>
          <w:sz w:val="20"/>
        </w:rPr>
        <w:t xml:space="preserve">West Midlands Regional </w:t>
      </w:r>
      <w:r w:rsidRPr="00086240">
        <w:rPr>
          <w:rFonts w:cs="Arial"/>
          <w:b/>
          <w:sz w:val="20"/>
          <w:u w:val="single"/>
        </w:rPr>
        <w:t>Adult</w:t>
      </w:r>
      <w:r w:rsidRPr="00086240">
        <w:rPr>
          <w:rFonts w:cs="Arial"/>
          <w:sz w:val="20"/>
        </w:rPr>
        <w:t xml:space="preserve"> Safeguarding Leads. Birmingham Safeguarding Adults Board’s: policy &amp; procedures, good practice guide; information sharing protocol; and </w:t>
      </w:r>
      <w:r w:rsidRPr="00086240">
        <w:rPr>
          <w:rFonts w:cs="Arial"/>
          <w:b/>
          <w:sz w:val="20"/>
        </w:rPr>
        <w:t>safeguarding adults multi-agency alert</w:t>
      </w:r>
      <w:r w:rsidRPr="00086240">
        <w:rPr>
          <w:rFonts w:cs="Arial"/>
          <w:sz w:val="20"/>
        </w:rPr>
        <w:t xml:space="preserve"> can be found at:  </w:t>
      </w:r>
    </w:p>
    <w:p w14:paraId="080A8BF7" w14:textId="77777777" w:rsidR="00BC2A00" w:rsidRPr="00086240" w:rsidRDefault="00BC2A00" w:rsidP="00A31BF9">
      <w:pPr>
        <w:jc w:val="both"/>
        <w:rPr>
          <w:rFonts w:cs="Arial"/>
          <w:sz w:val="20"/>
        </w:rPr>
      </w:pPr>
      <w:hyperlink r:id="rId34" w:history="1">
        <w:r w:rsidRPr="00086240">
          <w:rPr>
            <w:rStyle w:val="Hyperlink"/>
            <w:rFonts w:cs="Arial"/>
            <w:sz w:val="20"/>
          </w:rPr>
          <w:t>https://www.safeguardingwarwickshire.co.uk/safeguarding-adults/i-work-with-adults/west-midlands-regional-safeguarding-information-hub</w:t>
        </w:r>
      </w:hyperlink>
    </w:p>
    <w:p w14:paraId="17A83802" w14:textId="77777777" w:rsidR="00BC2A00" w:rsidRPr="00086240" w:rsidRDefault="00BC2A00" w:rsidP="00A31BF9">
      <w:pPr>
        <w:jc w:val="both"/>
        <w:rPr>
          <w:rFonts w:cs="Arial"/>
          <w:sz w:val="20"/>
        </w:rPr>
      </w:pPr>
    </w:p>
    <w:p w14:paraId="38E25C1C" w14:textId="48CDDFED" w:rsidR="0014359B" w:rsidRPr="00086240" w:rsidRDefault="00BC2A00" w:rsidP="00A31BF9">
      <w:pPr>
        <w:jc w:val="both"/>
        <w:rPr>
          <w:rFonts w:cs="Arial"/>
          <w:sz w:val="20"/>
        </w:rPr>
      </w:pPr>
      <w:r w:rsidRPr="00086240">
        <w:rPr>
          <w:rFonts w:cs="Arial"/>
          <w:color w:val="000000"/>
          <w:sz w:val="20"/>
          <w:shd w:val="clear" w:color="auto" w:fill="FFFFFF"/>
        </w:rPr>
        <w:t>The policies and procedures have been developed jointly by the fourteen West Midlands Safeguarding Adults Board / Local Authority areas working together to introduce a consistent approach and practice within the adult safeguarding environment.</w:t>
      </w:r>
      <w:r w:rsidR="0014359B" w:rsidRPr="00086240">
        <w:rPr>
          <w:rFonts w:cs="Arial"/>
          <w:color w:val="000000"/>
          <w:sz w:val="20"/>
          <w:shd w:val="clear" w:color="auto" w:fill="FFFFFF"/>
        </w:rPr>
        <w:t xml:space="preserve"> More info at </w:t>
      </w:r>
      <w:hyperlink r:id="rId35" w:history="1">
        <w:r w:rsidR="0014359B" w:rsidRPr="00086240">
          <w:rPr>
            <w:rStyle w:val="Hyperlink"/>
            <w:rFonts w:cs="Arial"/>
            <w:sz w:val="20"/>
          </w:rPr>
          <w:t>Information for professionals | Birmingham Safeguarding Adults Board (bsab.org)</w:t>
        </w:r>
      </w:hyperlink>
    </w:p>
    <w:p w14:paraId="6A112ADC" w14:textId="77777777" w:rsidR="00BC2A00" w:rsidRPr="00086240" w:rsidRDefault="00BC2A00" w:rsidP="00A31BF9">
      <w:pPr>
        <w:jc w:val="both"/>
        <w:rPr>
          <w:rFonts w:cs="Arial"/>
          <w:sz w:val="20"/>
        </w:rPr>
      </w:pPr>
    </w:p>
    <w:p w14:paraId="2FA63781" w14:textId="77777777" w:rsidR="00BC2A00" w:rsidRPr="00086240" w:rsidRDefault="00BC2A00" w:rsidP="00A31BF9">
      <w:pPr>
        <w:jc w:val="both"/>
        <w:rPr>
          <w:rFonts w:cs="Arial"/>
          <w:color w:val="000000"/>
          <w:sz w:val="20"/>
          <w:shd w:val="clear" w:color="auto" w:fill="FFFFFF"/>
        </w:rPr>
      </w:pPr>
      <w:r w:rsidRPr="00086240">
        <w:rPr>
          <w:rFonts w:cs="Arial"/>
          <w:color w:val="000000"/>
          <w:sz w:val="20"/>
          <w:shd w:val="clear" w:color="auto" w:fill="FFFFFF"/>
        </w:rPr>
        <w:t>Right Help, Right Time Delivering effective support for children and families in Birmingham - Guidance for Practitioners</w:t>
      </w:r>
    </w:p>
    <w:p w14:paraId="16AC13D3" w14:textId="77777777" w:rsidR="00BC2A00" w:rsidRPr="00086240" w:rsidRDefault="00BC2A00" w:rsidP="00A31BF9">
      <w:pPr>
        <w:jc w:val="both"/>
        <w:rPr>
          <w:rFonts w:cs="Arial"/>
          <w:sz w:val="20"/>
        </w:rPr>
      </w:pPr>
      <w:hyperlink r:id="rId36" w:history="1">
        <w:r w:rsidRPr="00086240">
          <w:rPr>
            <w:rStyle w:val="Hyperlink"/>
            <w:rFonts w:cs="Arial"/>
            <w:sz w:val="20"/>
          </w:rPr>
          <w:t>http://www.lscpbirmingham.org.uk/images/BSCP/Professionals/RHRT_Feb_2020/Right_Help_Right_Time_Guidance_Feb_2020.pdf</w:t>
        </w:r>
      </w:hyperlink>
    </w:p>
    <w:p w14:paraId="628155D3" w14:textId="77777777" w:rsidR="00BC2A00" w:rsidRPr="00086240" w:rsidRDefault="00BC2A00" w:rsidP="00A31BF9">
      <w:pPr>
        <w:jc w:val="both"/>
        <w:rPr>
          <w:rFonts w:cs="Arial"/>
          <w:sz w:val="20"/>
        </w:rPr>
      </w:pPr>
    </w:p>
    <w:p w14:paraId="16C66722" w14:textId="77777777" w:rsidR="00BC2A00" w:rsidRPr="00086240" w:rsidRDefault="00BC2A00" w:rsidP="00A31BF9">
      <w:pPr>
        <w:rPr>
          <w:rFonts w:cs="Arial"/>
          <w:sz w:val="20"/>
        </w:rPr>
      </w:pPr>
      <w:r w:rsidRPr="00086240">
        <w:rPr>
          <w:rFonts w:cs="Arial"/>
          <w:sz w:val="20"/>
        </w:rPr>
        <w:t xml:space="preserve">Solihull’s Local Safeguarding Children’s Board’s manual can be found at:  </w:t>
      </w:r>
      <w:hyperlink r:id="rId37" w:history="1">
        <w:r w:rsidRPr="00086240">
          <w:rPr>
            <w:rStyle w:val="Hyperlink"/>
            <w:rFonts w:cs="Arial"/>
            <w:sz w:val="20"/>
          </w:rPr>
          <w:t>http://www.solihull.gov.uk/StaysafeProcedures/</w:t>
        </w:r>
      </w:hyperlink>
      <w:r w:rsidRPr="00086240">
        <w:rPr>
          <w:rFonts w:cs="Arial"/>
          <w:sz w:val="20"/>
        </w:rPr>
        <w:t xml:space="preserve"> </w:t>
      </w:r>
    </w:p>
    <w:p w14:paraId="546F30E8" w14:textId="77777777" w:rsidR="00BC2A00" w:rsidRPr="00086240" w:rsidRDefault="00BC2A00" w:rsidP="00A31BF9">
      <w:pPr>
        <w:jc w:val="both"/>
        <w:rPr>
          <w:rFonts w:cs="Arial"/>
          <w:b/>
          <w:sz w:val="20"/>
        </w:rPr>
      </w:pPr>
      <w:r w:rsidRPr="00086240">
        <w:rPr>
          <w:rFonts w:cs="Arial"/>
          <w:sz w:val="20"/>
        </w:rPr>
        <w:t xml:space="preserve">The Board’s website: </w:t>
      </w:r>
      <w:hyperlink r:id="rId38" w:history="1">
        <w:r w:rsidRPr="00086240">
          <w:rPr>
            <w:rStyle w:val="Hyperlink"/>
            <w:rFonts w:cs="Arial"/>
            <w:sz w:val="20"/>
          </w:rPr>
          <w:t>http://www.solihull.gov.uk/staysafe/</w:t>
        </w:r>
      </w:hyperlink>
    </w:p>
    <w:p w14:paraId="41126FF7" w14:textId="77777777" w:rsidR="00BC2A00" w:rsidRPr="00086240" w:rsidRDefault="00BC2A00" w:rsidP="00A31BF9">
      <w:pPr>
        <w:jc w:val="both"/>
        <w:rPr>
          <w:rFonts w:cs="Arial"/>
          <w:sz w:val="20"/>
        </w:rPr>
      </w:pPr>
    </w:p>
    <w:p w14:paraId="7B5E2DB8" w14:textId="77777777" w:rsidR="00BC2A00" w:rsidRPr="00086240" w:rsidRDefault="00BC2A00" w:rsidP="00A31BF9">
      <w:pPr>
        <w:rPr>
          <w:rFonts w:cs="Arial"/>
          <w:sz w:val="20"/>
        </w:rPr>
      </w:pPr>
      <w:r w:rsidRPr="00086240">
        <w:rPr>
          <w:rFonts w:cs="Arial"/>
          <w:sz w:val="20"/>
        </w:rPr>
        <w:t xml:space="preserve">Information concerning safeguarding adults in Warwickshire can be found at </w:t>
      </w:r>
      <w:hyperlink r:id="rId39" w:history="1">
        <w:r w:rsidRPr="00086240">
          <w:rPr>
            <w:rStyle w:val="Hyperlink"/>
            <w:rFonts w:cs="Arial"/>
            <w:sz w:val="20"/>
          </w:rPr>
          <w:t>www.warwickshire.gov.uk/safeguardingadults</w:t>
        </w:r>
      </w:hyperlink>
    </w:p>
    <w:p w14:paraId="670CE7A0" w14:textId="77777777" w:rsidR="00BC2A00" w:rsidRPr="00086240" w:rsidRDefault="00BC2A00" w:rsidP="00A31BF9">
      <w:pPr>
        <w:jc w:val="both"/>
        <w:rPr>
          <w:rFonts w:cs="Arial"/>
          <w:b/>
          <w:sz w:val="20"/>
        </w:rPr>
      </w:pPr>
    </w:p>
    <w:p w14:paraId="751EC1A9" w14:textId="77777777" w:rsidR="00BC2A00" w:rsidRPr="00086240" w:rsidRDefault="00BC2A00" w:rsidP="00A31BF9">
      <w:pPr>
        <w:jc w:val="both"/>
        <w:rPr>
          <w:rFonts w:cs="Arial"/>
          <w:sz w:val="20"/>
        </w:rPr>
      </w:pPr>
      <w:r w:rsidRPr="00086240">
        <w:rPr>
          <w:rFonts w:cs="Arial"/>
          <w:b/>
          <w:sz w:val="20"/>
        </w:rPr>
        <w:t xml:space="preserve">Introduction to the West Midland Multi Agency policy:  </w:t>
      </w:r>
      <w:hyperlink r:id="rId40" w:history="1">
        <w:r w:rsidRPr="00086240">
          <w:rPr>
            <w:rStyle w:val="Hyperlink"/>
            <w:rFonts w:cs="Arial"/>
            <w:sz w:val="20"/>
          </w:rPr>
          <w:t>http://www.worcestershire.gov.uk/cms/social-care-and-health/safeguarding-adults/policies-and-procedures.aspx</w:t>
        </w:r>
      </w:hyperlink>
      <w:r w:rsidRPr="00086240">
        <w:rPr>
          <w:rFonts w:cs="Arial"/>
          <w:b/>
          <w:bCs/>
          <w:sz w:val="20"/>
        </w:rPr>
        <w:br/>
      </w:r>
      <w:r w:rsidRPr="00086240">
        <w:rPr>
          <w:rFonts w:cs="Arial"/>
          <w:sz w:val="20"/>
        </w:rPr>
        <w:t xml:space="preserve">Safeguarding Advisor Network (January 2009) ‘Guidance for safer working practice for Employees who work with children and young people’.  Website address: </w:t>
      </w:r>
    </w:p>
    <w:p w14:paraId="37F856BF" w14:textId="77777777" w:rsidR="00BC2A00" w:rsidRPr="00086240" w:rsidRDefault="00BC2A00" w:rsidP="00A31BF9">
      <w:pPr>
        <w:jc w:val="both"/>
        <w:rPr>
          <w:rFonts w:cs="Arial"/>
          <w:sz w:val="20"/>
        </w:rPr>
      </w:pPr>
      <w:hyperlink r:id="rId41" w:history="1">
        <w:r w:rsidRPr="00086240">
          <w:rPr>
            <w:rStyle w:val="Hyperlink"/>
            <w:rFonts w:cs="Arial"/>
            <w:sz w:val="20"/>
          </w:rPr>
          <w:t>http://webarchive.nationalarchives.gov.uk/20100113210150/dcsf.gov.uk/everychildmatters/resources-and-practice/ig00311/</w:t>
        </w:r>
      </w:hyperlink>
    </w:p>
    <w:p w14:paraId="4D24BC05" w14:textId="77777777" w:rsidR="00BC2A00" w:rsidRPr="00086240" w:rsidRDefault="00BC2A00" w:rsidP="00A31BF9">
      <w:pPr>
        <w:jc w:val="both"/>
        <w:rPr>
          <w:rFonts w:cs="Arial"/>
          <w:sz w:val="20"/>
        </w:rPr>
      </w:pPr>
      <w:r w:rsidRPr="00086240">
        <w:rPr>
          <w:rFonts w:cs="Arial"/>
          <w:sz w:val="20"/>
        </w:rPr>
        <w:t>WCVYS Worcestershire Council for Voluntary and Community Services Safeguarding Guidance</w:t>
      </w:r>
    </w:p>
    <w:p w14:paraId="154DF578" w14:textId="77777777" w:rsidR="00BC2A00" w:rsidRPr="00086240" w:rsidRDefault="00BC2A00" w:rsidP="00A31BF9">
      <w:pPr>
        <w:jc w:val="both"/>
        <w:rPr>
          <w:rFonts w:cs="Arial"/>
          <w:sz w:val="20"/>
        </w:rPr>
      </w:pPr>
      <w:r w:rsidRPr="00086240">
        <w:rPr>
          <w:rFonts w:cs="Arial"/>
          <w:sz w:val="20"/>
        </w:rPr>
        <w:t>http://www.wcvys.co.uk/safeguarding</w:t>
      </w:r>
      <w:r w:rsidRPr="00086240">
        <w:rPr>
          <w:rFonts w:cs="Arial"/>
          <w:sz w:val="20"/>
        </w:rPr>
        <w:br/>
      </w:r>
      <w:r w:rsidRPr="00086240">
        <w:rPr>
          <w:rFonts w:cs="Arial"/>
          <w:b/>
          <w:sz w:val="20"/>
        </w:rPr>
        <w:t xml:space="preserve">Safeguarding Adults Multi Agency Policy &amp; Procedures for West Midlands website:  Social Care Institute of Excellence (enter report 60) </w:t>
      </w:r>
      <w:hyperlink r:id="rId42" w:history="1">
        <w:r w:rsidRPr="00086240">
          <w:rPr>
            <w:rStyle w:val="Hyperlink"/>
            <w:rFonts w:cs="Arial"/>
            <w:sz w:val="20"/>
          </w:rPr>
          <w:t>http://www.scie.org.uk</w:t>
        </w:r>
      </w:hyperlink>
    </w:p>
    <w:p w14:paraId="3E40AF7C" w14:textId="34FC7CA6" w:rsidR="00613404" w:rsidRPr="00086240" w:rsidRDefault="00613404" w:rsidP="00A31BF9">
      <w:pPr>
        <w:overflowPunct/>
        <w:autoSpaceDE/>
        <w:autoSpaceDN/>
        <w:adjustRightInd/>
        <w:spacing w:after="160" w:line="259" w:lineRule="auto"/>
        <w:jc w:val="both"/>
        <w:rPr>
          <w:rFonts w:cs="Arial"/>
          <w:szCs w:val="22"/>
        </w:rPr>
      </w:pPr>
    </w:p>
    <w:p w14:paraId="3E80E5C3" w14:textId="77777777" w:rsidR="00913B0B" w:rsidRDefault="00913B0B">
      <w:pPr>
        <w:overflowPunct/>
        <w:autoSpaceDE/>
        <w:autoSpaceDN/>
        <w:adjustRightInd/>
        <w:spacing w:after="160" w:line="259" w:lineRule="auto"/>
        <w:rPr>
          <w:rFonts w:cs="Arial"/>
          <w:b/>
          <w:bCs/>
          <w:szCs w:val="22"/>
        </w:rPr>
      </w:pPr>
      <w:bookmarkStart w:id="73" w:name="App2"/>
      <w:r>
        <w:rPr>
          <w:rFonts w:cs="Arial"/>
          <w:b/>
          <w:bCs/>
          <w:szCs w:val="22"/>
        </w:rPr>
        <w:br w:type="page"/>
      </w:r>
    </w:p>
    <w:p w14:paraId="79BD6CA7" w14:textId="77777777" w:rsidR="00D872D9" w:rsidRPr="00B11B65" w:rsidRDefault="00613404" w:rsidP="00D872D9">
      <w:pPr>
        <w:pStyle w:val="Heading2"/>
      </w:pPr>
      <w:bookmarkStart w:id="74" w:name="_Toc210321515"/>
      <w:r w:rsidRPr="00D872D9">
        <w:lastRenderedPageBreak/>
        <w:t>Appendix 2</w:t>
      </w:r>
      <w:r w:rsidR="00D872D9" w:rsidRPr="00D872D9">
        <w:t xml:space="preserve"> - </w:t>
      </w:r>
      <w:r w:rsidR="00D872D9" w:rsidRPr="00B11B65">
        <w:t>DEFINITIONS OF ABUSE/ HARM</w:t>
      </w:r>
      <w:bookmarkEnd w:id="74"/>
    </w:p>
    <w:bookmarkEnd w:id="73"/>
    <w:p w14:paraId="2A3946A4" w14:textId="77777777" w:rsidR="004E6CD3" w:rsidRPr="00086240" w:rsidRDefault="004E6CD3" w:rsidP="00237A09">
      <w:pPr>
        <w:overflowPunct/>
        <w:autoSpaceDE/>
        <w:autoSpaceDN/>
        <w:adjustRightInd/>
        <w:spacing w:after="160" w:line="259" w:lineRule="auto"/>
        <w:ind w:left="8640"/>
        <w:jc w:val="both"/>
        <w:rPr>
          <w:rFonts w:cs="Arial"/>
          <w:szCs w:val="22"/>
        </w:rPr>
      </w:pPr>
    </w:p>
    <w:tbl>
      <w:tblPr>
        <w:tblStyle w:val="TableGrid"/>
        <w:tblW w:w="0" w:type="auto"/>
        <w:tblInd w:w="-5" w:type="dxa"/>
        <w:tblLook w:val="04A0" w:firstRow="1" w:lastRow="0" w:firstColumn="1" w:lastColumn="0" w:noHBand="0" w:noVBand="1"/>
      </w:tblPr>
      <w:tblGrid>
        <w:gridCol w:w="2127"/>
        <w:gridCol w:w="8072"/>
      </w:tblGrid>
      <w:tr w:rsidR="00613404" w:rsidRPr="00086240" w14:paraId="64DC11DA" w14:textId="77777777" w:rsidTr="001E3DAF">
        <w:tc>
          <w:tcPr>
            <w:tcW w:w="2127" w:type="dxa"/>
          </w:tcPr>
          <w:p w14:paraId="24F99374" w14:textId="77777777" w:rsidR="00613404" w:rsidRPr="00086240" w:rsidRDefault="00613404" w:rsidP="00592844">
            <w:pPr>
              <w:pStyle w:val="NormalWeb"/>
              <w:spacing w:before="0" w:beforeAutospacing="0" w:after="150" w:afterAutospacing="0"/>
              <w:rPr>
                <w:rFonts w:cs="Arial"/>
                <w:sz w:val="22"/>
                <w:szCs w:val="22"/>
                <w:lang w:eastAsia="en-US"/>
              </w:rPr>
            </w:pPr>
            <w:r w:rsidRPr="00086240">
              <w:rPr>
                <w:rFonts w:cs="Arial"/>
                <w:sz w:val="22"/>
                <w:szCs w:val="22"/>
                <w:lang w:eastAsia="en-US"/>
              </w:rPr>
              <w:t>Physical</w:t>
            </w:r>
          </w:p>
        </w:tc>
        <w:tc>
          <w:tcPr>
            <w:tcW w:w="8072" w:type="dxa"/>
          </w:tcPr>
          <w:p w14:paraId="159A8B3B" w14:textId="77777777" w:rsidR="00613404" w:rsidRPr="00086240" w:rsidRDefault="00613404" w:rsidP="00592844">
            <w:pPr>
              <w:pStyle w:val="NormalWeb"/>
              <w:spacing w:before="0" w:beforeAutospacing="0" w:after="150" w:afterAutospacing="0"/>
              <w:rPr>
                <w:rFonts w:cs="Arial"/>
                <w:sz w:val="22"/>
                <w:szCs w:val="22"/>
                <w:lang w:eastAsia="en-US"/>
              </w:rPr>
            </w:pPr>
            <w:r w:rsidRPr="00086240">
              <w:rPr>
                <w:rFonts w:cs="Arial"/>
                <w:sz w:val="22"/>
                <w:szCs w:val="22"/>
                <w:lang w:eastAsia="en-US"/>
              </w:rPr>
              <w:t>Physical abuse includes assault, hitting, slapping, pushing, kicking, misuse of medication, being locked in a room, inappropriate sanctions or force-feeding, inappropriate methods of restraint, and unlawfully depriving a person of their liberty.</w:t>
            </w:r>
          </w:p>
        </w:tc>
      </w:tr>
      <w:tr w:rsidR="00613404" w:rsidRPr="00086240" w14:paraId="340DF1CC" w14:textId="77777777" w:rsidTr="00B11B65">
        <w:tc>
          <w:tcPr>
            <w:tcW w:w="2127" w:type="dxa"/>
          </w:tcPr>
          <w:p w14:paraId="69A5B39B" w14:textId="77777777" w:rsidR="00613404" w:rsidRPr="00086240" w:rsidRDefault="00613404" w:rsidP="00592844">
            <w:pPr>
              <w:pStyle w:val="NormalWeb"/>
              <w:spacing w:before="0" w:beforeAutospacing="0" w:after="150" w:afterAutospacing="0"/>
              <w:rPr>
                <w:rFonts w:cs="Arial"/>
                <w:sz w:val="22"/>
                <w:szCs w:val="22"/>
                <w:lang w:eastAsia="en-US"/>
              </w:rPr>
            </w:pPr>
            <w:r w:rsidRPr="00086240">
              <w:rPr>
                <w:rFonts w:cs="Arial"/>
                <w:sz w:val="22"/>
                <w:szCs w:val="22"/>
                <w:lang w:eastAsia="en-US"/>
              </w:rPr>
              <w:t>Psychological</w:t>
            </w:r>
          </w:p>
        </w:tc>
        <w:tc>
          <w:tcPr>
            <w:tcW w:w="8072" w:type="dxa"/>
          </w:tcPr>
          <w:p w14:paraId="14E8323A" w14:textId="77777777" w:rsidR="00613404" w:rsidRPr="00086240" w:rsidRDefault="00613404" w:rsidP="00B11B65">
            <w:pPr>
              <w:pStyle w:val="NormalWeb"/>
              <w:spacing w:before="0" w:beforeAutospacing="0" w:after="150" w:afterAutospacing="0"/>
              <w:rPr>
                <w:rFonts w:cs="Arial"/>
                <w:sz w:val="22"/>
                <w:szCs w:val="22"/>
                <w:lang w:eastAsia="en-US"/>
              </w:rPr>
            </w:pPr>
            <w:r w:rsidRPr="00086240">
              <w:rPr>
                <w:rFonts w:cs="Arial"/>
                <w:sz w:val="22"/>
                <w:szCs w:val="22"/>
                <w:lang w:eastAsia="en-US"/>
              </w:rPr>
              <w:t>Psychological abuse includes 'emotional abuse' and takes the form of threats of harm or abandonment, deprivation of contact, humiliation, rejection, blaming, controlling, intimidation, coercion, indifference, harassment, verbal abuse (including shouting or swearing), cyber bullying, isolation or withdrawal from services or support networks.</w:t>
            </w:r>
          </w:p>
          <w:p w14:paraId="2ADBAAA5" w14:textId="77777777" w:rsidR="00613404" w:rsidRPr="00086240" w:rsidRDefault="00613404" w:rsidP="00B11B65">
            <w:pPr>
              <w:pStyle w:val="NormalWeb"/>
              <w:spacing w:before="0" w:beforeAutospacing="0" w:after="150" w:afterAutospacing="0"/>
              <w:rPr>
                <w:rFonts w:cs="Arial"/>
                <w:sz w:val="22"/>
                <w:szCs w:val="22"/>
                <w:lang w:eastAsia="en-US"/>
              </w:rPr>
            </w:pPr>
            <w:r w:rsidRPr="00086240">
              <w:rPr>
                <w:rFonts w:cs="Arial"/>
                <w:sz w:val="22"/>
                <w:szCs w:val="22"/>
                <w:lang w:eastAsia="en-US"/>
              </w:rPr>
              <w:t>Psychological abuse is the denial of a person's human and civil rights including choice and opinion, privacy and dignity and being able to follow one's own spiritual and cultural beliefs or sexual orientation.</w:t>
            </w:r>
          </w:p>
          <w:p w14:paraId="482E5209" w14:textId="77777777" w:rsidR="00613404" w:rsidRPr="00086240" w:rsidRDefault="00613404" w:rsidP="00B11B65">
            <w:pPr>
              <w:pStyle w:val="NormalWeb"/>
              <w:spacing w:before="0" w:beforeAutospacing="0" w:after="150" w:afterAutospacing="0"/>
              <w:rPr>
                <w:rFonts w:cs="Arial"/>
                <w:sz w:val="22"/>
                <w:szCs w:val="22"/>
                <w:lang w:eastAsia="en-US"/>
              </w:rPr>
            </w:pPr>
            <w:r w:rsidRPr="00086240">
              <w:rPr>
                <w:rFonts w:cs="Arial"/>
                <w:sz w:val="22"/>
                <w:szCs w:val="22"/>
                <w:lang w:eastAsia="en-US"/>
              </w:rPr>
              <w:t>It includes preventing the adult from using services that would otherwise support them and enhance their lives. It also includes the intentional and/or unintentional withholding of information (e.g. information not being available in different formats/languages etc.).</w:t>
            </w:r>
          </w:p>
        </w:tc>
      </w:tr>
      <w:tr w:rsidR="00613404" w:rsidRPr="00086240" w14:paraId="44E6610E" w14:textId="77777777" w:rsidTr="00B11B65">
        <w:tc>
          <w:tcPr>
            <w:tcW w:w="2127" w:type="dxa"/>
          </w:tcPr>
          <w:p w14:paraId="1601E060" w14:textId="77777777" w:rsidR="00613404" w:rsidRPr="00086240" w:rsidRDefault="00613404" w:rsidP="00592844">
            <w:pPr>
              <w:pStyle w:val="NormalWeb"/>
              <w:spacing w:before="0" w:beforeAutospacing="0" w:after="150" w:afterAutospacing="0"/>
              <w:rPr>
                <w:rFonts w:cs="Arial"/>
                <w:sz w:val="22"/>
                <w:szCs w:val="22"/>
                <w:lang w:eastAsia="en-US"/>
              </w:rPr>
            </w:pPr>
            <w:r w:rsidRPr="00086240">
              <w:rPr>
                <w:rFonts w:cs="Arial"/>
                <w:sz w:val="22"/>
                <w:szCs w:val="22"/>
                <w:lang w:eastAsia="en-US"/>
              </w:rPr>
              <w:t>Sexual</w:t>
            </w:r>
          </w:p>
        </w:tc>
        <w:tc>
          <w:tcPr>
            <w:tcW w:w="8072" w:type="dxa"/>
          </w:tcPr>
          <w:p w14:paraId="61097E5E" w14:textId="50873AFC" w:rsidR="00613404" w:rsidRPr="00086240" w:rsidRDefault="00613404" w:rsidP="00B11B65">
            <w:pPr>
              <w:pStyle w:val="NormalWeb"/>
              <w:spacing w:before="0" w:beforeAutospacing="0" w:after="150" w:afterAutospacing="0"/>
              <w:rPr>
                <w:rFonts w:cs="Arial"/>
                <w:sz w:val="22"/>
                <w:szCs w:val="22"/>
                <w:lang w:eastAsia="en-US"/>
              </w:rPr>
            </w:pPr>
            <w:r w:rsidRPr="00086240">
              <w:rPr>
                <w:rFonts w:cs="Arial"/>
                <w:sz w:val="22"/>
                <w:szCs w:val="22"/>
                <w:lang w:eastAsia="en-US"/>
              </w:rPr>
              <w:t>Sexual abuse including rape, indecent exposure, sexual harassment</w:t>
            </w:r>
            <w:r w:rsidR="003D0AA6">
              <w:rPr>
                <w:rFonts w:cs="Arial"/>
                <w:sz w:val="22"/>
                <w:szCs w:val="22"/>
                <w:lang w:eastAsia="en-US"/>
              </w:rPr>
              <w:t xml:space="preserve"> (defined</w:t>
            </w:r>
            <w:r w:rsidRPr="00086240">
              <w:rPr>
                <w:rFonts w:cs="Arial"/>
                <w:sz w:val="22"/>
                <w:szCs w:val="22"/>
                <w:lang w:eastAsia="en-US"/>
              </w:rPr>
              <w:t xml:space="preserve"> </w:t>
            </w:r>
            <w:r w:rsidR="003D0AA6">
              <w:rPr>
                <w:rFonts w:cs="Arial"/>
                <w:sz w:val="22"/>
                <w:szCs w:val="22"/>
              </w:rPr>
              <w:t xml:space="preserve">as unwanted conduct of a sexual nature. </w:t>
            </w:r>
            <w:r w:rsidR="003D0AA6" w:rsidRPr="00BA3BE2">
              <w:rPr>
                <w:rFonts w:cs="Arial"/>
                <w:sz w:val="22"/>
                <w:szCs w:val="22"/>
              </w:rPr>
              <w:t>The conduct need not be sexually motivated, only sexual in nature</w:t>
            </w:r>
            <w:r w:rsidR="003D0AA6">
              <w:rPr>
                <w:rFonts w:cs="Arial"/>
                <w:sz w:val="22"/>
                <w:szCs w:val="22"/>
              </w:rPr>
              <w:t xml:space="preserve">), </w:t>
            </w:r>
            <w:r w:rsidRPr="00086240">
              <w:rPr>
                <w:rFonts w:cs="Arial"/>
                <w:sz w:val="22"/>
                <w:szCs w:val="22"/>
                <w:lang w:eastAsia="en-US"/>
              </w:rPr>
              <w:t>inappropriate looking or touching, sexual teasing or innuendo, sexual photography, subjection to pornography or witnessing sexual acts, indecent exposure and sexual assault or sexual acts to which the adult has not consented or was pressured into consenting.    </w:t>
            </w:r>
          </w:p>
          <w:p w14:paraId="4441BE88" w14:textId="77777777" w:rsidR="00613404" w:rsidRPr="00086240" w:rsidRDefault="00613404" w:rsidP="00B11B65">
            <w:pPr>
              <w:pStyle w:val="NormalWeb"/>
              <w:spacing w:before="0" w:beforeAutospacing="0" w:after="150" w:afterAutospacing="0"/>
              <w:rPr>
                <w:rFonts w:cs="Arial"/>
                <w:sz w:val="22"/>
                <w:szCs w:val="22"/>
                <w:lang w:eastAsia="en-US"/>
              </w:rPr>
            </w:pPr>
            <w:r w:rsidRPr="00086240">
              <w:rPr>
                <w:rFonts w:cs="Arial"/>
                <w:sz w:val="22"/>
                <w:szCs w:val="22"/>
                <w:lang w:eastAsia="en-US"/>
              </w:rPr>
              <w:t>It includes penetration of any sort, incest and situations where the person causing harm touches the abused person's body (e.g. breasts, buttocks, genital area), exposes his or her genitals (possibly encouraging the abused person to touch them) or coerces the abused person into participating in or looking at pornographic videos or photographs. Denial of a sexual life to consenting adults is also considered abusive practice</w:t>
            </w:r>
          </w:p>
          <w:p w14:paraId="29372DD7" w14:textId="41364D23" w:rsidR="00913B0B" w:rsidRPr="00086240" w:rsidRDefault="00613404" w:rsidP="00B11B65">
            <w:pPr>
              <w:pStyle w:val="NormalWeb"/>
              <w:spacing w:before="0" w:beforeAutospacing="0" w:after="150" w:afterAutospacing="0"/>
              <w:rPr>
                <w:rFonts w:cs="Arial"/>
                <w:sz w:val="22"/>
                <w:szCs w:val="22"/>
                <w:lang w:eastAsia="en-US"/>
              </w:rPr>
            </w:pPr>
            <w:r w:rsidRPr="00086240">
              <w:rPr>
                <w:rFonts w:cs="Arial"/>
                <w:sz w:val="22"/>
                <w:szCs w:val="22"/>
                <w:lang w:eastAsia="en-US"/>
              </w:rPr>
              <w:t>Any sexual relationship that develops between adults where one is in a position of trust, power or authority in relation to the other (e.g. day centre worker/social worker/residential worker/health worker etc.) may also constitute sexual abuse</w:t>
            </w:r>
          </w:p>
        </w:tc>
      </w:tr>
      <w:tr w:rsidR="00613404" w:rsidRPr="00086240" w14:paraId="1CB80983" w14:textId="77777777" w:rsidTr="00B11B65">
        <w:tc>
          <w:tcPr>
            <w:tcW w:w="2127" w:type="dxa"/>
          </w:tcPr>
          <w:p w14:paraId="552628A8" w14:textId="77777777" w:rsidR="00613404" w:rsidRPr="00086240" w:rsidRDefault="00613404" w:rsidP="00592844">
            <w:pPr>
              <w:pStyle w:val="NormalWeb"/>
              <w:spacing w:before="0" w:beforeAutospacing="0" w:after="150" w:afterAutospacing="0"/>
              <w:rPr>
                <w:rFonts w:cs="Arial"/>
                <w:sz w:val="22"/>
                <w:szCs w:val="22"/>
                <w:lang w:eastAsia="en-US"/>
              </w:rPr>
            </w:pPr>
            <w:r w:rsidRPr="00086240">
              <w:rPr>
                <w:rFonts w:cs="Arial"/>
                <w:sz w:val="22"/>
                <w:szCs w:val="22"/>
                <w:lang w:eastAsia="en-US"/>
              </w:rPr>
              <w:t>Domestic</w:t>
            </w:r>
          </w:p>
        </w:tc>
        <w:tc>
          <w:tcPr>
            <w:tcW w:w="8072" w:type="dxa"/>
          </w:tcPr>
          <w:p w14:paraId="33F29551" w14:textId="77777777" w:rsidR="00613404" w:rsidRPr="00086240" w:rsidRDefault="00613404" w:rsidP="00B11B65">
            <w:pPr>
              <w:overflowPunct/>
              <w:autoSpaceDE/>
              <w:autoSpaceDN/>
              <w:adjustRightInd/>
              <w:spacing w:after="150"/>
              <w:rPr>
                <w:rFonts w:cs="Arial"/>
                <w:sz w:val="22"/>
                <w:szCs w:val="22"/>
                <w:lang w:eastAsia="en-US"/>
              </w:rPr>
            </w:pPr>
            <w:r w:rsidRPr="00086240">
              <w:rPr>
                <w:rFonts w:cs="Arial"/>
                <w:sz w:val="22"/>
                <w:szCs w:val="22"/>
              </w:rPr>
              <w:t>In 2013, the Home Office announced changes to the definition of domestic abuse as below:</w:t>
            </w:r>
          </w:p>
          <w:p w14:paraId="7C57078F" w14:textId="77777777" w:rsidR="00613404" w:rsidRPr="00086240" w:rsidRDefault="00613404" w:rsidP="00B11B65">
            <w:pPr>
              <w:numPr>
                <w:ilvl w:val="0"/>
                <w:numId w:val="42"/>
              </w:numPr>
              <w:overflowPunct/>
              <w:autoSpaceDE/>
              <w:autoSpaceDN/>
              <w:adjustRightInd/>
              <w:spacing w:before="100" w:beforeAutospacing="1" w:after="100" w:afterAutospacing="1"/>
              <w:rPr>
                <w:rFonts w:cs="Arial"/>
                <w:sz w:val="22"/>
                <w:szCs w:val="22"/>
                <w:lang w:eastAsia="en-US"/>
              </w:rPr>
            </w:pPr>
            <w:r w:rsidRPr="00086240">
              <w:rPr>
                <w:rFonts w:cs="Arial"/>
                <w:sz w:val="22"/>
                <w:szCs w:val="22"/>
              </w:rPr>
              <w:t>An incident or pattern of incidents of controlling, coercive or threatening behaviour, violence or abuse... by someone who is or has been an intimate partner or family member regardless of gender or sexuality</w:t>
            </w:r>
          </w:p>
          <w:p w14:paraId="31C9EF90" w14:textId="77777777" w:rsidR="00613404" w:rsidRPr="00086240" w:rsidRDefault="00613404" w:rsidP="00B11B65">
            <w:pPr>
              <w:numPr>
                <w:ilvl w:val="0"/>
                <w:numId w:val="42"/>
              </w:numPr>
              <w:overflowPunct/>
              <w:autoSpaceDE/>
              <w:autoSpaceDN/>
              <w:adjustRightInd/>
              <w:spacing w:before="100" w:beforeAutospacing="1" w:after="100" w:afterAutospacing="1"/>
              <w:rPr>
                <w:rFonts w:cs="Arial"/>
                <w:sz w:val="22"/>
                <w:szCs w:val="22"/>
                <w:lang w:eastAsia="en-US"/>
              </w:rPr>
            </w:pPr>
            <w:r w:rsidRPr="00086240">
              <w:rPr>
                <w:rFonts w:cs="Arial"/>
                <w:sz w:val="22"/>
                <w:szCs w:val="22"/>
              </w:rPr>
              <w:t>Includes psychological, physical, sexual, financial, emotional abuse; so-called 'honour-based' violence; Female Genital Mutilation; forced marriage.</w:t>
            </w:r>
          </w:p>
          <w:p w14:paraId="2AF82F78" w14:textId="77777777" w:rsidR="00613404" w:rsidRPr="00086240" w:rsidRDefault="00613404" w:rsidP="00B11B65">
            <w:pPr>
              <w:numPr>
                <w:ilvl w:val="0"/>
                <w:numId w:val="42"/>
              </w:numPr>
              <w:overflowPunct/>
              <w:autoSpaceDE/>
              <w:autoSpaceDN/>
              <w:adjustRightInd/>
              <w:spacing w:before="100" w:beforeAutospacing="1" w:after="100" w:afterAutospacing="1"/>
              <w:rPr>
                <w:rFonts w:cs="Arial"/>
                <w:sz w:val="22"/>
                <w:szCs w:val="22"/>
                <w:lang w:eastAsia="en-US"/>
              </w:rPr>
            </w:pPr>
            <w:r w:rsidRPr="00086240">
              <w:rPr>
                <w:rFonts w:cs="Arial"/>
                <w:sz w:val="22"/>
                <w:szCs w:val="22"/>
              </w:rPr>
              <w:t>Age range extended down to 16.</w:t>
            </w:r>
          </w:p>
          <w:p w14:paraId="0E41E55D" w14:textId="77777777" w:rsidR="00613404" w:rsidRPr="00086240" w:rsidRDefault="00613404" w:rsidP="00592844">
            <w:pPr>
              <w:shd w:val="clear" w:color="auto" w:fill="FFFFFF"/>
              <w:overflowPunct/>
              <w:autoSpaceDE/>
              <w:autoSpaceDN/>
              <w:adjustRightInd/>
              <w:spacing w:after="150"/>
              <w:rPr>
                <w:rFonts w:cs="Arial"/>
                <w:sz w:val="22"/>
                <w:szCs w:val="22"/>
                <w:lang w:eastAsia="en-US"/>
              </w:rPr>
            </w:pPr>
            <w:r w:rsidRPr="00086240">
              <w:rPr>
                <w:rFonts w:cs="Arial"/>
                <w:sz w:val="22"/>
                <w:szCs w:val="22"/>
              </w:rPr>
              <w:t xml:space="preserve">Many people think that domestic abuse is restricted to abuse between intimate partners, but this is incorrect. It </w:t>
            </w:r>
            <w:proofErr w:type="gramStart"/>
            <w:r w:rsidRPr="00086240">
              <w:rPr>
                <w:rFonts w:cs="Arial"/>
                <w:sz w:val="22"/>
                <w:szCs w:val="22"/>
              </w:rPr>
              <w:t>actually extends</w:t>
            </w:r>
            <w:proofErr w:type="gramEnd"/>
            <w:r w:rsidRPr="00086240">
              <w:rPr>
                <w:rFonts w:cs="Arial"/>
                <w:sz w:val="22"/>
                <w:szCs w:val="22"/>
              </w:rPr>
              <w:t xml:space="preserve"> to other family members as well and a great deal of the safeguarding work that occurs at home is in fact concerned with domestic abuse. This confirms that domestic abuse approaches and legislation can be considered safeguarding responses in appropriate cases.</w:t>
            </w:r>
          </w:p>
          <w:p w14:paraId="1108E14D" w14:textId="77777777" w:rsidR="00613404" w:rsidRPr="00086240" w:rsidRDefault="00613404" w:rsidP="00F74EFC">
            <w:pPr>
              <w:shd w:val="clear" w:color="auto" w:fill="FFFFFF"/>
              <w:overflowPunct/>
              <w:autoSpaceDE/>
              <w:autoSpaceDN/>
              <w:adjustRightInd/>
              <w:spacing w:after="150"/>
              <w:rPr>
                <w:rFonts w:cs="Arial"/>
                <w:sz w:val="22"/>
                <w:szCs w:val="22"/>
                <w:lang w:eastAsia="en-US"/>
              </w:rPr>
            </w:pPr>
            <w:r w:rsidRPr="00086240">
              <w:rPr>
                <w:rFonts w:cs="Arial"/>
                <w:sz w:val="22"/>
                <w:szCs w:val="22"/>
                <w:lang w:eastAsia="en-US"/>
              </w:rPr>
              <w:t xml:space="preserve">Family members are defined as: mother, father, son, daughter, brother, sister and grandparents, whether directly related, in-laws or </w:t>
            </w:r>
            <w:proofErr w:type="gramStart"/>
            <w:r w:rsidRPr="00086240">
              <w:rPr>
                <w:rFonts w:cs="Arial"/>
                <w:sz w:val="22"/>
                <w:szCs w:val="22"/>
                <w:lang w:eastAsia="en-US"/>
              </w:rPr>
              <w:t>step-family</w:t>
            </w:r>
            <w:proofErr w:type="gramEnd"/>
            <w:r w:rsidRPr="00086240">
              <w:rPr>
                <w:rFonts w:cs="Arial"/>
                <w:sz w:val="22"/>
                <w:szCs w:val="22"/>
                <w:lang w:eastAsia="en-US"/>
              </w:rPr>
              <w:t>.</w:t>
            </w:r>
          </w:p>
        </w:tc>
      </w:tr>
      <w:tr w:rsidR="00613404" w:rsidRPr="00086240" w14:paraId="0922F09B" w14:textId="77777777" w:rsidTr="001E3DAF">
        <w:tc>
          <w:tcPr>
            <w:tcW w:w="2127" w:type="dxa"/>
          </w:tcPr>
          <w:p w14:paraId="5B51A574" w14:textId="77777777" w:rsidR="00613404" w:rsidRPr="00086240" w:rsidRDefault="00613404" w:rsidP="00592844">
            <w:pPr>
              <w:pStyle w:val="NormalWeb"/>
              <w:spacing w:before="0" w:beforeAutospacing="0" w:after="150" w:afterAutospacing="0"/>
              <w:rPr>
                <w:rFonts w:cs="Arial"/>
                <w:sz w:val="22"/>
                <w:szCs w:val="22"/>
                <w:lang w:eastAsia="en-US"/>
              </w:rPr>
            </w:pPr>
            <w:r w:rsidRPr="00086240">
              <w:rPr>
                <w:rFonts w:cs="Arial"/>
                <w:sz w:val="22"/>
                <w:szCs w:val="22"/>
                <w:lang w:eastAsia="en-US"/>
              </w:rPr>
              <w:lastRenderedPageBreak/>
              <w:t>Discriminatory</w:t>
            </w:r>
          </w:p>
        </w:tc>
        <w:tc>
          <w:tcPr>
            <w:tcW w:w="8072" w:type="dxa"/>
          </w:tcPr>
          <w:p w14:paraId="66453C30" w14:textId="77777777" w:rsidR="00613404" w:rsidRPr="00086240" w:rsidRDefault="00613404" w:rsidP="00592844">
            <w:pPr>
              <w:pStyle w:val="NormalWeb"/>
              <w:spacing w:before="0" w:beforeAutospacing="0" w:after="150" w:afterAutospacing="0"/>
              <w:rPr>
                <w:rFonts w:cs="Arial"/>
                <w:sz w:val="22"/>
                <w:szCs w:val="22"/>
                <w:lang w:eastAsia="en-US"/>
              </w:rPr>
            </w:pPr>
            <w:r w:rsidRPr="00086240">
              <w:rPr>
                <w:rFonts w:cs="Arial"/>
                <w:sz w:val="22"/>
                <w:szCs w:val="22"/>
                <w:lang w:eastAsia="en-US"/>
              </w:rPr>
              <w:t>This includes discrimination on the grounds of race, faith or religion, age, disability, gender, sexual orientation and political views, along with racist, sexist, homophobic or ageist comments or jokes, or comments and jokes based on a person's disability or any other form of harassment, slur or similar treatment. Hate crime can be viewed as a form of discriminatory abuse, although will often involve other types of abuse as well. It also includes not responding to dietary needs and not providing appropriate spiritual support. Excluding a person from activities on the basis they are 'not liked' is also discriminatory abuse.</w:t>
            </w:r>
          </w:p>
        </w:tc>
      </w:tr>
      <w:tr w:rsidR="00613404" w:rsidRPr="00086240" w14:paraId="5A51CC85" w14:textId="77777777" w:rsidTr="001E3DAF">
        <w:tc>
          <w:tcPr>
            <w:tcW w:w="2127" w:type="dxa"/>
          </w:tcPr>
          <w:p w14:paraId="1C7524C1" w14:textId="77777777" w:rsidR="00613404" w:rsidRPr="00086240" w:rsidRDefault="00613404" w:rsidP="00592844">
            <w:pPr>
              <w:pStyle w:val="NormalWeb"/>
              <w:spacing w:before="0" w:beforeAutospacing="0" w:after="150" w:afterAutospacing="0"/>
              <w:rPr>
                <w:rFonts w:cs="Arial"/>
                <w:sz w:val="22"/>
                <w:szCs w:val="22"/>
                <w:lang w:eastAsia="en-US"/>
              </w:rPr>
            </w:pPr>
            <w:r w:rsidRPr="00086240">
              <w:rPr>
                <w:rFonts w:cs="Arial"/>
                <w:sz w:val="22"/>
                <w:szCs w:val="22"/>
                <w:lang w:eastAsia="en-US"/>
              </w:rPr>
              <w:t>Financial/Material</w:t>
            </w:r>
          </w:p>
        </w:tc>
        <w:tc>
          <w:tcPr>
            <w:tcW w:w="8072" w:type="dxa"/>
          </w:tcPr>
          <w:p w14:paraId="550FCDAA" w14:textId="77777777" w:rsidR="00613404" w:rsidRPr="00086240" w:rsidRDefault="00613404" w:rsidP="00592844">
            <w:pPr>
              <w:pStyle w:val="NormalWeb"/>
              <w:spacing w:before="0" w:beforeAutospacing="0" w:after="150" w:afterAutospacing="0"/>
              <w:rPr>
                <w:rFonts w:cs="Arial"/>
                <w:sz w:val="22"/>
                <w:szCs w:val="22"/>
                <w:lang w:eastAsia="en-US"/>
              </w:rPr>
            </w:pPr>
            <w:r w:rsidRPr="00086240">
              <w:rPr>
                <w:rFonts w:cs="Arial"/>
                <w:sz w:val="22"/>
                <w:szCs w:val="22"/>
                <w:lang w:eastAsia="en-US"/>
              </w:rPr>
              <w:t>This includes theft, fraud, internet scamming, coercion in relation to an adult's financial affairs or arrangements, including in connection with wills, property, inheritance or financial transactions, or the misuse or misappropriation of property, possessions or benefits.</w:t>
            </w:r>
          </w:p>
        </w:tc>
      </w:tr>
      <w:tr w:rsidR="00613404" w:rsidRPr="00086240" w14:paraId="776D0F3C" w14:textId="77777777" w:rsidTr="00B11B65">
        <w:tc>
          <w:tcPr>
            <w:tcW w:w="2127" w:type="dxa"/>
          </w:tcPr>
          <w:p w14:paraId="0F1FFB63" w14:textId="77777777" w:rsidR="00613404" w:rsidRPr="00086240" w:rsidRDefault="00613404" w:rsidP="00592844">
            <w:pPr>
              <w:pStyle w:val="NormalWeb"/>
              <w:spacing w:before="0" w:beforeAutospacing="0" w:after="150" w:afterAutospacing="0"/>
              <w:rPr>
                <w:rFonts w:cs="Arial"/>
                <w:sz w:val="22"/>
                <w:szCs w:val="22"/>
                <w:lang w:eastAsia="en-US"/>
              </w:rPr>
            </w:pPr>
            <w:r w:rsidRPr="00086240">
              <w:rPr>
                <w:rFonts w:cs="Arial"/>
                <w:sz w:val="22"/>
                <w:szCs w:val="22"/>
                <w:lang w:eastAsia="en-US"/>
              </w:rPr>
              <w:t>Neglect &amp; Acts of Omission</w:t>
            </w:r>
          </w:p>
        </w:tc>
        <w:tc>
          <w:tcPr>
            <w:tcW w:w="8072" w:type="dxa"/>
          </w:tcPr>
          <w:p w14:paraId="58FBBC1C" w14:textId="77777777" w:rsidR="00613404" w:rsidRPr="00086240" w:rsidRDefault="00613404" w:rsidP="00592844">
            <w:pPr>
              <w:pStyle w:val="NormalWeb"/>
              <w:shd w:val="clear" w:color="auto" w:fill="FFFFFF"/>
              <w:spacing w:before="0" w:beforeAutospacing="0" w:after="150" w:afterAutospacing="0"/>
              <w:rPr>
                <w:rFonts w:cs="Arial"/>
                <w:sz w:val="22"/>
                <w:szCs w:val="22"/>
                <w:lang w:eastAsia="en-US"/>
              </w:rPr>
            </w:pPr>
            <w:r w:rsidRPr="00086240">
              <w:rPr>
                <w:rFonts w:cs="Arial"/>
                <w:sz w:val="22"/>
                <w:szCs w:val="22"/>
                <w:lang w:eastAsia="en-US"/>
              </w:rPr>
              <w:t>These include ignoring medical, emotional or physical care needs, failure to provide access to appropriate health, social care or educational services, and the withholding of the necessities of life such as medication, adequate nutrition and heating. Neglect also includes a failure to intervene in situations that are dangerous to the person concerned or to others, particularly when the person lacks the mental capacity to assess risk for themselves.</w:t>
            </w:r>
          </w:p>
          <w:p w14:paraId="4C6C7263" w14:textId="77777777" w:rsidR="00613404" w:rsidRPr="00086240" w:rsidRDefault="00613404" w:rsidP="00F74EFC">
            <w:pPr>
              <w:pStyle w:val="NormalWeb"/>
              <w:shd w:val="clear" w:color="auto" w:fill="FFFFFF"/>
              <w:spacing w:before="0" w:beforeAutospacing="0" w:after="150" w:afterAutospacing="0"/>
              <w:rPr>
                <w:rFonts w:cs="Arial"/>
                <w:sz w:val="22"/>
                <w:szCs w:val="22"/>
                <w:lang w:eastAsia="en-US"/>
              </w:rPr>
            </w:pPr>
            <w:r w:rsidRPr="00086240">
              <w:rPr>
                <w:rFonts w:cs="Arial"/>
                <w:sz w:val="22"/>
                <w:szCs w:val="22"/>
                <w:lang w:eastAsia="en-US"/>
              </w:rPr>
              <w:t xml:space="preserve">Neglect and poor professional practice may take the form of isolated incidents or pervasive ill treatment and gross misconduct. Neglect of this type may happen within </w:t>
            </w:r>
            <w:proofErr w:type="spellStart"/>
            <w:proofErr w:type="gramStart"/>
            <w:r w:rsidRPr="00086240">
              <w:rPr>
                <w:rFonts w:cs="Arial"/>
                <w:sz w:val="22"/>
                <w:szCs w:val="22"/>
                <w:lang w:eastAsia="en-US"/>
              </w:rPr>
              <w:t>a</w:t>
            </w:r>
            <w:proofErr w:type="spellEnd"/>
            <w:proofErr w:type="gramEnd"/>
            <w:r w:rsidRPr="00086240">
              <w:rPr>
                <w:rFonts w:cs="Arial"/>
                <w:sz w:val="22"/>
                <w:szCs w:val="22"/>
                <w:lang w:eastAsia="en-US"/>
              </w:rPr>
              <w:t xml:space="preserve"> adult's own home or in an institution. Repeated instances of poor care may be an indication of more serious problems. Neglect can be intentional or unintentional.</w:t>
            </w:r>
          </w:p>
        </w:tc>
      </w:tr>
      <w:tr w:rsidR="00613404" w:rsidRPr="00086240" w14:paraId="600119C3" w14:textId="77777777" w:rsidTr="00C3150E">
        <w:trPr>
          <w:trHeight w:val="983"/>
        </w:trPr>
        <w:tc>
          <w:tcPr>
            <w:tcW w:w="2127" w:type="dxa"/>
          </w:tcPr>
          <w:p w14:paraId="2DEE77BF" w14:textId="77777777" w:rsidR="00613404" w:rsidRPr="00086240" w:rsidRDefault="00613404" w:rsidP="00592844">
            <w:pPr>
              <w:pStyle w:val="NormalWeb"/>
              <w:spacing w:before="0" w:beforeAutospacing="0" w:after="150" w:afterAutospacing="0"/>
              <w:rPr>
                <w:rFonts w:cs="Arial"/>
                <w:sz w:val="22"/>
                <w:szCs w:val="22"/>
                <w:lang w:eastAsia="en-US"/>
              </w:rPr>
            </w:pPr>
            <w:r w:rsidRPr="00086240">
              <w:rPr>
                <w:rFonts w:cs="Arial"/>
                <w:sz w:val="22"/>
                <w:szCs w:val="22"/>
                <w:lang w:eastAsia="en-US"/>
              </w:rPr>
              <w:t>Organisational</w:t>
            </w:r>
          </w:p>
        </w:tc>
        <w:tc>
          <w:tcPr>
            <w:tcW w:w="8072" w:type="dxa"/>
          </w:tcPr>
          <w:p w14:paraId="3074931C" w14:textId="77777777" w:rsidR="00613404" w:rsidRPr="00086240" w:rsidRDefault="00613404" w:rsidP="00B11B65">
            <w:pPr>
              <w:overflowPunct/>
              <w:autoSpaceDE/>
              <w:autoSpaceDN/>
              <w:adjustRightInd/>
              <w:spacing w:after="150"/>
              <w:rPr>
                <w:rFonts w:cs="Arial"/>
                <w:sz w:val="22"/>
                <w:szCs w:val="22"/>
                <w:lang w:eastAsia="en-US"/>
              </w:rPr>
            </w:pPr>
            <w:r w:rsidRPr="00086240">
              <w:rPr>
                <w:rFonts w:cs="Arial"/>
                <w:sz w:val="22"/>
                <w:szCs w:val="22"/>
              </w:rPr>
              <w:t xml:space="preserve">Including neglect and poor care practice within an institution or specific care setting such as a hospital or care home, or where care is provided within their own home. This may range from one off incidents to on-going ill-treatment. It can be through neglect or poor professional practice </w:t>
            </w:r>
            <w:proofErr w:type="gramStart"/>
            <w:r w:rsidRPr="00086240">
              <w:rPr>
                <w:rFonts w:cs="Arial"/>
                <w:sz w:val="22"/>
                <w:szCs w:val="22"/>
              </w:rPr>
              <w:t>as a result of</w:t>
            </w:r>
            <w:proofErr w:type="gramEnd"/>
            <w:r w:rsidRPr="00086240">
              <w:rPr>
                <w:rFonts w:cs="Arial"/>
                <w:sz w:val="22"/>
                <w:szCs w:val="22"/>
              </w:rPr>
              <w:t xml:space="preserve"> the structure, policies, processes and practices within an organisation. </w:t>
            </w:r>
          </w:p>
          <w:p w14:paraId="033C5FE9" w14:textId="77777777" w:rsidR="00613404" w:rsidRPr="00086240" w:rsidRDefault="00613404" w:rsidP="00B11B65">
            <w:pPr>
              <w:overflowPunct/>
              <w:autoSpaceDE/>
              <w:autoSpaceDN/>
              <w:adjustRightInd/>
              <w:spacing w:after="150"/>
              <w:rPr>
                <w:rFonts w:cs="Arial"/>
                <w:sz w:val="22"/>
                <w:szCs w:val="22"/>
                <w:lang w:eastAsia="en-US"/>
              </w:rPr>
            </w:pPr>
            <w:r w:rsidRPr="00086240">
              <w:rPr>
                <w:rFonts w:cs="Arial"/>
                <w:sz w:val="22"/>
                <w:szCs w:val="22"/>
              </w:rPr>
              <w:t>Organisational abuse is the mistreatment, abuse or neglect of an adult by a regime or individuals in a setting or service where the adult lives or that they use. Such abuse violates the person's dignity and represents a lack of respect for their human rights.</w:t>
            </w:r>
          </w:p>
          <w:p w14:paraId="3E380CBD" w14:textId="7D58E0E1" w:rsidR="00613404" w:rsidRPr="00086240" w:rsidRDefault="00613404" w:rsidP="00B11B65">
            <w:pPr>
              <w:overflowPunct/>
              <w:autoSpaceDE/>
              <w:autoSpaceDN/>
              <w:adjustRightInd/>
              <w:spacing w:after="150"/>
              <w:rPr>
                <w:rFonts w:cs="Arial"/>
                <w:sz w:val="22"/>
                <w:szCs w:val="22"/>
                <w:lang w:eastAsia="en-US"/>
              </w:rPr>
            </w:pPr>
            <w:r w:rsidRPr="00086240">
              <w:rPr>
                <w:rFonts w:cs="Arial"/>
                <w:sz w:val="22"/>
                <w:szCs w:val="22"/>
              </w:rPr>
              <w:t xml:space="preserve">Organisational abuse occurs when the routines, systems and regimes of an institution result in poor or inadequate standards of care and poor practice which affect the whole setting and deny, restrict or curtail the dignity, privacy, choice, independence or </w:t>
            </w:r>
            <w:r w:rsidR="008700AF" w:rsidRPr="00086240">
              <w:rPr>
                <w:rFonts w:cs="Arial"/>
                <w:sz w:val="22"/>
                <w:szCs w:val="22"/>
              </w:rPr>
              <w:t>fulfilment</w:t>
            </w:r>
            <w:r w:rsidRPr="00086240">
              <w:rPr>
                <w:rFonts w:cs="Arial"/>
                <w:sz w:val="22"/>
                <w:szCs w:val="22"/>
              </w:rPr>
              <w:t xml:space="preserve"> of adults with care and support needs</w:t>
            </w:r>
          </w:p>
          <w:p w14:paraId="074D971E" w14:textId="77777777" w:rsidR="00613404" w:rsidRPr="00086240" w:rsidRDefault="00613404" w:rsidP="00B11B65">
            <w:pPr>
              <w:overflowPunct/>
              <w:autoSpaceDE/>
              <w:autoSpaceDN/>
              <w:adjustRightInd/>
              <w:spacing w:after="150"/>
              <w:rPr>
                <w:rFonts w:cs="Arial"/>
                <w:sz w:val="22"/>
                <w:szCs w:val="22"/>
                <w:lang w:eastAsia="en-US"/>
              </w:rPr>
            </w:pPr>
            <w:r w:rsidRPr="00086240">
              <w:rPr>
                <w:rFonts w:cs="Arial"/>
                <w:sz w:val="22"/>
                <w:szCs w:val="22"/>
              </w:rPr>
              <w:t xml:space="preserve">Organisational abuse can occur in any setting providing health or social care. </w:t>
            </w:r>
            <w:proofErr w:type="gramStart"/>
            <w:r w:rsidRPr="00086240">
              <w:rPr>
                <w:rFonts w:cs="Arial"/>
                <w:sz w:val="22"/>
                <w:szCs w:val="22"/>
              </w:rPr>
              <w:t>A number of</w:t>
            </w:r>
            <w:proofErr w:type="gramEnd"/>
            <w:r w:rsidRPr="00086240">
              <w:rPr>
                <w:rFonts w:cs="Arial"/>
                <w:sz w:val="22"/>
                <w:szCs w:val="22"/>
              </w:rPr>
              <w:t xml:space="preserve"> inquiries into care in residential settings have highlighted that organisational abuse is most likely to occur when staff:</w:t>
            </w:r>
          </w:p>
          <w:p w14:paraId="46AB05F5" w14:textId="77777777" w:rsidR="00613404" w:rsidRPr="00086240" w:rsidRDefault="00613404" w:rsidP="001E3DAF">
            <w:pPr>
              <w:numPr>
                <w:ilvl w:val="0"/>
                <w:numId w:val="40"/>
              </w:numPr>
              <w:shd w:val="clear" w:color="auto" w:fill="FFFFFF"/>
              <w:overflowPunct/>
              <w:autoSpaceDE/>
              <w:autoSpaceDN/>
              <w:adjustRightInd/>
              <w:spacing w:before="100" w:beforeAutospacing="1" w:after="100" w:afterAutospacing="1"/>
              <w:rPr>
                <w:rFonts w:cs="Arial"/>
                <w:sz w:val="22"/>
                <w:szCs w:val="22"/>
                <w:lang w:eastAsia="en-US"/>
              </w:rPr>
            </w:pPr>
            <w:r w:rsidRPr="00086240">
              <w:rPr>
                <w:rFonts w:cs="Arial"/>
                <w:sz w:val="22"/>
                <w:szCs w:val="22"/>
              </w:rPr>
              <w:t xml:space="preserve">receive little support from </w:t>
            </w:r>
            <w:proofErr w:type="gramStart"/>
            <w:r w:rsidRPr="00086240">
              <w:rPr>
                <w:rFonts w:cs="Arial"/>
                <w:sz w:val="22"/>
                <w:szCs w:val="22"/>
              </w:rPr>
              <w:t>management;</w:t>
            </w:r>
            <w:proofErr w:type="gramEnd"/>
          </w:p>
          <w:p w14:paraId="2A105A5A" w14:textId="77777777" w:rsidR="00613404" w:rsidRPr="00086240" w:rsidRDefault="00613404" w:rsidP="001E3DAF">
            <w:pPr>
              <w:numPr>
                <w:ilvl w:val="0"/>
                <w:numId w:val="40"/>
              </w:numPr>
              <w:shd w:val="clear" w:color="auto" w:fill="FFFFFF"/>
              <w:overflowPunct/>
              <w:autoSpaceDE/>
              <w:autoSpaceDN/>
              <w:adjustRightInd/>
              <w:spacing w:before="100" w:beforeAutospacing="1" w:after="100" w:afterAutospacing="1"/>
              <w:rPr>
                <w:rFonts w:cs="Arial"/>
                <w:sz w:val="22"/>
                <w:szCs w:val="22"/>
                <w:lang w:eastAsia="en-US"/>
              </w:rPr>
            </w:pPr>
            <w:r w:rsidRPr="00086240">
              <w:rPr>
                <w:rFonts w:cs="Arial"/>
                <w:sz w:val="22"/>
                <w:szCs w:val="22"/>
              </w:rPr>
              <w:t xml:space="preserve">are inadequately </w:t>
            </w:r>
            <w:proofErr w:type="gramStart"/>
            <w:r w:rsidRPr="00086240">
              <w:rPr>
                <w:rFonts w:cs="Arial"/>
                <w:sz w:val="22"/>
                <w:szCs w:val="22"/>
              </w:rPr>
              <w:t>trained;</w:t>
            </w:r>
            <w:proofErr w:type="gramEnd"/>
          </w:p>
          <w:p w14:paraId="5066FA13" w14:textId="77777777" w:rsidR="00613404" w:rsidRPr="00086240" w:rsidRDefault="00613404" w:rsidP="001E3DAF">
            <w:pPr>
              <w:numPr>
                <w:ilvl w:val="0"/>
                <w:numId w:val="40"/>
              </w:numPr>
              <w:shd w:val="clear" w:color="auto" w:fill="FFFFFF"/>
              <w:overflowPunct/>
              <w:autoSpaceDE/>
              <w:autoSpaceDN/>
              <w:adjustRightInd/>
              <w:spacing w:before="100" w:beforeAutospacing="1" w:after="100" w:afterAutospacing="1"/>
              <w:rPr>
                <w:rFonts w:cs="Arial"/>
                <w:sz w:val="22"/>
                <w:szCs w:val="22"/>
                <w:lang w:eastAsia="en-US"/>
              </w:rPr>
            </w:pPr>
            <w:r w:rsidRPr="00086240">
              <w:rPr>
                <w:rFonts w:cs="Arial"/>
                <w:sz w:val="22"/>
                <w:szCs w:val="22"/>
              </w:rPr>
              <w:t xml:space="preserve">are poorly supervised and poorly supported in their </w:t>
            </w:r>
            <w:proofErr w:type="gramStart"/>
            <w:r w:rsidRPr="00086240">
              <w:rPr>
                <w:rFonts w:cs="Arial"/>
                <w:sz w:val="22"/>
                <w:szCs w:val="22"/>
              </w:rPr>
              <w:t>work;</w:t>
            </w:r>
            <w:proofErr w:type="gramEnd"/>
          </w:p>
          <w:p w14:paraId="19947A67" w14:textId="77777777" w:rsidR="00613404" w:rsidRPr="00086240" w:rsidRDefault="00613404" w:rsidP="001E3DAF">
            <w:pPr>
              <w:numPr>
                <w:ilvl w:val="0"/>
                <w:numId w:val="40"/>
              </w:numPr>
              <w:shd w:val="clear" w:color="auto" w:fill="FFFFFF"/>
              <w:overflowPunct/>
              <w:autoSpaceDE/>
              <w:autoSpaceDN/>
              <w:adjustRightInd/>
              <w:spacing w:before="100" w:beforeAutospacing="1" w:after="100" w:afterAutospacing="1"/>
              <w:rPr>
                <w:rFonts w:cs="Arial"/>
                <w:sz w:val="22"/>
                <w:szCs w:val="22"/>
                <w:lang w:eastAsia="en-US"/>
              </w:rPr>
            </w:pPr>
            <w:r w:rsidRPr="00086240">
              <w:rPr>
                <w:rFonts w:cs="Arial"/>
                <w:sz w:val="22"/>
                <w:szCs w:val="22"/>
              </w:rPr>
              <w:t>receive inadequate guidance</w:t>
            </w:r>
          </w:p>
          <w:p w14:paraId="7028908A" w14:textId="77777777" w:rsidR="00613404" w:rsidRPr="00086240" w:rsidRDefault="00613404" w:rsidP="00592844">
            <w:pPr>
              <w:shd w:val="clear" w:color="auto" w:fill="FFFFFF"/>
              <w:overflowPunct/>
              <w:autoSpaceDE/>
              <w:autoSpaceDN/>
              <w:adjustRightInd/>
              <w:spacing w:after="150"/>
              <w:rPr>
                <w:rFonts w:cs="Arial"/>
                <w:sz w:val="22"/>
                <w:szCs w:val="22"/>
                <w:lang w:eastAsia="en-US"/>
              </w:rPr>
            </w:pPr>
            <w:r w:rsidRPr="00086240">
              <w:rPr>
                <w:rFonts w:cs="Arial"/>
                <w:sz w:val="22"/>
                <w:szCs w:val="22"/>
              </w:rPr>
              <w:t>Or where there is:</w:t>
            </w:r>
          </w:p>
          <w:p w14:paraId="5F3DF724" w14:textId="77777777" w:rsidR="00613404" w:rsidRPr="00086240" w:rsidRDefault="00613404" w:rsidP="001E3DAF">
            <w:pPr>
              <w:numPr>
                <w:ilvl w:val="0"/>
                <w:numId w:val="41"/>
              </w:numPr>
              <w:shd w:val="clear" w:color="auto" w:fill="FFFFFF"/>
              <w:overflowPunct/>
              <w:autoSpaceDE/>
              <w:autoSpaceDN/>
              <w:adjustRightInd/>
              <w:spacing w:before="100" w:beforeAutospacing="1" w:after="100" w:afterAutospacing="1"/>
              <w:rPr>
                <w:rFonts w:cs="Arial"/>
                <w:sz w:val="22"/>
                <w:szCs w:val="22"/>
                <w:lang w:eastAsia="en-US"/>
              </w:rPr>
            </w:pPr>
            <w:r w:rsidRPr="00086240">
              <w:rPr>
                <w:rFonts w:cs="Arial"/>
                <w:sz w:val="22"/>
                <w:szCs w:val="22"/>
              </w:rPr>
              <w:t xml:space="preserve">Unnecessary or inappropriate rules and </w:t>
            </w:r>
            <w:proofErr w:type="gramStart"/>
            <w:r w:rsidRPr="00086240">
              <w:rPr>
                <w:rFonts w:cs="Arial"/>
                <w:sz w:val="22"/>
                <w:szCs w:val="22"/>
              </w:rPr>
              <w:t>regulations;</w:t>
            </w:r>
            <w:proofErr w:type="gramEnd"/>
          </w:p>
          <w:p w14:paraId="673F0767" w14:textId="77777777" w:rsidR="00613404" w:rsidRPr="00086240" w:rsidRDefault="00613404" w:rsidP="001E3DAF">
            <w:pPr>
              <w:numPr>
                <w:ilvl w:val="0"/>
                <w:numId w:val="41"/>
              </w:numPr>
              <w:shd w:val="clear" w:color="auto" w:fill="FFFFFF"/>
              <w:overflowPunct/>
              <w:autoSpaceDE/>
              <w:autoSpaceDN/>
              <w:adjustRightInd/>
              <w:spacing w:before="100" w:beforeAutospacing="1" w:after="100" w:afterAutospacing="1"/>
              <w:rPr>
                <w:rFonts w:cs="Arial"/>
                <w:sz w:val="22"/>
                <w:szCs w:val="22"/>
                <w:lang w:eastAsia="en-US"/>
              </w:rPr>
            </w:pPr>
            <w:r w:rsidRPr="00086240">
              <w:rPr>
                <w:rFonts w:cs="Arial"/>
                <w:sz w:val="22"/>
                <w:szCs w:val="22"/>
              </w:rPr>
              <w:t xml:space="preserve">Lack of stimulation or the development of individual </w:t>
            </w:r>
            <w:proofErr w:type="gramStart"/>
            <w:r w:rsidRPr="00086240">
              <w:rPr>
                <w:rFonts w:cs="Arial"/>
                <w:sz w:val="22"/>
                <w:szCs w:val="22"/>
              </w:rPr>
              <w:t>interests;</w:t>
            </w:r>
            <w:proofErr w:type="gramEnd"/>
          </w:p>
          <w:p w14:paraId="780BE6C3" w14:textId="77777777" w:rsidR="00613404" w:rsidRPr="00086240" w:rsidRDefault="00613404" w:rsidP="001E3DAF">
            <w:pPr>
              <w:numPr>
                <w:ilvl w:val="0"/>
                <w:numId w:val="41"/>
              </w:numPr>
              <w:shd w:val="clear" w:color="auto" w:fill="FFFFFF"/>
              <w:overflowPunct/>
              <w:autoSpaceDE/>
              <w:autoSpaceDN/>
              <w:adjustRightInd/>
              <w:spacing w:before="100" w:beforeAutospacing="1" w:after="100" w:afterAutospacing="1"/>
              <w:rPr>
                <w:rFonts w:cs="Arial"/>
                <w:sz w:val="22"/>
                <w:szCs w:val="22"/>
                <w:lang w:eastAsia="en-US"/>
              </w:rPr>
            </w:pPr>
            <w:r w:rsidRPr="00086240">
              <w:rPr>
                <w:rFonts w:cs="Arial"/>
                <w:sz w:val="22"/>
                <w:szCs w:val="22"/>
              </w:rPr>
              <w:t xml:space="preserve">Inappropriate staff behaviour, such as the development of factions, misuse of drugs or alcohol, failure to respond to </w:t>
            </w:r>
            <w:proofErr w:type="gramStart"/>
            <w:r w:rsidRPr="00086240">
              <w:rPr>
                <w:rFonts w:cs="Arial"/>
                <w:sz w:val="22"/>
                <w:szCs w:val="22"/>
              </w:rPr>
              <w:t>leadership;</w:t>
            </w:r>
            <w:proofErr w:type="gramEnd"/>
          </w:p>
          <w:p w14:paraId="7BA0B9B4" w14:textId="77777777" w:rsidR="00613404" w:rsidRPr="00086240" w:rsidRDefault="00613404" w:rsidP="001E3DAF">
            <w:pPr>
              <w:numPr>
                <w:ilvl w:val="0"/>
                <w:numId w:val="41"/>
              </w:numPr>
              <w:shd w:val="clear" w:color="auto" w:fill="FFFFFF"/>
              <w:overflowPunct/>
              <w:autoSpaceDE/>
              <w:autoSpaceDN/>
              <w:adjustRightInd/>
              <w:spacing w:before="100" w:beforeAutospacing="1" w:after="100" w:afterAutospacing="1"/>
              <w:rPr>
                <w:rFonts w:cs="Arial"/>
                <w:sz w:val="22"/>
                <w:szCs w:val="22"/>
                <w:lang w:eastAsia="en-US"/>
              </w:rPr>
            </w:pPr>
            <w:r w:rsidRPr="00086240">
              <w:rPr>
                <w:rFonts w:cs="Arial"/>
                <w:sz w:val="22"/>
                <w:szCs w:val="22"/>
                <w:lang w:eastAsia="en-US"/>
              </w:rPr>
              <w:t>Restriction of external contacts or opportunities to socialise</w:t>
            </w:r>
          </w:p>
        </w:tc>
      </w:tr>
      <w:tr w:rsidR="00613404" w:rsidRPr="00086240" w14:paraId="03493618" w14:textId="77777777" w:rsidTr="001E3DAF">
        <w:tc>
          <w:tcPr>
            <w:tcW w:w="2127" w:type="dxa"/>
          </w:tcPr>
          <w:p w14:paraId="254632EC" w14:textId="77777777" w:rsidR="00613404" w:rsidRPr="00086240" w:rsidRDefault="00613404" w:rsidP="00592844">
            <w:pPr>
              <w:pStyle w:val="NormalWeb"/>
              <w:spacing w:before="0" w:beforeAutospacing="0" w:after="150" w:afterAutospacing="0"/>
              <w:rPr>
                <w:rFonts w:cs="Arial"/>
                <w:sz w:val="22"/>
                <w:szCs w:val="22"/>
                <w:lang w:eastAsia="en-US"/>
              </w:rPr>
            </w:pPr>
            <w:r w:rsidRPr="00086240">
              <w:rPr>
                <w:rFonts w:cs="Arial"/>
                <w:sz w:val="22"/>
                <w:szCs w:val="22"/>
                <w:lang w:eastAsia="en-US"/>
              </w:rPr>
              <w:lastRenderedPageBreak/>
              <w:t>Self-Neglect</w:t>
            </w:r>
          </w:p>
        </w:tc>
        <w:tc>
          <w:tcPr>
            <w:tcW w:w="8072" w:type="dxa"/>
          </w:tcPr>
          <w:p w14:paraId="111C3C7D" w14:textId="77777777" w:rsidR="00613404" w:rsidRPr="00086240" w:rsidRDefault="00613404" w:rsidP="00592844">
            <w:pPr>
              <w:pStyle w:val="NormalWeb"/>
              <w:spacing w:before="0" w:beforeAutospacing="0" w:after="150" w:afterAutospacing="0"/>
              <w:rPr>
                <w:rFonts w:cs="Arial"/>
                <w:sz w:val="22"/>
                <w:szCs w:val="22"/>
                <w:lang w:eastAsia="en-US"/>
              </w:rPr>
            </w:pPr>
            <w:r w:rsidRPr="00086240">
              <w:rPr>
                <w:rFonts w:cs="Arial"/>
                <w:sz w:val="22"/>
                <w:szCs w:val="22"/>
                <w:lang w:eastAsia="en-US"/>
              </w:rPr>
              <w:t>Self-neglect entails neglecting to care for one's personal hygiene, health or surroundings and includes behaviour such as hoarding.  It is also defined as the inability (intentional or unintentional) to maintain a socially and culturally accepted standard of self-care with the potential for serious consequences to the health and wellbeing of the individual and sometimes to their community.</w:t>
            </w:r>
          </w:p>
        </w:tc>
      </w:tr>
      <w:tr w:rsidR="00613404" w:rsidRPr="00086240" w14:paraId="370A41F3" w14:textId="77777777" w:rsidTr="001E3DAF">
        <w:tc>
          <w:tcPr>
            <w:tcW w:w="2127" w:type="dxa"/>
          </w:tcPr>
          <w:p w14:paraId="2AACF06A" w14:textId="77777777" w:rsidR="00613404" w:rsidRPr="00086240" w:rsidRDefault="00613404" w:rsidP="00592844">
            <w:pPr>
              <w:pStyle w:val="NormalWeb"/>
              <w:spacing w:before="0" w:beforeAutospacing="0" w:after="150" w:afterAutospacing="0"/>
              <w:rPr>
                <w:rFonts w:cs="Arial"/>
                <w:sz w:val="22"/>
                <w:szCs w:val="22"/>
                <w:lang w:eastAsia="en-US"/>
              </w:rPr>
            </w:pPr>
            <w:r w:rsidRPr="00086240">
              <w:rPr>
                <w:rFonts w:cs="Arial"/>
                <w:sz w:val="22"/>
                <w:szCs w:val="22"/>
                <w:lang w:eastAsia="en-US"/>
              </w:rPr>
              <w:t>Modern Slavery</w:t>
            </w:r>
          </w:p>
        </w:tc>
        <w:tc>
          <w:tcPr>
            <w:tcW w:w="8072" w:type="dxa"/>
          </w:tcPr>
          <w:p w14:paraId="478FE71B" w14:textId="77777777" w:rsidR="00613404" w:rsidRPr="00086240" w:rsidRDefault="00613404" w:rsidP="00592844">
            <w:pPr>
              <w:pStyle w:val="NormalWeb"/>
              <w:shd w:val="clear" w:color="auto" w:fill="FFFFFF"/>
              <w:spacing w:before="0" w:beforeAutospacing="0" w:after="150" w:afterAutospacing="0"/>
              <w:rPr>
                <w:rFonts w:cs="Arial"/>
                <w:sz w:val="22"/>
                <w:szCs w:val="22"/>
                <w:lang w:eastAsia="en-US"/>
              </w:rPr>
            </w:pPr>
            <w:r w:rsidRPr="00086240">
              <w:rPr>
                <w:rFonts w:cs="Arial"/>
                <w:sz w:val="22"/>
                <w:szCs w:val="22"/>
                <w:lang w:eastAsia="en-US"/>
              </w:rPr>
              <w:t>Modern slavery encompasses slavery, human trafficking, forced and compulsory labour and domestic servitude. Traffickers and slave masters use whatever means they have at their disposal to coerce, deceive and force individuals into a life of abuse, servitude and inhumane treatment. </w:t>
            </w:r>
          </w:p>
          <w:p w14:paraId="76A1C40F" w14:textId="77777777" w:rsidR="00613404" w:rsidRPr="00086240" w:rsidRDefault="00613404" w:rsidP="00592844">
            <w:pPr>
              <w:pStyle w:val="NormalWeb"/>
              <w:shd w:val="clear" w:color="auto" w:fill="FFFFFF"/>
              <w:spacing w:before="0" w:beforeAutospacing="0" w:after="150" w:afterAutospacing="0"/>
              <w:rPr>
                <w:rFonts w:cs="Arial"/>
                <w:sz w:val="22"/>
                <w:szCs w:val="22"/>
                <w:lang w:eastAsia="en-US"/>
              </w:rPr>
            </w:pPr>
            <w:proofErr w:type="gramStart"/>
            <w:r w:rsidRPr="00086240">
              <w:rPr>
                <w:rFonts w:cs="Arial"/>
                <w:sz w:val="22"/>
                <w:szCs w:val="22"/>
                <w:lang w:eastAsia="en-US"/>
              </w:rPr>
              <w:t>A large number of</w:t>
            </w:r>
            <w:proofErr w:type="gramEnd"/>
            <w:r w:rsidRPr="00086240">
              <w:rPr>
                <w:rFonts w:cs="Arial"/>
                <w:sz w:val="22"/>
                <w:szCs w:val="22"/>
                <w:lang w:eastAsia="en-US"/>
              </w:rPr>
              <w:t xml:space="preserve"> active organised crime groups are involved in modern slavery. But it is also committed by individual opportunistic perpetrators. </w:t>
            </w:r>
          </w:p>
          <w:p w14:paraId="36EB57B4" w14:textId="77777777" w:rsidR="00613404" w:rsidRPr="00086240" w:rsidRDefault="00613404" w:rsidP="00B11B65">
            <w:pPr>
              <w:pStyle w:val="NormalWeb"/>
              <w:spacing w:before="0" w:beforeAutospacing="0" w:after="150" w:afterAutospacing="0"/>
              <w:rPr>
                <w:rFonts w:cs="Arial"/>
                <w:sz w:val="22"/>
                <w:szCs w:val="22"/>
                <w:lang w:eastAsia="en-US"/>
              </w:rPr>
            </w:pPr>
            <w:r w:rsidRPr="00086240">
              <w:rPr>
                <w:rFonts w:cs="Arial"/>
                <w:sz w:val="22"/>
                <w:szCs w:val="22"/>
                <w:lang w:eastAsia="en-US"/>
              </w:rPr>
              <w:t>There are many different characteristics that distinguish slavery from other human rights violations, however only one needs to be present for slavery to exist.</w:t>
            </w:r>
          </w:p>
          <w:p w14:paraId="7D906FBA" w14:textId="77777777" w:rsidR="00613404" w:rsidRPr="00AF5525" w:rsidRDefault="00613404" w:rsidP="00B11B65">
            <w:pPr>
              <w:rPr>
                <w:rFonts w:cs="Arial"/>
                <w:bCs/>
                <w:szCs w:val="22"/>
              </w:rPr>
            </w:pPr>
            <w:r w:rsidRPr="00B11B65">
              <w:rPr>
                <w:rFonts w:cs="Arial"/>
                <w:b/>
                <w:bCs/>
                <w:sz w:val="22"/>
                <w:szCs w:val="22"/>
              </w:rPr>
              <w:t>Someone is in slavery if they are:</w:t>
            </w:r>
          </w:p>
          <w:p w14:paraId="291B1C85" w14:textId="77777777" w:rsidR="00613404" w:rsidRPr="00086240" w:rsidRDefault="00613404" w:rsidP="00B11B65">
            <w:pPr>
              <w:numPr>
                <w:ilvl w:val="0"/>
                <w:numId w:val="43"/>
              </w:numPr>
              <w:overflowPunct/>
              <w:autoSpaceDE/>
              <w:autoSpaceDN/>
              <w:adjustRightInd/>
              <w:spacing w:before="100" w:beforeAutospacing="1" w:after="100" w:afterAutospacing="1"/>
              <w:rPr>
                <w:rFonts w:cs="Arial"/>
                <w:sz w:val="22"/>
                <w:szCs w:val="22"/>
                <w:lang w:eastAsia="en-US"/>
              </w:rPr>
            </w:pPr>
            <w:r w:rsidRPr="00086240">
              <w:rPr>
                <w:rFonts w:cs="Arial"/>
                <w:sz w:val="22"/>
                <w:szCs w:val="22"/>
              </w:rPr>
              <w:t xml:space="preserve">forced to work - through mental or physical </w:t>
            </w:r>
            <w:proofErr w:type="gramStart"/>
            <w:r w:rsidRPr="00086240">
              <w:rPr>
                <w:rFonts w:cs="Arial"/>
                <w:sz w:val="22"/>
                <w:szCs w:val="22"/>
              </w:rPr>
              <w:t>threat;</w:t>
            </w:r>
            <w:proofErr w:type="gramEnd"/>
          </w:p>
          <w:p w14:paraId="1021EE2A" w14:textId="77777777" w:rsidR="00613404" w:rsidRPr="00086240" w:rsidRDefault="00613404" w:rsidP="00B11B65">
            <w:pPr>
              <w:numPr>
                <w:ilvl w:val="0"/>
                <w:numId w:val="43"/>
              </w:numPr>
              <w:overflowPunct/>
              <w:autoSpaceDE/>
              <w:autoSpaceDN/>
              <w:adjustRightInd/>
              <w:spacing w:before="100" w:beforeAutospacing="1" w:after="100" w:afterAutospacing="1"/>
              <w:rPr>
                <w:rFonts w:cs="Arial"/>
                <w:sz w:val="22"/>
                <w:szCs w:val="22"/>
                <w:lang w:eastAsia="en-US"/>
              </w:rPr>
            </w:pPr>
            <w:r w:rsidRPr="00086240">
              <w:rPr>
                <w:rFonts w:cs="Arial"/>
                <w:sz w:val="22"/>
                <w:szCs w:val="22"/>
              </w:rPr>
              <w:t xml:space="preserve">owned or controlled by an 'employer', usually through mental or physical abuse or the threat of </w:t>
            </w:r>
            <w:proofErr w:type="gramStart"/>
            <w:r w:rsidRPr="00086240">
              <w:rPr>
                <w:rFonts w:cs="Arial"/>
                <w:sz w:val="22"/>
                <w:szCs w:val="22"/>
              </w:rPr>
              <w:t>abuse;</w:t>
            </w:r>
            <w:proofErr w:type="gramEnd"/>
          </w:p>
          <w:p w14:paraId="00BA7E8E" w14:textId="77777777" w:rsidR="00613404" w:rsidRPr="00086240" w:rsidRDefault="00613404" w:rsidP="00B11B65">
            <w:pPr>
              <w:numPr>
                <w:ilvl w:val="0"/>
                <w:numId w:val="43"/>
              </w:numPr>
              <w:overflowPunct/>
              <w:autoSpaceDE/>
              <w:autoSpaceDN/>
              <w:adjustRightInd/>
              <w:spacing w:before="100" w:beforeAutospacing="1" w:after="100" w:afterAutospacing="1"/>
              <w:rPr>
                <w:rFonts w:cs="Arial"/>
                <w:sz w:val="22"/>
                <w:szCs w:val="22"/>
                <w:lang w:eastAsia="en-US"/>
              </w:rPr>
            </w:pPr>
            <w:r w:rsidRPr="00086240">
              <w:rPr>
                <w:rFonts w:cs="Arial"/>
                <w:sz w:val="22"/>
                <w:szCs w:val="22"/>
              </w:rPr>
              <w:t>dehumanised, treated as a commodity or bought and sold as 'property</w:t>
            </w:r>
            <w:proofErr w:type="gramStart"/>
            <w:r w:rsidRPr="00086240">
              <w:rPr>
                <w:rFonts w:cs="Arial"/>
                <w:sz w:val="22"/>
                <w:szCs w:val="22"/>
              </w:rPr>
              <w:t>';</w:t>
            </w:r>
            <w:proofErr w:type="gramEnd"/>
          </w:p>
          <w:p w14:paraId="0D95B108" w14:textId="77777777" w:rsidR="00613404" w:rsidRPr="00086240" w:rsidRDefault="00613404" w:rsidP="00B11B65">
            <w:pPr>
              <w:numPr>
                <w:ilvl w:val="0"/>
                <w:numId w:val="43"/>
              </w:numPr>
              <w:overflowPunct/>
              <w:autoSpaceDE/>
              <w:autoSpaceDN/>
              <w:adjustRightInd/>
              <w:spacing w:before="100" w:beforeAutospacing="1" w:after="100" w:afterAutospacing="1"/>
              <w:rPr>
                <w:rFonts w:cs="Arial"/>
                <w:sz w:val="22"/>
                <w:szCs w:val="22"/>
                <w:lang w:eastAsia="en-US"/>
              </w:rPr>
            </w:pPr>
            <w:r w:rsidRPr="00086240">
              <w:rPr>
                <w:rFonts w:cs="Arial"/>
                <w:sz w:val="22"/>
                <w:szCs w:val="22"/>
              </w:rPr>
              <w:t>physically constrained or has restrictions placed on his/her freedom of movement.</w:t>
            </w:r>
          </w:p>
          <w:p w14:paraId="42B53029" w14:textId="77777777" w:rsidR="00613404" w:rsidRPr="00086240" w:rsidRDefault="00613404" w:rsidP="00B11B65">
            <w:pPr>
              <w:pStyle w:val="NormalWeb"/>
              <w:spacing w:before="0" w:beforeAutospacing="0" w:after="150" w:afterAutospacing="0"/>
              <w:rPr>
                <w:rFonts w:cs="Arial"/>
                <w:sz w:val="22"/>
                <w:szCs w:val="22"/>
                <w:lang w:eastAsia="en-US"/>
              </w:rPr>
            </w:pPr>
            <w:r w:rsidRPr="00086240">
              <w:rPr>
                <w:rFonts w:cs="Arial"/>
                <w:sz w:val="22"/>
                <w:szCs w:val="22"/>
                <w:lang w:eastAsia="en-US"/>
              </w:rPr>
              <w:t>Contemporary slavery takes various forms and affects people of all ages, gender and races. </w:t>
            </w:r>
          </w:p>
          <w:p w14:paraId="3C057956" w14:textId="77777777" w:rsidR="00613404" w:rsidRPr="00086240" w:rsidRDefault="00613404" w:rsidP="00B11B65">
            <w:pPr>
              <w:pStyle w:val="NormalWeb"/>
              <w:spacing w:before="0" w:beforeAutospacing="0" w:after="150" w:afterAutospacing="0"/>
              <w:rPr>
                <w:rFonts w:cs="Arial"/>
                <w:sz w:val="22"/>
                <w:szCs w:val="22"/>
                <w:lang w:eastAsia="en-US"/>
              </w:rPr>
            </w:pPr>
            <w:r w:rsidRPr="00086240">
              <w:rPr>
                <w:rFonts w:cs="Arial"/>
                <w:sz w:val="22"/>
                <w:szCs w:val="22"/>
                <w:lang w:eastAsia="en-US"/>
              </w:rPr>
              <w:t>Human trafficking involves an act of recruiting, transporting, transferring, harbouring or receiving a person through a use of force, coercion or other means, for the purpose of exploiting them.</w:t>
            </w:r>
          </w:p>
          <w:p w14:paraId="390CB1B5" w14:textId="77777777" w:rsidR="00613404" w:rsidRPr="00086240" w:rsidRDefault="00613404" w:rsidP="00B11B65">
            <w:pPr>
              <w:pStyle w:val="NormalWeb"/>
              <w:spacing w:before="0" w:beforeAutospacing="0" w:after="150" w:afterAutospacing="0"/>
              <w:rPr>
                <w:rFonts w:cs="Arial"/>
                <w:sz w:val="22"/>
                <w:szCs w:val="22"/>
                <w:lang w:eastAsia="en-US"/>
              </w:rPr>
            </w:pPr>
            <w:r w:rsidRPr="00086240">
              <w:rPr>
                <w:rFonts w:cs="Arial"/>
                <w:sz w:val="22"/>
                <w:szCs w:val="22"/>
                <w:lang w:eastAsia="en-US"/>
              </w:rPr>
              <w:t>If an identified victim of human trafficking is also an adult with care and support needs, the response will be co-ordinated under the adult safeguarding process. The police are the lead agency in managing responses to adults who are the victims of human trafficking.</w:t>
            </w:r>
          </w:p>
        </w:tc>
      </w:tr>
      <w:tr w:rsidR="00613404" w:rsidRPr="00086240" w14:paraId="762AEFE9" w14:textId="77777777" w:rsidTr="001E3DAF">
        <w:tc>
          <w:tcPr>
            <w:tcW w:w="2127" w:type="dxa"/>
          </w:tcPr>
          <w:p w14:paraId="1F90CEE9" w14:textId="77777777" w:rsidR="00613404" w:rsidRPr="00086240" w:rsidRDefault="00613404" w:rsidP="00592844">
            <w:pPr>
              <w:pStyle w:val="NormalWeb"/>
              <w:spacing w:before="0" w:beforeAutospacing="0" w:after="150" w:afterAutospacing="0"/>
              <w:rPr>
                <w:rFonts w:cs="Arial"/>
                <w:sz w:val="22"/>
                <w:szCs w:val="22"/>
                <w:lang w:eastAsia="en-US"/>
              </w:rPr>
            </w:pPr>
            <w:r w:rsidRPr="00086240">
              <w:rPr>
                <w:rFonts w:cs="Arial"/>
                <w:sz w:val="22"/>
                <w:szCs w:val="22"/>
                <w:lang w:eastAsia="en-US"/>
              </w:rPr>
              <w:t>Exploitation</w:t>
            </w:r>
          </w:p>
        </w:tc>
        <w:tc>
          <w:tcPr>
            <w:tcW w:w="8072" w:type="dxa"/>
          </w:tcPr>
          <w:p w14:paraId="115E8D00" w14:textId="77777777" w:rsidR="00613404" w:rsidRPr="00086240" w:rsidRDefault="00613404" w:rsidP="00592844">
            <w:pPr>
              <w:pStyle w:val="NormalWeb"/>
              <w:shd w:val="clear" w:color="auto" w:fill="FFFFFF"/>
              <w:spacing w:before="0" w:beforeAutospacing="0" w:after="150" w:afterAutospacing="0"/>
              <w:rPr>
                <w:rFonts w:cs="Arial"/>
                <w:sz w:val="22"/>
                <w:szCs w:val="22"/>
                <w:lang w:eastAsia="en-US"/>
              </w:rPr>
            </w:pPr>
            <w:r w:rsidRPr="00086240">
              <w:rPr>
                <w:rFonts w:cs="Arial"/>
                <w:sz w:val="22"/>
                <w:szCs w:val="22"/>
                <w:lang w:eastAsia="en-US"/>
              </w:rPr>
              <w:t>Abuse of adults with care and support needs often occurs within a context of exploitation. Exploitation be seen as an act where someone will use another person for profit, labour, sexual gratification, or some other personal or financial advantage. As such, exploitation can take many forms and result in different forms of harm, such as financial, emotional/psychological or sexual.</w:t>
            </w:r>
          </w:p>
          <w:p w14:paraId="7353EFFF" w14:textId="77777777" w:rsidR="00613404" w:rsidRPr="00086240" w:rsidRDefault="00613404" w:rsidP="00592844">
            <w:pPr>
              <w:pStyle w:val="NormalWeb"/>
              <w:shd w:val="clear" w:color="auto" w:fill="FFFFFF"/>
              <w:spacing w:before="0" w:beforeAutospacing="0" w:after="150" w:afterAutospacing="0"/>
              <w:rPr>
                <w:rFonts w:cs="Arial"/>
                <w:sz w:val="22"/>
                <w:szCs w:val="22"/>
                <w:lang w:eastAsia="en-US"/>
              </w:rPr>
            </w:pPr>
            <w:r w:rsidRPr="00086240">
              <w:rPr>
                <w:rFonts w:cs="Arial"/>
                <w:sz w:val="22"/>
                <w:szCs w:val="22"/>
                <w:lang w:eastAsia="en-US"/>
              </w:rPr>
              <w:t>Criminal Exploitation occurs where an individual or group takes advantage of an imbalance of power to coerce, control, manipulate or deceive a child, young person or an adult (including those with care and support needs) into any criminal activity.</w:t>
            </w:r>
          </w:p>
        </w:tc>
      </w:tr>
      <w:tr w:rsidR="00001144" w:rsidRPr="00086240" w14:paraId="79C0A104" w14:textId="77777777" w:rsidTr="001E3DAF">
        <w:tc>
          <w:tcPr>
            <w:tcW w:w="2127" w:type="dxa"/>
          </w:tcPr>
          <w:p w14:paraId="5C136133" w14:textId="4F1DFFE9" w:rsidR="00001144" w:rsidRPr="00086240" w:rsidRDefault="00001144" w:rsidP="00592844">
            <w:pPr>
              <w:pStyle w:val="NormalWeb"/>
              <w:spacing w:before="0" w:beforeAutospacing="0" w:after="150" w:afterAutospacing="0"/>
              <w:rPr>
                <w:rFonts w:cs="Arial"/>
                <w:sz w:val="22"/>
                <w:szCs w:val="22"/>
                <w:lang w:eastAsia="en-US"/>
              </w:rPr>
            </w:pPr>
            <w:r>
              <w:rPr>
                <w:rFonts w:cs="Arial"/>
                <w:sz w:val="22"/>
                <w:szCs w:val="22"/>
                <w:lang w:eastAsia="en-US"/>
              </w:rPr>
              <w:t>CSE</w:t>
            </w:r>
          </w:p>
        </w:tc>
        <w:tc>
          <w:tcPr>
            <w:tcW w:w="8072" w:type="dxa"/>
          </w:tcPr>
          <w:p w14:paraId="6E84DA89" w14:textId="369CAD79" w:rsidR="00001144" w:rsidRPr="00086240" w:rsidRDefault="005E35DF" w:rsidP="00592844">
            <w:pPr>
              <w:pStyle w:val="NormalWeb"/>
              <w:shd w:val="clear" w:color="auto" w:fill="FFFFFF"/>
              <w:spacing w:before="0" w:beforeAutospacing="0" w:after="150" w:afterAutospacing="0"/>
              <w:rPr>
                <w:rFonts w:cs="Arial"/>
                <w:sz w:val="22"/>
                <w:szCs w:val="22"/>
                <w:lang w:eastAsia="en-US"/>
              </w:rPr>
            </w:pPr>
            <w:r w:rsidRPr="005E35DF">
              <w:rPr>
                <w:rFonts w:cs="Arial"/>
                <w:sz w:val="22"/>
                <w:szCs w:val="22"/>
                <w:lang w:eastAsia="en-US"/>
              </w:rPr>
              <w:t>Child sexual exploitation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tc>
      </w:tr>
      <w:tr w:rsidR="00F60540" w:rsidRPr="00FF695B" w14:paraId="7B9F9961" w14:textId="77777777" w:rsidTr="001E3DAF">
        <w:tc>
          <w:tcPr>
            <w:tcW w:w="2127" w:type="dxa"/>
          </w:tcPr>
          <w:p w14:paraId="53984810" w14:textId="4212358D" w:rsidR="00F60540" w:rsidRPr="00FF695B" w:rsidRDefault="00F60540" w:rsidP="00592844">
            <w:pPr>
              <w:pStyle w:val="NormalWeb"/>
              <w:spacing w:before="0" w:beforeAutospacing="0" w:after="150" w:afterAutospacing="0"/>
              <w:rPr>
                <w:rFonts w:cs="Arial"/>
                <w:sz w:val="22"/>
                <w:szCs w:val="22"/>
                <w:lang w:eastAsia="en-US"/>
              </w:rPr>
            </w:pPr>
            <w:r w:rsidRPr="00FF695B">
              <w:rPr>
                <w:rFonts w:cs="Arial"/>
                <w:sz w:val="22"/>
                <w:szCs w:val="22"/>
                <w:lang w:eastAsia="en-US"/>
              </w:rPr>
              <w:t>Emotional</w:t>
            </w:r>
          </w:p>
        </w:tc>
        <w:tc>
          <w:tcPr>
            <w:tcW w:w="8072" w:type="dxa"/>
          </w:tcPr>
          <w:p w14:paraId="4C0DD6FA" w14:textId="77777777" w:rsidR="00F60540" w:rsidRPr="00FF695B" w:rsidRDefault="00F60540" w:rsidP="00C3150E">
            <w:pPr>
              <w:pStyle w:val="NormalWeb"/>
              <w:shd w:val="clear" w:color="auto" w:fill="FFFFFF"/>
              <w:spacing w:before="0" w:beforeAutospacing="0" w:after="150" w:afterAutospacing="0"/>
              <w:rPr>
                <w:rFonts w:cs="Arial"/>
                <w:sz w:val="22"/>
                <w:szCs w:val="22"/>
                <w:lang w:eastAsia="en-US"/>
              </w:rPr>
            </w:pPr>
            <w:r w:rsidRPr="00FF695B">
              <w:rPr>
                <w:rFonts w:cs="Arial"/>
                <w:sz w:val="22"/>
                <w:szCs w:val="22"/>
                <w:lang w:eastAsia="en-US"/>
              </w:rPr>
              <w:t xml:space="preserve">Emotional abuse is an attempt to control, in just the same way that physical abuse is an attempt to control another person. The only difference is that the emotional abuser does not use physical hitting, kicking, pinching, grabbing, pushing, or other physical forms of harm. Emotional abuse involves controlling </w:t>
            </w:r>
            <w:r w:rsidRPr="00FF695B">
              <w:rPr>
                <w:rFonts w:cs="Arial"/>
                <w:sz w:val="22"/>
                <w:szCs w:val="22"/>
                <w:lang w:eastAsia="en-US"/>
              </w:rPr>
              <w:lastRenderedPageBreak/>
              <w:t>another person by using </w:t>
            </w:r>
            <w:hyperlink r:id="rId43" w:history="1">
              <w:r w:rsidRPr="00FF695B">
                <w:rPr>
                  <w:rFonts w:cs="Arial"/>
                  <w:sz w:val="22"/>
                  <w:szCs w:val="22"/>
                  <w:lang w:eastAsia="en-US"/>
                </w:rPr>
                <w:t>emotions</w:t>
              </w:r>
            </w:hyperlink>
            <w:r w:rsidRPr="00FF695B">
              <w:rPr>
                <w:rFonts w:cs="Arial"/>
                <w:sz w:val="22"/>
                <w:szCs w:val="22"/>
                <w:lang w:eastAsia="en-US"/>
              </w:rPr>
              <w:t> to criticize, embarrass, shame, blame, or otherwise manipulate them. While most common in dating and married relationships, mental or emotional abuse can occur in any relationship—including among friends, family members, and co-workers.</w:t>
            </w:r>
          </w:p>
          <w:p w14:paraId="49FD2390" w14:textId="77777777" w:rsidR="00F60540" w:rsidRPr="00FF695B" w:rsidRDefault="00F60540" w:rsidP="00C3150E">
            <w:pPr>
              <w:pStyle w:val="NormalWeb"/>
              <w:shd w:val="clear" w:color="auto" w:fill="FFFFFF"/>
              <w:spacing w:before="0" w:beforeAutospacing="0" w:after="150" w:afterAutospacing="0"/>
              <w:rPr>
                <w:rFonts w:cs="Arial"/>
                <w:sz w:val="22"/>
                <w:szCs w:val="22"/>
                <w:lang w:eastAsia="en-US"/>
              </w:rPr>
            </w:pPr>
            <w:r w:rsidRPr="00FF695B">
              <w:rPr>
                <w:rFonts w:cs="Arial"/>
                <w:sz w:val="22"/>
                <w:szCs w:val="22"/>
                <w:lang w:eastAsia="en-US"/>
              </w:rPr>
              <w:t xml:space="preserve">In general, a relationship is emotionally abusive when there is a consistent pattern of abusive words and bullying </w:t>
            </w:r>
            <w:proofErr w:type="spellStart"/>
            <w:r w:rsidRPr="00FF695B">
              <w:rPr>
                <w:rFonts w:cs="Arial"/>
                <w:sz w:val="22"/>
                <w:szCs w:val="22"/>
                <w:lang w:eastAsia="en-US"/>
              </w:rPr>
              <w:t>behaviors</w:t>
            </w:r>
            <w:proofErr w:type="spellEnd"/>
            <w:r w:rsidRPr="00FF695B">
              <w:rPr>
                <w:rFonts w:cs="Arial"/>
                <w:sz w:val="22"/>
                <w:szCs w:val="22"/>
                <w:lang w:eastAsia="en-US"/>
              </w:rPr>
              <w:t xml:space="preserve"> that wear down a person's </w:t>
            </w:r>
            <w:hyperlink r:id="rId44" w:history="1">
              <w:r w:rsidRPr="00FF695B">
                <w:rPr>
                  <w:rFonts w:cs="Arial"/>
                  <w:sz w:val="22"/>
                  <w:szCs w:val="22"/>
                  <w:lang w:eastAsia="en-US"/>
                </w:rPr>
                <w:t>self-esteem</w:t>
              </w:r>
            </w:hyperlink>
            <w:r w:rsidRPr="00FF695B">
              <w:rPr>
                <w:rFonts w:cs="Arial"/>
                <w:sz w:val="22"/>
                <w:szCs w:val="22"/>
                <w:lang w:eastAsia="en-US"/>
              </w:rPr>
              <w:t> and undermine their </w:t>
            </w:r>
            <w:hyperlink r:id="rId45" w:history="1">
              <w:r w:rsidRPr="00FF695B">
                <w:rPr>
                  <w:rFonts w:cs="Arial"/>
                  <w:sz w:val="22"/>
                  <w:szCs w:val="22"/>
                  <w:lang w:eastAsia="en-US"/>
                </w:rPr>
                <w:t>mental health</w:t>
              </w:r>
            </w:hyperlink>
            <w:r w:rsidRPr="00FF695B">
              <w:rPr>
                <w:rFonts w:cs="Arial"/>
                <w:sz w:val="22"/>
                <w:szCs w:val="22"/>
                <w:lang w:eastAsia="en-US"/>
              </w:rPr>
              <w:t>.1</w:t>
            </w:r>
          </w:p>
          <w:p w14:paraId="0F4A36FD" w14:textId="77777777" w:rsidR="00F60540" w:rsidRPr="00FF695B" w:rsidRDefault="00F60540" w:rsidP="00C3150E">
            <w:pPr>
              <w:pStyle w:val="NormalWeb"/>
              <w:shd w:val="clear" w:color="auto" w:fill="FFFFFF"/>
              <w:spacing w:before="0" w:beforeAutospacing="0" w:after="150" w:afterAutospacing="0"/>
              <w:rPr>
                <w:rFonts w:cs="Arial"/>
                <w:sz w:val="22"/>
                <w:szCs w:val="22"/>
                <w:lang w:eastAsia="en-US"/>
              </w:rPr>
            </w:pPr>
            <w:r w:rsidRPr="00FF695B">
              <w:rPr>
                <w:rFonts w:cs="Arial"/>
                <w:sz w:val="22"/>
                <w:szCs w:val="22"/>
                <w:lang w:eastAsia="en-US"/>
              </w:rPr>
              <w:t>The underlying goal of emotional abuse is to control the other person by discrediting, isolating, and silencing them. It is one of the hardest forms of abuse to recognize as it can be subtle and insidious. But it can also be overt and manipulative.</w:t>
            </w:r>
          </w:p>
          <w:p w14:paraId="14116D6D" w14:textId="2D2C3C10" w:rsidR="00F60540" w:rsidRPr="00FF695B" w:rsidRDefault="00F60540" w:rsidP="00F60540">
            <w:pPr>
              <w:pStyle w:val="NormalWeb"/>
              <w:shd w:val="clear" w:color="auto" w:fill="FFFFFF"/>
              <w:spacing w:before="0" w:beforeAutospacing="0" w:after="150" w:afterAutospacing="0"/>
              <w:rPr>
                <w:rFonts w:cs="Arial"/>
                <w:sz w:val="22"/>
                <w:szCs w:val="22"/>
                <w:lang w:eastAsia="en-US"/>
              </w:rPr>
            </w:pPr>
          </w:p>
        </w:tc>
      </w:tr>
      <w:tr w:rsidR="00F60540" w:rsidRPr="00086240" w14:paraId="17B84423" w14:textId="77777777" w:rsidTr="001E3DAF">
        <w:tc>
          <w:tcPr>
            <w:tcW w:w="2127" w:type="dxa"/>
          </w:tcPr>
          <w:p w14:paraId="11EFDCF3" w14:textId="3FE4D10A" w:rsidR="00F60540" w:rsidRPr="00FF695B" w:rsidRDefault="00F60540" w:rsidP="00592844">
            <w:pPr>
              <w:pStyle w:val="NormalWeb"/>
              <w:spacing w:before="0" w:beforeAutospacing="0" w:after="150" w:afterAutospacing="0"/>
              <w:rPr>
                <w:rFonts w:cs="Arial"/>
                <w:sz w:val="22"/>
                <w:szCs w:val="22"/>
                <w:lang w:eastAsia="en-US"/>
              </w:rPr>
            </w:pPr>
            <w:r w:rsidRPr="00FF695B">
              <w:rPr>
                <w:rFonts w:cs="Arial"/>
                <w:sz w:val="22"/>
                <w:szCs w:val="22"/>
                <w:lang w:eastAsia="en-US"/>
              </w:rPr>
              <w:lastRenderedPageBreak/>
              <w:t>Online Abuse</w:t>
            </w:r>
          </w:p>
        </w:tc>
        <w:tc>
          <w:tcPr>
            <w:tcW w:w="8072" w:type="dxa"/>
          </w:tcPr>
          <w:p w14:paraId="144EB40D" w14:textId="77777777" w:rsidR="00F60540" w:rsidRPr="00FF695B" w:rsidRDefault="00F60540" w:rsidP="00F60540">
            <w:pPr>
              <w:pStyle w:val="NormalWeb"/>
              <w:shd w:val="clear" w:color="auto" w:fill="FFFFFF"/>
              <w:spacing w:before="0" w:beforeAutospacing="0" w:after="150" w:afterAutospacing="0"/>
              <w:rPr>
                <w:rFonts w:cs="Arial"/>
                <w:sz w:val="22"/>
                <w:szCs w:val="22"/>
                <w:lang w:eastAsia="en-US"/>
              </w:rPr>
            </w:pPr>
            <w:r w:rsidRPr="00FF695B">
              <w:rPr>
                <w:rFonts w:cs="Arial"/>
                <w:sz w:val="22"/>
                <w:szCs w:val="22"/>
                <w:lang w:eastAsia="en-US"/>
              </w:rPr>
              <w:t xml:space="preserve">Online abuse is any type of abuse that happens on the internet. It can happen across any device that’s connected to the web, like computers, tablets and mobile phones. And it can happen </w:t>
            </w:r>
            <w:r w:rsidR="00AB5496" w:rsidRPr="00FF695B">
              <w:rPr>
                <w:rFonts w:cs="Arial"/>
                <w:sz w:val="22"/>
                <w:szCs w:val="22"/>
                <w:lang w:eastAsia="en-US"/>
              </w:rPr>
              <w:t>anywhere online, including:</w:t>
            </w:r>
          </w:p>
          <w:p w14:paraId="02144753" w14:textId="77777777" w:rsidR="00AB5496" w:rsidRPr="00FF695B" w:rsidRDefault="00AB5496" w:rsidP="00F60540">
            <w:pPr>
              <w:pStyle w:val="NormalWeb"/>
              <w:shd w:val="clear" w:color="auto" w:fill="FFFFFF"/>
              <w:spacing w:before="0" w:beforeAutospacing="0" w:after="150" w:afterAutospacing="0"/>
              <w:rPr>
                <w:rFonts w:cs="Arial"/>
                <w:sz w:val="22"/>
                <w:szCs w:val="22"/>
                <w:lang w:eastAsia="en-US"/>
              </w:rPr>
            </w:pPr>
            <w:r w:rsidRPr="00FF695B">
              <w:rPr>
                <w:rFonts w:cs="Arial"/>
                <w:sz w:val="22"/>
                <w:szCs w:val="22"/>
                <w:lang w:eastAsia="en-US"/>
              </w:rPr>
              <w:t>Social media</w:t>
            </w:r>
          </w:p>
          <w:p w14:paraId="392AF895" w14:textId="77777777" w:rsidR="00AB5496" w:rsidRPr="00FF695B" w:rsidRDefault="00AB5496" w:rsidP="00F60540">
            <w:pPr>
              <w:pStyle w:val="NormalWeb"/>
              <w:shd w:val="clear" w:color="auto" w:fill="FFFFFF"/>
              <w:spacing w:before="0" w:beforeAutospacing="0" w:after="150" w:afterAutospacing="0"/>
              <w:rPr>
                <w:rFonts w:cs="Arial"/>
                <w:sz w:val="22"/>
                <w:szCs w:val="22"/>
                <w:lang w:eastAsia="en-US"/>
              </w:rPr>
            </w:pPr>
            <w:r w:rsidRPr="00FF695B">
              <w:rPr>
                <w:rFonts w:cs="Arial"/>
                <w:sz w:val="22"/>
                <w:szCs w:val="22"/>
                <w:lang w:eastAsia="en-US"/>
              </w:rPr>
              <w:t>Text messages and messaging apps</w:t>
            </w:r>
          </w:p>
          <w:p w14:paraId="077530D2" w14:textId="397D4F31" w:rsidR="00AB5496" w:rsidRPr="00FF695B" w:rsidRDefault="00AB5496" w:rsidP="00F60540">
            <w:pPr>
              <w:pStyle w:val="NormalWeb"/>
              <w:shd w:val="clear" w:color="auto" w:fill="FFFFFF"/>
              <w:spacing w:before="0" w:beforeAutospacing="0" w:after="150" w:afterAutospacing="0"/>
              <w:rPr>
                <w:rFonts w:cs="Arial"/>
                <w:sz w:val="22"/>
                <w:szCs w:val="22"/>
                <w:lang w:eastAsia="en-US"/>
              </w:rPr>
            </w:pPr>
            <w:r w:rsidRPr="00FF695B">
              <w:rPr>
                <w:rFonts w:cs="Arial"/>
                <w:sz w:val="22"/>
                <w:szCs w:val="22"/>
                <w:lang w:eastAsia="en-US"/>
              </w:rPr>
              <w:t>Emails</w:t>
            </w:r>
          </w:p>
          <w:p w14:paraId="34AA3BEB" w14:textId="77777777" w:rsidR="00AB5496" w:rsidRPr="00FF695B" w:rsidRDefault="00AB5496" w:rsidP="00F60540">
            <w:pPr>
              <w:pStyle w:val="NormalWeb"/>
              <w:shd w:val="clear" w:color="auto" w:fill="FFFFFF"/>
              <w:spacing w:before="0" w:beforeAutospacing="0" w:after="150" w:afterAutospacing="0"/>
              <w:rPr>
                <w:rFonts w:cs="Arial"/>
                <w:sz w:val="22"/>
                <w:szCs w:val="22"/>
                <w:lang w:eastAsia="en-US"/>
              </w:rPr>
            </w:pPr>
            <w:r w:rsidRPr="00FF695B">
              <w:rPr>
                <w:rFonts w:cs="Arial"/>
                <w:sz w:val="22"/>
                <w:szCs w:val="22"/>
                <w:lang w:eastAsia="en-US"/>
              </w:rPr>
              <w:t>Online chats</w:t>
            </w:r>
          </w:p>
          <w:p w14:paraId="55737559" w14:textId="77777777" w:rsidR="00AB5496" w:rsidRPr="00FF695B" w:rsidRDefault="00AB5496" w:rsidP="00F60540">
            <w:pPr>
              <w:pStyle w:val="NormalWeb"/>
              <w:shd w:val="clear" w:color="auto" w:fill="FFFFFF"/>
              <w:spacing w:before="0" w:beforeAutospacing="0" w:after="150" w:afterAutospacing="0"/>
              <w:rPr>
                <w:rFonts w:cs="Arial"/>
                <w:sz w:val="22"/>
                <w:szCs w:val="22"/>
                <w:lang w:eastAsia="en-US"/>
              </w:rPr>
            </w:pPr>
            <w:r w:rsidRPr="00FF695B">
              <w:rPr>
                <w:rFonts w:cs="Arial"/>
                <w:sz w:val="22"/>
                <w:szCs w:val="22"/>
                <w:lang w:eastAsia="en-US"/>
              </w:rPr>
              <w:t>Online gaming</w:t>
            </w:r>
          </w:p>
          <w:p w14:paraId="4897BCE5" w14:textId="77777777" w:rsidR="00AB5496" w:rsidRPr="00FF695B" w:rsidRDefault="00AB5496" w:rsidP="00F60540">
            <w:pPr>
              <w:pStyle w:val="NormalWeb"/>
              <w:shd w:val="clear" w:color="auto" w:fill="FFFFFF"/>
              <w:spacing w:before="0" w:beforeAutospacing="0" w:after="150" w:afterAutospacing="0"/>
              <w:rPr>
                <w:rFonts w:cs="Arial"/>
                <w:sz w:val="22"/>
                <w:szCs w:val="22"/>
                <w:lang w:eastAsia="en-US"/>
              </w:rPr>
            </w:pPr>
            <w:r w:rsidRPr="00FF695B">
              <w:rPr>
                <w:rFonts w:cs="Arial"/>
                <w:sz w:val="22"/>
                <w:szCs w:val="22"/>
                <w:lang w:eastAsia="en-US"/>
              </w:rPr>
              <w:t>Live-streaming sites</w:t>
            </w:r>
          </w:p>
          <w:p w14:paraId="39FC1B83" w14:textId="6CC6E474" w:rsidR="00AB5496" w:rsidRPr="00FF695B" w:rsidRDefault="00AB5496" w:rsidP="00F60540">
            <w:pPr>
              <w:pStyle w:val="NormalWeb"/>
              <w:shd w:val="clear" w:color="auto" w:fill="FFFFFF"/>
              <w:spacing w:before="0" w:beforeAutospacing="0" w:after="150" w:afterAutospacing="0"/>
              <w:rPr>
                <w:rFonts w:cs="Arial"/>
                <w:sz w:val="22"/>
                <w:szCs w:val="22"/>
                <w:lang w:eastAsia="en-US"/>
              </w:rPr>
            </w:pPr>
            <w:r w:rsidRPr="00FF695B">
              <w:rPr>
                <w:rFonts w:cs="Arial"/>
                <w:sz w:val="22"/>
                <w:szCs w:val="22"/>
                <w:lang w:eastAsia="en-US"/>
              </w:rPr>
              <w:t xml:space="preserve">Children and young people can be at risk of online abuse from people they know or from strangers. It might be part of other abuse which is </w:t>
            </w:r>
            <w:proofErr w:type="spellStart"/>
            <w:r w:rsidRPr="00FF695B">
              <w:rPr>
                <w:rFonts w:cs="Arial"/>
                <w:sz w:val="22"/>
                <w:szCs w:val="22"/>
                <w:lang w:eastAsia="en-US"/>
              </w:rPr>
              <w:t>tasking</w:t>
            </w:r>
            <w:proofErr w:type="spellEnd"/>
            <w:r w:rsidRPr="00FF695B">
              <w:rPr>
                <w:rFonts w:cs="Arial"/>
                <w:sz w:val="22"/>
                <w:szCs w:val="22"/>
                <w:lang w:eastAsia="en-US"/>
              </w:rPr>
              <w:t xml:space="preserve"> place offline, like bullying or grooming. Or the abuse might only happen online.</w:t>
            </w:r>
          </w:p>
        </w:tc>
      </w:tr>
    </w:tbl>
    <w:p w14:paraId="4AEFF5A8" w14:textId="2622D883" w:rsidR="007051FE" w:rsidRPr="00086240" w:rsidRDefault="00613404" w:rsidP="00D872D9">
      <w:pPr>
        <w:pStyle w:val="Heading2"/>
      </w:pPr>
      <w:r w:rsidRPr="00086240">
        <w:t xml:space="preserve"> </w:t>
      </w:r>
      <w:r w:rsidR="007B76D2" w:rsidRPr="00086240">
        <w:br w:type="page"/>
      </w:r>
      <w:bookmarkStart w:id="75" w:name="App3"/>
      <w:bookmarkStart w:id="76" w:name="_Toc210321516"/>
      <w:r w:rsidR="007051FE" w:rsidRPr="00D872D9">
        <w:lastRenderedPageBreak/>
        <w:t>Appendix 3</w:t>
      </w:r>
      <w:bookmarkEnd w:id="75"/>
      <w:r w:rsidR="00D872D9" w:rsidRPr="00D872D9">
        <w:t xml:space="preserve"> – Six Principles of </w:t>
      </w:r>
      <w:r w:rsidR="00D872D9">
        <w:t>S</w:t>
      </w:r>
      <w:r w:rsidR="00D872D9" w:rsidRPr="00D872D9">
        <w:t>afeguarding</w:t>
      </w:r>
      <w:r w:rsidR="00D872D9" w:rsidRPr="00086240">
        <w:rPr>
          <w:rStyle w:val="FootnoteReference"/>
          <w:rFonts w:cs="Arial"/>
          <w:color w:val="000000" w:themeColor="text1"/>
          <w:sz w:val="24"/>
          <w:szCs w:val="24"/>
        </w:rPr>
        <w:footnoteReference w:id="3"/>
      </w:r>
      <w:bookmarkEnd w:id="76"/>
    </w:p>
    <w:p w14:paraId="0668B419" w14:textId="77777777" w:rsidR="001622DD" w:rsidRPr="00086240" w:rsidRDefault="001622DD" w:rsidP="00A31BF9">
      <w:pPr>
        <w:jc w:val="both"/>
        <w:rPr>
          <w:rFonts w:cs="Arial"/>
          <w:b/>
          <w:color w:val="000000" w:themeColor="text1"/>
          <w:szCs w:val="22"/>
        </w:rPr>
      </w:pPr>
    </w:p>
    <w:p w14:paraId="79D1E743" w14:textId="77777777" w:rsidR="001622DD" w:rsidRPr="00086240" w:rsidRDefault="001622DD" w:rsidP="00A31BF9">
      <w:pPr>
        <w:jc w:val="both"/>
        <w:rPr>
          <w:rFonts w:cs="Arial"/>
          <w:b/>
          <w:color w:val="000000" w:themeColor="text1"/>
          <w:szCs w:val="22"/>
        </w:rPr>
      </w:pPr>
      <w:r w:rsidRPr="00086240">
        <w:rPr>
          <w:rFonts w:cs="Arial"/>
          <w:b/>
          <w:color w:val="000000" w:themeColor="text1"/>
          <w:szCs w:val="22"/>
        </w:rPr>
        <w:t xml:space="preserve">The safeguarding principles </w:t>
      </w:r>
    </w:p>
    <w:p w14:paraId="04A200C9" w14:textId="7AAC6F37" w:rsidR="001622DD" w:rsidRPr="00086240" w:rsidRDefault="001622DD" w:rsidP="00A31BF9">
      <w:pPr>
        <w:jc w:val="both"/>
        <w:rPr>
          <w:rFonts w:cs="Arial"/>
          <w:color w:val="000000" w:themeColor="text1"/>
          <w:szCs w:val="22"/>
        </w:rPr>
      </w:pPr>
      <w:r w:rsidRPr="00086240">
        <w:rPr>
          <w:rFonts w:cs="Arial"/>
          <w:color w:val="000000" w:themeColor="text1"/>
          <w:szCs w:val="22"/>
        </w:rPr>
        <w:t xml:space="preserve">The Government is committed to improving the quality of health and social care, developing accountability to </w:t>
      </w:r>
      <w:r w:rsidR="000C403E" w:rsidRPr="00086240">
        <w:rPr>
          <w:rFonts w:cs="Arial"/>
          <w:color w:val="000000" w:themeColor="text1"/>
          <w:szCs w:val="22"/>
        </w:rPr>
        <w:t>patients,</w:t>
      </w:r>
      <w:r w:rsidRPr="00086240">
        <w:rPr>
          <w:rFonts w:cs="Arial"/>
          <w:color w:val="000000" w:themeColor="text1"/>
          <w:szCs w:val="22"/>
        </w:rPr>
        <w:t xml:space="preserve"> and strengthening the choice and control they have over their care.  The Government has agreed principles for safeguarding adults that can provide a foundation for achieving good outcomes for patients. </w:t>
      </w:r>
    </w:p>
    <w:p w14:paraId="5604D3D8" w14:textId="77777777" w:rsidR="001622DD" w:rsidRPr="00086240" w:rsidRDefault="001622DD" w:rsidP="00A31BF9">
      <w:pPr>
        <w:jc w:val="both"/>
        <w:rPr>
          <w:rFonts w:cs="Arial"/>
          <w:color w:val="000000" w:themeColor="text1"/>
          <w:szCs w:val="22"/>
        </w:rPr>
      </w:pPr>
    </w:p>
    <w:tbl>
      <w:tblPr>
        <w:tblW w:w="0" w:type="auto"/>
        <w:tblLook w:val="04A0" w:firstRow="1" w:lastRow="0" w:firstColumn="1" w:lastColumn="0" w:noHBand="0" w:noVBand="1"/>
      </w:tblPr>
      <w:tblGrid>
        <w:gridCol w:w="3397"/>
        <w:gridCol w:w="6797"/>
      </w:tblGrid>
      <w:tr w:rsidR="001622DD" w:rsidRPr="00086240" w14:paraId="39A46606" w14:textId="77777777" w:rsidTr="001622DD">
        <w:tc>
          <w:tcPr>
            <w:tcW w:w="3397" w:type="dxa"/>
            <w:hideMark/>
          </w:tcPr>
          <w:p w14:paraId="123FE17C" w14:textId="77777777" w:rsidR="001622DD" w:rsidRPr="00086240" w:rsidRDefault="001622DD" w:rsidP="00A31BF9">
            <w:pPr>
              <w:spacing w:line="256" w:lineRule="auto"/>
              <w:jc w:val="both"/>
              <w:rPr>
                <w:rFonts w:cs="Arial"/>
                <w:color w:val="000000" w:themeColor="text1"/>
                <w:szCs w:val="22"/>
              </w:rPr>
            </w:pPr>
            <w:r w:rsidRPr="00086240">
              <w:rPr>
                <w:rFonts w:cs="Arial"/>
                <w:b/>
                <w:color w:val="000000" w:themeColor="text1"/>
                <w:szCs w:val="22"/>
              </w:rPr>
              <w:t>Principle 1 – Empowerment</w:t>
            </w:r>
          </w:p>
        </w:tc>
        <w:tc>
          <w:tcPr>
            <w:tcW w:w="6797" w:type="dxa"/>
          </w:tcPr>
          <w:p w14:paraId="37BA079F" w14:textId="77777777" w:rsidR="001622DD" w:rsidRPr="00086240" w:rsidRDefault="001622DD" w:rsidP="00A31BF9">
            <w:pPr>
              <w:spacing w:line="256" w:lineRule="auto"/>
              <w:jc w:val="both"/>
              <w:rPr>
                <w:rFonts w:cs="Arial"/>
                <w:color w:val="000000" w:themeColor="text1"/>
                <w:szCs w:val="22"/>
              </w:rPr>
            </w:pPr>
            <w:r w:rsidRPr="00086240">
              <w:rPr>
                <w:rFonts w:cs="Arial"/>
                <w:color w:val="000000" w:themeColor="text1"/>
                <w:szCs w:val="22"/>
              </w:rPr>
              <w:t xml:space="preserve">Presumption of person led decisions and consent. Adults should be in control of their </w:t>
            </w:r>
            <w:proofErr w:type="gramStart"/>
            <w:r w:rsidRPr="00086240">
              <w:rPr>
                <w:rFonts w:cs="Arial"/>
                <w:color w:val="000000" w:themeColor="text1"/>
                <w:szCs w:val="22"/>
              </w:rPr>
              <w:t>care</w:t>
            </w:r>
            <w:proofErr w:type="gramEnd"/>
            <w:r w:rsidRPr="00086240">
              <w:rPr>
                <w:rFonts w:cs="Arial"/>
                <w:color w:val="000000" w:themeColor="text1"/>
                <w:szCs w:val="22"/>
              </w:rPr>
              <w:t xml:space="preserve"> and their consent is needed for decisions and actions designed to protect them. There must be clear justification where action is taken without consent such as lack of capacity or other legal or public interest justification. Where a person </w:t>
            </w:r>
            <w:proofErr w:type="gramStart"/>
            <w:r w:rsidRPr="00086240">
              <w:rPr>
                <w:rFonts w:cs="Arial"/>
                <w:color w:val="000000" w:themeColor="text1"/>
                <w:szCs w:val="22"/>
              </w:rPr>
              <w:t>is not able to</w:t>
            </w:r>
            <w:proofErr w:type="gramEnd"/>
            <w:r w:rsidRPr="00086240">
              <w:rPr>
                <w:rFonts w:cs="Arial"/>
                <w:color w:val="000000" w:themeColor="text1"/>
                <w:szCs w:val="22"/>
              </w:rPr>
              <w:t xml:space="preserve"> control the decision, they will still be included in decisions to the extent that they are able. Decisions made must respect the person’s age, culture, beliefs and lifestyle. </w:t>
            </w:r>
          </w:p>
          <w:p w14:paraId="76C333BA" w14:textId="77777777" w:rsidR="001622DD" w:rsidRPr="00086240" w:rsidRDefault="001622DD" w:rsidP="00A31BF9">
            <w:pPr>
              <w:spacing w:line="256" w:lineRule="auto"/>
              <w:jc w:val="both"/>
              <w:rPr>
                <w:rFonts w:cs="Arial"/>
                <w:color w:val="000000" w:themeColor="text1"/>
                <w:szCs w:val="22"/>
              </w:rPr>
            </w:pPr>
          </w:p>
        </w:tc>
      </w:tr>
      <w:tr w:rsidR="001622DD" w:rsidRPr="00086240" w14:paraId="61A9C6DB" w14:textId="77777777" w:rsidTr="001622DD">
        <w:tc>
          <w:tcPr>
            <w:tcW w:w="3397" w:type="dxa"/>
            <w:hideMark/>
          </w:tcPr>
          <w:p w14:paraId="72EACCF8" w14:textId="77777777" w:rsidR="001622DD" w:rsidRPr="00086240" w:rsidRDefault="001622DD" w:rsidP="00A31BF9">
            <w:pPr>
              <w:spacing w:line="256" w:lineRule="auto"/>
              <w:jc w:val="both"/>
              <w:rPr>
                <w:rFonts w:cs="Arial"/>
                <w:color w:val="000000" w:themeColor="text1"/>
                <w:szCs w:val="22"/>
              </w:rPr>
            </w:pPr>
            <w:r w:rsidRPr="00086240">
              <w:rPr>
                <w:rFonts w:cs="Arial"/>
                <w:b/>
                <w:color w:val="000000" w:themeColor="text1"/>
                <w:szCs w:val="22"/>
              </w:rPr>
              <w:t>Principle 2 – Protection</w:t>
            </w:r>
          </w:p>
        </w:tc>
        <w:tc>
          <w:tcPr>
            <w:tcW w:w="6797" w:type="dxa"/>
          </w:tcPr>
          <w:p w14:paraId="34C6294D" w14:textId="77777777" w:rsidR="001622DD" w:rsidRPr="00086240" w:rsidRDefault="001622DD" w:rsidP="00A31BF9">
            <w:pPr>
              <w:spacing w:line="256" w:lineRule="auto"/>
              <w:jc w:val="both"/>
              <w:rPr>
                <w:rFonts w:cs="Arial"/>
                <w:color w:val="000000" w:themeColor="text1"/>
                <w:szCs w:val="22"/>
              </w:rPr>
            </w:pPr>
            <w:r w:rsidRPr="00086240">
              <w:rPr>
                <w:rFonts w:cs="Arial"/>
                <w:color w:val="000000" w:themeColor="text1"/>
                <w:szCs w:val="22"/>
              </w:rPr>
              <w:t xml:space="preserve">Support and representation for those in greatest need There is a duty to support all patients to protect themselves. There is a positive obligation to take additional measures for patients who may be less able to protect themselves. </w:t>
            </w:r>
          </w:p>
          <w:p w14:paraId="312B3555" w14:textId="77777777" w:rsidR="001622DD" w:rsidRPr="00086240" w:rsidRDefault="001622DD" w:rsidP="00A31BF9">
            <w:pPr>
              <w:spacing w:line="256" w:lineRule="auto"/>
              <w:jc w:val="both"/>
              <w:rPr>
                <w:rFonts w:cs="Arial"/>
                <w:color w:val="000000" w:themeColor="text1"/>
                <w:szCs w:val="22"/>
              </w:rPr>
            </w:pPr>
          </w:p>
        </w:tc>
      </w:tr>
      <w:tr w:rsidR="001622DD" w:rsidRPr="00086240" w14:paraId="3732FC8D" w14:textId="77777777" w:rsidTr="001622DD">
        <w:tc>
          <w:tcPr>
            <w:tcW w:w="3397" w:type="dxa"/>
          </w:tcPr>
          <w:p w14:paraId="493EBC9D" w14:textId="77777777" w:rsidR="001622DD" w:rsidRPr="00086240" w:rsidRDefault="001622DD" w:rsidP="00A31BF9">
            <w:pPr>
              <w:spacing w:line="256" w:lineRule="auto"/>
              <w:jc w:val="both"/>
              <w:rPr>
                <w:rFonts w:cs="Arial"/>
                <w:b/>
                <w:color w:val="000000" w:themeColor="text1"/>
                <w:szCs w:val="22"/>
              </w:rPr>
            </w:pPr>
            <w:r w:rsidRPr="00086240">
              <w:rPr>
                <w:rFonts w:cs="Arial"/>
                <w:b/>
                <w:color w:val="000000" w:themeColor="text1"/>
                <w:szCs w:val="22"/>
              </w:rPr>
              <w:t xml:space="preserve">Principle 3 – Prevention </w:t>
            </w:r>
          </w:p>
          <w:p w14:paraId="06D6B2F2" w14:textId="77777777" w:rsidR="001622DD" w:rsidRPr="00086240" w:rsidRDefault="001622DD" w:rsidP="00A31BF9">
            <w:pPr>
              <w:spacing w:line="256" w:lineRule="auto"/>
              <w:jc w:val="both"/>
              <w:rPr>
                <w:rFonts w:cs="Arial"/>
                <w:b/>
                <w:color w:val="000000" w:themeColor="text1"/>
                <w:szCs w:val="22"/>
              </w:rPr>
            </w:pPr>
          </w:p>
        </w:tc>
        <w:tc>
          <w:tcPr>
            <w:tcW w:w="6797" w:type="dxa"/>
          </w:tcPr>
          <w:p w14:paraId="759BB492" w14:textId="77777777" w:rsidR="001622DD" w:rsidRPr="00086240" w:rsidRDefault="001622DD" w:rsidP="00A31BF9">
            <w:pPr>
              <w:spacing w:line="256" w:lineRule="auto"/>
              <w:jc w:val="both"/>
              <w:rPr>
                <w:rFonts w:cs="Arial"/>
                <w:color w:val="000000" w:themeColor="text1"/>
                <w:szCs w:val="22"/>
              </w:rPr>
            </w:pPr>
            <w:r w:rsidRPr="00086240">
              <w:rPr>
                <w:rFonts w:cs="Arial"/>
                <w:color w:val="000000" w:themeColor="text1"/>
                <w:szCs w:val="22"/>
              </w:rPr>
              <w:t>Prevention of harm or abuse is a primary goal. Prevention involves helping the person to reduce risks of harm and abuse that are unacceptable to them. Prevention also involves reducing risks of neglect and abuse occurring within health services</w:t>
            </w:r>
          </w:p>
          <w:p w14:paraId="716B29E4" w14:textId="77777777" w:rsidR="001622DD" w:rsidRPr="00086240" w:rsidRDefault="001622DD" w:rsidP="00A31BF9">
            <w:pPr>
              <w:spacing w:line="256" w:lineRule="auto"/>
              <w:jc w:val="both"/>
              <w:rPr>
                <w:rFonts w:cs="Arial"/>
                <w:color w:val="000000" w:themeColor="text1"/>
                <w:szCs w:val="22"/>
              </w:rPr>
            </w:pPr>
          </w:p>
        </w:tc>
      </w:tr>
      <w:tr w:rsidR="001622DD" w:rsidRPr="00086240" w14:paraId="639F700D" w14:textId="77777777" w:rsidTr="001622DD">
        <w:tc>
          <w:tcPr>
            <w:tcW w:w="3397" w:type="dxa"/>
          </w:tcPr>
          <w:p w14:paraId="3A0F7647" w14:textId="77777777" w:rsidR="001622DD" w:rsidRPr="00086240" w:rsidRDefault="001622DD" w:rsidP="00A31BF9">
            <w:pPr>
              <w:spacing w:line="256" w:lineRule="auto"/>
              <w:jc w:val="both"/>
              <w:rPr>
                <w:rFonts w:cs="Arial"/>
                <w:b/>
                <w:color w:val="000000" w:themeColor="text1"/>
                <w:szCs w:val="22"/>
              </w:rPr>
            </w:pPr>
            <w:r w:rsidRPr="00086240">
              <w:rPr>
                <w:rFonts w:cs="Arial"/>
                <w:b/>
                <w:color w:val="000000" w:themeColor="text1"/>
                <w:szCs w:val="22"/>
              </w:rPr>
              <w:t>Principle 4 – Proportionality</w:t>
            </w:r>
          </w:p>
          <w:p w14:paraId="7E395F73" w14:textId="77777777" w:rsidR="001622DD" w:rsidRPr="00086240" w:rsidRDefault="001622DD" w:rsidP="00A31BF9">
            <w:pPr>
              <w:spacing w:line="256" w:lineRule="auto"/>
              <w:jc w:val="both"/>
              <w:rPr>
                <w:rFonts w:cs="Arial"/>
                <w:b/>
                <w:color w:val="000000" w:themeColor="text1"/>
                <w:szCs w:val="22"/>
              </w:rPr>
            </w:pPr>
          </w:p>
        </w:tc>
        <w:tc>
          <w:tcPr>
            <w:tcW w:w="6797" w:type="dxa"/>
          </w:tcPr>
          <w:p w14:paraId="7A0FC0ED" w14:textId="77777777" w:rsidR="001622DD" w:rsidRPr="00086240" w:rsidRDefault="001622DD" w:rsidP="00A31BF9">
            <w:pPr>
              <w:spacing w:line="256" w:lineRule="auto"/>
              <w:jc w:val="both"/>
              <w:rPr>
                <w:rFonts w:cs="Arial"/>
                <w:color w:val="000000" w:themeColor="text1"/>
                <w:szCs w:val="22"/>
              </w:rPr>
            </w:pPr>
            <w:r w:rsidRPr="00086240">
              <w:rPr>
                <w:rFonts w:cs="Arial"/>
                <w:color w:val="000000" w:themeColor="text1"/>
                <w:szCs w:val="22"/>
              </w:rPr>
              <w:t xml:space="preserve">Proportionality and least intrusive response appropriate to the risk presented. Responses to harm and abuse should reflect the nature and seriousness of the concern. Responses must be the least restrictive of the person’s rights and take account of the person’s age, culture, wishes, lifestyle and beliefs. Proportionality also relates to managing concerns in the most effective and efficient way. </w:t>
            </w:r>
          </w:p>
          <w:p w14:paraId="49693191" w14:textId="77777777" w:rsidR="001622DD" w:rsidRPr="00086240" w:rsidRDefault="001622DD" w:rsidP="00A31BF9">
            <w:pPr>
              <w:spacing w:line="256" w:lineRule="auto"/>
              <w:jc w:val="both"/>
              <w:rPr>
                <w:rFonts w:cs="Arial"/>
                <w:color w:val="000000" w:themeColor="text1"/>
                <w:szCs w:val="22"/>
              </w:rPr>
            </w:pPr>
          </w:p>
        </w:tc>
      </w:tr>
      <w:tr w:rsidR="001622DD" w:rsidRPr="00086240" w14:paraId="0838BC62" w14:textId="77777777" w:rsidTr="001622DD">
        <w:tc>
          <w:tcPr>
            <w:tcW w:w="3397" w:type="dxa"/>
          </w:tcPr>
          <w:p w14:paraId="769A7D88" w14:textId="77777777" w:rsidR="001622DD" w:rsidRPr="00086240" w:rsidRDefault="001622DD" w:rsidP="00A31BF9">
            <w:pPr>
              <w:spacing w:line="256" w:lineRule="auto"/>
              <w:jc w:val="both"/>
              <w:rPr>
                <w:rFonts w:cs="Arial"/>
                <w:color w:val="000000" w:themeColor="text1"/>
                <w:szCs w:val="22"/>
              </w:rPr>
            </w:pPr>
            <w:r w:rsidRPr="00086240">
              <w:rPr>
                <w:rFonts w:cs="Arial"/>
                <w:b/>
                <w:color w:val="000000" w:themeColor="text1"/>
                <w:szCs w:val="22"/>
              </w:rPr>
              <w:t>Principle 5– Partnerships</w:t>
            </w:r>
            <w:r w:rsidRPr="00086240">
              <w:rPr>
                <w:rFonts w:cs="Arial"/>
                <w:color w:val="000000" w:themeColor="text1"/>
                <w:szCs w:val="22"/>
              </w:rPr>
              <w:t>.</w:t>
            </w:r>
          </w:p>
          <w:p w14:paraId="1FCED04E" w14:textId="77777777" w:rsidR="001622DD" w:rsidRPr="00086240" w:rsidRDefault="001622DD" w:rsidP="00A31BF9">
            <w:pPr>
              <w:spacing w:line="256" w:lineRule="auto"/>
              <w:jc w:val="both"/>
              <w:rPr>
                <w:rFonts w:cs="Arial"/>
                <w:b/>
                <w:color w:val="000000" w:themeColor="text1"/>
                <w:szCs w:val="22"/>
              </w:rPr>
            </w:pPr>
          </w:p>
        </w:tc>
        <w:tc>
          <w:tcPr>
            <w:tcW w:w="6797" w:type="dxa"/>
          </w:tcPr>
          <w:p w14:paraId="5C1A0A97" w14:textId="77777777" w:rsidR="001622DD" w:rsidRPr="00086240" w:rsidRDefault="001622DD" w:rsidP="00A31BF9">
            <w:pPr>
              <w:spacing w:line="256" w:lineRule="auto"/>
              <w:jc w:val="both"/>
              <w:rPr>
                <w:rFonts w:cs="Arial"/>
                <w:color w:val="000000" w:themeColor="text1"/>
                <w:szCs w:val="22"/>
              </w:rPr>
            </w:pPr>
            <w:r w:rsidRPr="00086240">
              <w:rPr>
                <w:rFonts w:cs="Arial"/>
                <w:color w:val="000000" w:themeColor="text1"/>
                <w:szCs w:val="22"/>
              </w:rPr>
              <w:t xml:space="preserve">Local solutions through services working with their communities. </w:t>
            </w:r>
          </w:p>
          <w:p w14:paraId="6E151CEB" w14:textId="77777777" w:rsidR="001622DD" w:rsidRPr="00086240" w:rsidRDefault="001622DD" w:rsidP="00A31BF9">
            <w:pPr>
              <w:spacing w:line="256" w:lineRule="auto"/>
              <w:jc w:val="both"/>
              <w:rPr>
                <w:rFonts w:cs="Arial"/>
                <w:color w:val="000000" w:themeColor="text1"/>
                <w:szCs w:val="22"/>
              </w:rPr>
            </w:pPr>
            <w:r w:rsidRPr="00086240">
              <w:rPr>
                <w:rFonts w:cs="Arial"/>
                <w:color w:val="000000" w:themeColor="text1"/>
                <w:szCs w:val="22"/>
              </w:rPr>
              <w:t>Safeguarding adults will be most effective where citizens, services and communities work collaboratively to prevent, identify and respond to harm and abuse</w:t>
            </w:r>
          </w:p>
          <w:p w14:paraId="3B0349F3" w14:textId="77777777" w:rsidR="001622DD" w:rsidRPr="00086240" w:rsidRDefault="001622DD" w:rsidP="00A31BF9">
            <w:pPr>
              <w:spacing w:line="256" w:lineRule="auto"/>
              <w:jc w:val="both"/>
              <w:rPr>
                <w:rFonts w:cs="Arial"/>
                <w:color w:val="000000" w:themeColor="text1"/>
                <w:szCs w:val="22"/>
              </w:rPr>
            </w:pPr>
          </w:p>
        </w:tc>
      </w:tr>
      <w:tr w:rsidR="001622DD" w:rsidRPr="00086240" w14:paraId="6A1BBFAE" w14:textId="77777777" w:rsidTr="001622DD">
        <w:tc>
          <w:tcPr>
            <w:tcW w:w="3397" w:type="dxa"/>
          </w:tcPr>
          <w:p w14:paraId="039FAB8F" w14:textId="77777777" w:rsidR="001622DD" w:rsidRPr="00086240" w:rsidRDefault="001622DD" w:rsidP="00A31BF9">
            <w:pPr>
              <w:spacing w:line="256" w:lineRule="auto"/>
              <w:jc w:val="both"/>
              <w:rPr>
                <w:rFonts w:cs="Arial"/>
                <w:b/>
                <w:color w:val="000000" w:themeColor="text1"/>
                <w:szCs w:val="22"/>
              </w:rPr>
            </w:pPr>
            <w:r w:rsidRPr="00086240">
              <w:rPr>
                <w:rFonts w:cs="Arial"/>
                <w:b/>
                <w:color w:val="000000" w:themeColor="text1"/>
                <w:szCs w:val="22"/>
              </w:rPr>
              <w:t xml:space="preserve">Principle 6 – Accountability. </w:t>
            </w:r>
          </w:p>
          <w:p w14:paraId="1F854A05" w14:textId="77777777" w:rsidR="001622DD" w:rsidRPr="00086240" w:rsidRDefault="001622DD" w:rsidP="00A31BF9">
            <w:pPr>
              <w:spacing w:line="256" w:lineRule="auto"/>
              <w:jc w:val="both"/>
              <w:rPr>
                <w:rFonts w:cs="Arial"/>
                <w:b/>
                <w:color w:val="000000" w:themeColor="text1"/>
                <w:szCs w:val="22"/>
              </w:rPr>
            </w:pPr>
          </w:p>
        </w:tc>
        <w:tc>
          <w:tcPr>
            <w:tcW w:w="6797" w:type="dxa"/>
          </w:tcPr>
          <w:p w14:paraId="577556B7" w14:textId="77777777" w:rsidR="001622DD" w:rsidRPr="00086240" w:rsidRDefault="001622DD" w:rsidP="00A31BF9">
            <w:pPr>
              <w:spacing w:line="256" w:lineRule="auto"/>
              <w:jc w:val="both"/>
              <w:rPr>
                <w:rFonts w:cs="Arial"/>
                <w:color w:val="000000" w:themeColor="text1"/>
                <w:szCs w:val="22"/>
              </w:rPr>
            </w:pPr>
            <w:r w:rsidRPr="00086240">
              <w:rPr>
                <w:rFonts w:cs="Arial"/>
                <w:color w:val="000000" w:themeColor="text1"/>
                <w:szCs w:val="22"/>
              </w:rPr>
              <w:t xml:space="preserve">Accountability and transparency in delivering safeguarding </w:t>
            </w:r>
          </w:p>
          <w:p w14:paraId="4B8C8D76" w14:textId="77777777" w:rsidR="001622DD" w:rsidRPr="00086240" w:rsidRDefault="001622DD" w:rsidP="00A31BF9">
            <w:pPr>
              <w:spacing w:line="256" w:lineRule="auto"/>
              <w:jc w:val="both"/>
              <w:rPr>
                <w:rFonts w:cs="Arial"/>
                <w:color w:val="000000" w:themeColor="text1"/>
                <w:szCs w:val="22"/>
              </w:rPr>
            </w:pPr>
          </w:p>
        </w:tc>
      </w:tr>
    </w:tbl>
    <w:p w14:paraId="459571EB" w14:textId="77777777" w:rsidR="001622DD" w:rsidRPr="00086240" w:rsidRDefault="001622DD" w:rsidP="00A31BF9">
      <w:pPr>
        <w:jc w:val="both"/>
        <w:rPr>
          <w:rFonts w:cs="Arial"/>
          <w:color w:val="000000" w:themeColor="text1"/>
          <w:szCs w:val="22"/>
        </w:rPr>
      </w:pPr>
    </w:p>
    <w:p w14:paraId="114019F1" w14:textId="77777777" w:rsidR="001622DD" w:rsidRPr="00086240" w:rsidRDefault="001622DD" w:rsidP="00A31BF9">
      <w:pPr>
        <w:jc w:val="both"/>
        <w:rPr>
          <w:rFonts w:cs="Arial"/>
          <w:color w:val="000000" w:themeColor="text1"/>
          <w:szCs w:val="22"/>
        </w:rPr>
      </w:pPr>
      <w:r w:rsidRPr="00086240">
        <w:rPr>
          <w:rFonts w:cs="Arial"/>
          <w:color w:val="000000" w:themeColor="text1"/>
          <w:szCs w:val="22"/>
        </w:rPr>
        <w:t>Services are accountable to patients, public and to their governing bodies. Working in partnerships also entails being open and transparent with partner agencies about how safeguarding responsibilities are being met.</w:t>
      </w:r>
    </w:p>
    <w:p w14:paraId="632FF6A9" w14:textId="1A65FA3F" w:rsidR="001622DD" w:rsidRPr="00086240" w:rsidRDefault="001622DD" w:rsidP="00A31BF9">
      <w:pPr>
        <w:spacing w:after="160" w:line="256" w:lineRule="auto"/>
        <w:jc w:val="both"/>
        <w:rPr>
          <w:rFonts w:cs="Arial"/>
          <w:b/>
          <w:bCs/>
          <w:color w:val="000000" w:themeColor="text1"/>
          <w:kern w:val="28"/>
          <w:szCs w:val="22"/>
        </w:rPr>
      </w:pPr>
    </w:p>
    <w:p w14:paraId="4777048F" w14:textId="77777777" w:rsidR="00D652FD" w:rsidRPr="00086240" w:rsidRDefault="00D652FD" w:rsidP="00A31BF9">
      <w:pPr>
        <w:overflowPunct/>
        <w:autoSpaceDE/>
        <w:autoSpaceDN/>
        <w:adjustRightInd/>
        <w:spacing w:after="160" w:line="259" w:lineRule="auto"/>
        <w:jc w:val="both"/>
        <w:rPr>
          <w:rFonts w:cs="Arial"/>
          <w:b/>
          <w:szCs w:val="22"/>
        </w:rPr>
      </w:pPr>
      <w:r w:rsidRPr="00086240">
        <w:rPr>
          <w:rFonts w:cs="Arial"/>
          <w:b/>
          <w:szCs w:val="22"/>
        </w:rPr>
        <w:br w:type="page"/>
      </w:r>
    </w:p>
    <w:p w14:paraId="11AEF052" w14:textId="27A8AFA1" w:rsidR="001622DD" w:rsidRPr="00086240" w:rsidRDefault="001622DD" w:rsidP="00D872D9">
      <w:pPr>
        <w:pStyle w:val="Heading2"/>
      </w:pPr>
      <w:bookmarkStart w:id="77" w:name="_Toc210321517"/>
      <w:bookmarkStart w:id="78" w:name="App4"/>
      <w:r w:rsidRPr="00086240">
        <w:lastRenderedPageBreak/>
        <w:t>Appendix 4</w:t>
      </w:r>
      <w:r w:rsidR="00D872D9">
        <w:t xml:space="preserve"> – Safeguarding Roles &amp; Responsibilities</w:t>
      </w:r>
      <w:bookmarkEnd w:id="77"/>
    </w:p>
    <w:bookmarkEnd w:id="78"/>
    <w:p w14:paraId="669EA3BE" w14:textId="6EFC9D91" w:rsidR="00280431" w:rsidRPr="00086240" w:rsidRDefault="00280431" w:rsidP="00A31BF9">
      <w:pPr>
        <w:ind w:left="720" w:hanging="720"/>
        <w:jc w:val="both"/>
        <w:rPr>
          <w:rFonts w:cs="Arial"/>
          <w:b/>
          <w:szCs w:val="22"/>
        </w:rPr>
      </w:pPr>
    </w:p>
    <w:tbl>
      <w:tblPr>
        <w:tblStyle w:val="TableGrid"/>
        <w:tblW w:w="0" w:type="auto"/>
        <w:tblInd w:w="-5" w:type="dxa"/>
        <w:tblLook w:val="04A0" w:firstRow="1" w:lastRow="0" w:firstColumn="1" w:lastColumn="0" w:noHBand="0" w:noVBand="1"/>
      </w:tblPr>
      <w:tblGrid>
        <w:gridCol w:w="1843"/>
        <w:gridCol w:w="8356"/>
      </w:tblGrid>
      <w:tr w:rsidR="00280431" w:rsidRPr="00086240" w14:paraId="6D56E1AE" w14:textId="77777777" w:rsidTr="00280431">
        <w:tc>
          <w:tcPr>
            <w:tcW w:w="1843" w:type="dxa"/>
          </w:tcPr>
          <w:p w14:paraId="09C17A73" w14:textId="1909CE91" w:rsidR="00280431" w:rsidRPr="00086240" w:rsidRDefault="00280431" w:rsidP="00280431">
            <w:pPr>
              <w:rPr>
                <w:rFonts w:cs="Arial"/>
                <w:b/>
                <w:sz w:val="22"/>
                <w:szCs w:val="22"/>
              </w:rPr>
            </w:pPr>
            <w:r w:rsidRPr="00086240">
              <w:rPr>
                <w:rFonts w:cs="Arial"/>
                <w:b/>
                <w:sz w:val="22"/>
                <w:szCs w:val="22"/>
              </w:rPr>
              <w:t>Board of Directors</w:t>
            </w:r>
          </w:p>
        </w:tc>
        <w:tc>
          <w:tcPr>
            <w:tcW w:w="8356" w:type="dxa"/>
          </w:tcPr>
          <w:p w14:paraId="4B10FD34" w14:textId="2E2687E7" w:rsidR="00280431" w:rsidRPr="00086240" w:rsidRDefault="00280431" w:rsidP="00280431">
            <w:pPr>
              <w:rPr>
                <w:rFonts w:cs="Arial"/>
                <w:b/>
                <w:sz w:val="22"/>
                <w:szCs w:val="22"/>
              </w:rPr>
            </w:pPr>
            <w:r w:rsidRPr="00086240">
              <w:rPr>
                <w:rFonts w:cs="Arial"/>
                <w:sz w:val="22"/>
                <w:szCs w:val="22"/>
              </w:rPr>
              <w:t>Accountable for St Basils and therefore all safeguarding within the organisation.</w:t>
            </w:r>
            <w:r w:rsidRPr="00086240">
              <w:rPr>
                <w:rFonts w:cs="Arial"/>
                <w:b/>
                <w:sz w:val="22"/>
                <w:szCs w:val="22"/>
              </w:rPr>
              <w:t xml:space="preserve"> </w:t>
            </w:r>
          </w:p>
          <w:p w14:paraId="65CE882F" w14:textId="17386982" w:rsidR="00280431" w:rsidRPr="00086240" w:rsidRDefault="00280431" w:rsidP="00280431">
            <w:pPr>
              <w:rPr>
                <w:rFonts w:cs="Arial"/>
                <w:sz w:val="22"/>
                <w:szCs w:val="22"/>
              </w:rPr>
            </w:pPr>
            <w:r w:rsidRPr="00086240">
              <w:rPr>
                <w:rFonts w:cs="Arial"/>
                <w:sz w:val="22"/>
                <w:szCs w:val="22"/>
              </w:rPr>
              <w:t>Receive regular reports on safeguarding.</w:t>
            </w:r>
          </w:p>
          <w:p w14:paraId="5E834765" w14:textId="77777777" w:rsidR="00280431" w:rsidRPr="00086240" w:rsidRDefault="00280431" w:rsidP="00A31BF9">
            <w:pPr>
              <w:jc w:val="both"/>
              <w:rPr>
                <w:rFonts w:cs="Arial"/>
                <w:b/>
                <w:sz w:val="22"/>
                <w:szCs w:val="22"/>
              </w:rPr>
            </w:pPr>
          </w:p>
        </w:tc>
      </w:tr>
      <w:tr w:rsidR="00280431" w:rsidRPr="00086240" w14:paraId="18E597E5" w14:textId="77777777" w:rsidTr="00280431">
        <w:tc>
          <w:tcPr>
            <w:tcW w:w="1843" w:type="dxa"/>
          </w:tcPr>
          <w:p w14:paraId="391CB0F2" w14:textId="014C5E5B" w:rsidR="00280431" w:rsidRPr="00086240" w:rsidRDefault="00280431" w:rsidP="00A31BF9">
            <w:pPr>
              <w:jc w:val="both"/>
              <w:rPr>
                <w:rFonts w:cs="Arial"/>
                <w:b/>
                <w:sz w:val="22"/>
                <w:szCs w:val="22"/>
              </w:rPr>
            </w:pPr>
            <w:r w:rsidRPr="00086240">
              <w:rPr>
                <w:rFonts w:cs="Arial"/>
                <w:b/>
                <w:sz w:val="22"/>
                <w:szCs w:val="22"/>
              </w:rPr>
              <w:t>Chief executive</w:t>
            </w:r>
          </w:p>
        </w:tc>
        <w:tc>
          <w:tcPr>
            <w:tcW w:w="8356" w:type="dxa"/>
          </w:tcPr>
          <w:p w14:paraId="6B19883F" w14:textId="77777777" w:rsidR="00280431" w:rsidRPr="00086240" w:rsidRDefault="00280431" w:rsidP="00280431">
            <w:pPr>
              <w:rPr>
                <w:rFonts w:cs="Arial"/>
                <w:sz w:val="22"/>
                <w:szCs w:val="22"/>
              </w:rPr>
            </w:pPr>
            <w:r w:rsidRPr="00086240">
              <w:rPr>
                <w:rFonts w:cs="Arial"/>
                <w:sz w:val="22"/>
                <w:szCs w:val="22"/>
              </w:rPr>
              <w:t>Accountable to the Board Of Directors for safeguarding within the organisation</w:t>
            </w:r>
          </w:p>
          <w:p w14:paraId="4D8CD079" w14:textId="77777777" w:rsidR="00280431" w:rsidRPr="00086240" w:rsidRDefault="00280431" w:rsidP="00280431">
            <w:pPr>
              <w:rPr>
                <w:rFonts w:cs="Arial"/>
                <w:sz w:val="22"/>
                <w:szCs w:val="22"/>
              </w:rPr>
            </w:pPr>
            <w:r w:rsidRPr="00086240">
              <w:rPr>
                <w:rFonts w:cs="Arial"/>
                <w:sz w:val="22"/>
                <w:szCs w:val="22"/>
              </w:rPr>
              <w:t>Ensures a clear framework for the management accountability for safeguarding</w:t>
            </w:r>
          </w:p>
          <w:p w14:paraId="1CBCFA93" w14:textId="77777777" w:rsidR="00280431" w:rsidRPr="00086240" w:rsidRDefault="00280431" w:rsidP="00A31BF9">
            <w:pPr>
              <w:jc w:val="both"/>
              <w:rPr>
                <w:rFonts w:cs="Arial"/>
                <w:b/>
                <w:sz w:val="22"/>
                <w:szCs w:val="22"/>
              </w:rPr>
            </w:pPr>
          </w:p>
        </w:tc>
      </w:tr>
      <w:tr w:rsidR="00280431" w:rsidRPr="00086240" w14:paraId="36FDD1CD" w14:textId="77777777" w:rsidTr="00280431">
        <w:tc>
          <w:tcPr>
            <w:tcW w:w="1843" w:type="dxa"/>
          </w:tcPr>
          <w:p w14:paraId="3B00F266" w14:textId="3F5BB41B" w:rsidR="00280431" w:rsidRPr="00086240" w:rsidRDefault="00280431" w:rsidP="00280431">
            <w:pPr>
              <w:rPr>
                <w:rFonts w:cs="Arial"/>
                <w:b/>
                <w:sz w:val="22"/>
                <w:szCs w:val="22"/>
              </w:rPr>
            </w:pPr>
            <w:r w:rsidRPr="00086240">
              <w:rPr>
                <w:rFonts w:cs="Arial"/>
                <w:b/>
                <w:sz w:val="22"/>
                <w:szCs w:val="22"/>
              </w:rPr>
              <w:t>Director of Progression</w:t>
            </w:r>
          </w:p>
        </w:tc>
        <w:tc>
          <w:tcPr>
            <w:tcW w:w="8356" w:type="dxa"/>
          </w:tcPr>
          <w:p w14:paraId="0A3994FD" w14:textId="77777777" w:rsidR="00280431" w:rsidRPr="00086240" w:rsidRDefault="00280431" w:rsidP="00280431">
            <w:pPr>
              <w:rPr>
                <w:rFonts w:cs="Arial"/>
                <w:sz w:val="22"/>
                <w:szCs w:val="22"/>
              </w:rPr>
            </w:pPr>
            <w:r w:rsidRPr="00086240">
              <w:rPr>
                <w:rFonts w:cs="Arial"/>
                <w:b/>
                <w:sz w:val="22"/>
                <w:szCs w:val="22"/>
              </w:rPr>
              <w:t>Act as the DSL For the organisation</w:t>
            </w:r>
          </w:p>
          <w:p w14:paraId="5E15558C" w14:textId="77777777" w:rsidR="00280431" w:rsidRPr="00086240" w:rsidRDefault="00280431" w:rsidP="00280431">
            <w:pPr>
              <w:rPr>
                <w:rFonts w:cs="Arial"/>
                <w:sz w:val="22"/>
                <w:szCs w:val="22"/>
              </w:rPr>
            </w:pPr>
            <w:r w:rsidRPr="00086240">
              <w:rPr>
                <w:rFonts w:cs="Arial"/>
                <w:sz w:val="22"/>
                <w:szCs w:val="22"/>
              </w:rPr>
              <w:t>Accountable to the Chief Executive for safeguarding within departments/projects</w:t>
            </w:r>
          </w:p>
          <w:p w14:paraId="737FB911" w14:textId="77777777" w:rsidR="00280431" w:rsidRPr="00086240" w:rsidRDefault="00280431" w:rsidP="00280431">
            <w:pPr>
              <w:rPr>
                <w:rFonts w:cs="Arial"/>
                <w:sz w:val="22"/>
                <w:szCs w:val="22"/>
              </w:rPr>
            </w:pPr>
            <w:r w:rsidRPr="00086240">
              <w:rPr>
                <w:rFonts w:cs="Arial"/>
                <w:sz w:val="22"/>
                <w:szCs w:val="22"/>
              </w:rPr>
              <w:t xml:space="preserve">Give leadership on safeguarding as a corporate issue </w:t>
            </w:r>
          </w:p>
          <w:p w14:paraId="05EBBFE2" w14:textId="77777777" w:rsidR="00280431" w:rsidRPr="00086240" w:rsidRDefault="00280431" w:rsidP="00280431">
            <w:pPr>
              <w:rPr>
                <w:rFonts w:cs="Arial"/>
                <w:sz w:val="22"/>
                <w:szCs w:val="22"/>
              </w:rPr>
            </w:pPr>
            <w:r w:rsidRPr="00086240">
              <w:rPr>
                <w:rFonts w:cs="Arial"/>
                <w:sz w:val="22"/>
                <w:szCs w:val="22"/>
              </w:rPr>
              <w:t>Ensure that safeguarding is made integral to the St Basils Strategic Plan</w:t>
            </w:r>
          </w:p>
          <w:p w14:paraId="402CFA92" w14:textId="77777777" w:rsidR="00280431" w:rsidRPr="00086240" w:rsidRDefault="00280431" w:rsidP="00280431">
            <w:pPr>
              <w:rPr>
                <w:rFonts w:cs="Arial"/>
                <w:sz w:val="22"/>
                <w:szCs w:val="22"/>
              </w:rPr>
            </w:pPr>
            <w:r w:rsidRPr="00086240">
              <w:rPr>
                <w:rFonts w:cs="Arial"/>
                <w:sz w:val="22"/>
                <w:szCs w:val="22"/>
              </w:rPr>
              <w:t>Safeguarding is given regular consideration at Directorate meetings</w:t>
            </w:r>
          </w:p>
          <w:p w14:paraId="18959918" w14:textId="77777777" w:rsidR="00280431" w:rsidRPr="00086240" w:rsidRDefault="00280431" w:rsidP="00280431">
            <w:pPr>
              <w:rPr>
                <w:rFonts w:cs="Arial"/>
                <w:sz w:val="22"/>
                <w:szCs w:val="22"/>
              </w:rPr>
            </w:pPr>
            <w:r w:rsidRPr="00086240">
              <w:rPr>
                <w:rFonts w:cs="Arial"/>
                <w:sz w:val="22"/>
                <w:szCs w:val="22"/>
              </w:rPr>
              <w:t>Agree the safeguarding strategy</w:t>
            </w:r>
          </w:p>
          <w:p w14:paraId="3E1EF055" w14:textId="77777777" w:rsidR="00280431" w:rsidRPr="00086240" w:rsidRDefault="00280431" w:rsidP="00280431">
            <w:pPr>
              <w:rPr>
                <w:rFonts w:cs="Arial"/>
                <w:sz w:val="22"/>
                <w:szCs w:val="22"/>
              </w:rPr>
            </w:pPr>
            <w:r w:rsidRPr="00086240">
              <w:rPr>
                <w:rFonts w:cs="Arial"/>
                <w:sz w:val="22"/>
                <w:szCs w:val="22"/>
              </w:rPr>
              <w:t>Commissions specific time limited work to address safeguarding issues</w:t>
            </w:r>
          </w:p>
          <w:p w14:paraId="43F6B2B6" w14:textId="77777777" w:rsidR="00280431" w:rsidRPr="00086240" w:rsidRDefault="00280431" w:rsidP="00280431">
            <w:pPr>
              <w:rPr>
                <w:rFonts w:cs="Arial"/>
                <w:sz w:val="22"/>
                <w:szCs w:val="22"/>
              </w:rPr>
            </w:pPr>
            <w:r w:rsidRPr="00086240">
              <w:rPr>
                <w:rFonts w:cs="Arial"/>
                <w:sz w:val="22"/>
                <w:szCs w:val="22"/>
              </w:rPr>
              <w:t>Ensure that a range of appropriate safeguarding training and budgets are available to meet the needs of the workforce</w:t>
            </w:r>
          </w:p>
          <w:p w14:paraId="6A32D50B" w14:textId="77777777" w:rsidR="00280431" w:rsidRPr="00086240" w:rsidRDefault="00280431" w:rsidP="00280431">
            <w:pPr>
              <w:rPr>
                <w:rFonts w:cs="Arial"/>
                <w:sz w:val="22"/>
                <w:szCs w:val="22"/>
              </w:rPr>
            </w:pPr>
            <w:r w:rsidRPr="00086240">
              <w:rPr>
                <w:rFonts w:cs="Arial"/>
                <w:sz w:val="22"/>
                <w:szCs w:val="22"/>
              </w:rPr>
              <w:t>Circulate safeguarding information and updates</w:t>
            </w:r>
          </w:p>
          <w:p w14:paraId="3B23FA89" w14:textId="77777777" w:rsidR="00280431" w:rsidRPr="00086240" w:rsidRDefault="00280431" w:rsidP="00280431">
            <w:pPr>
              <w:rPr>
                <w:rFonts w:cs="Arial"/>
                <w:sz w:val="22"/>
                <w:szCs w:val="22"/>
              </w:rPr>
            </w:pPr>
            <w:r w:rsidRPr="00086240">
              <w:rPr>
                <w:rFonts w:cs="Arial"/>
                <w:sz w:val="22"/>
                <w:szCs w:val="22"/>
              </w:rPr>
              <w:t>Provide annual reports to the Service &amp; Delivery Development Sub Committee</w:t>
            </w:r>
          </w:p>
          <w:p w14:paraId="6E4F370E" w14:textId="77777777" w:rsidR="00280431" w:rsidRPr="00086240" w:rsidRDefault="00280431" w:rsidP="00280431">
            <w:pPr>
              <w:rPr>
                <w:rFonts w:cs="Arial"/>
                <w:sz w:val="22"/>
                <w:szCs w:val="22"/>
              </w:rPr>
            </w:pPr>
            <w:r w:rsidRPr="00086240">
              <w:rPr>
                <w:rFonts w:cs="Arial"/>
                <w:sz w:val="22"/>
                <w:szCs w:val="22"/>
              </w:rPr>
              <w:t>Regularly receive and collate information in respect of safeguarding activity to inform a corporate assessment of risk.</w:t>
            </w:r>
          </w:p>
          <w:p w14:paraId="6FFFF364" w14:textId="77777777" w:rsidR="00280431" w:rsidRPr="00086240" w:rsidRDefault="00280431" w:rsidP="00280431">
            <w:pPr>
              <w:rPr>
                <w:rFonts w:cs="Arial"/>
                <w:sz w:val="22"/>
                <w:szCs w:val="22"/>
              </w:rPr>
            </w:pPr>
            <w:r w:rsidRPr="00086240">
              <w:rPr>
                <w:rFonts w:cs="Arial"/>
                <w:sz w:val="22"/>
                <w:szCs w:val="22"/>
              </w:rPr>
              <w:t>Review and update our Safeguarding policy and procedures</w:t>
            </w:r>
          </w:p>
          <w:p w14:paraId="49294554" w14:textId="77777777" w:rsidR="00280431" w:rsidRPr="00086240" w:rsidRDefault="00280431" w:rsidP="00280431">
            <w:pPr>
              <w:rPr>
                <w:rFonts w:cs="Arial"/>
                <w:sz w:val="22"/>
                <w:szCs w:val="22"/>
              </w:rPr>
            </w:pPr>
            <w:r w:rsidRPr="00086240">
              <w:rPr>
                <w:rFonts w:cs="Arial"/>
                <w:sz w:val="22"/>
                <w:szCs w:val="22"/>
              </w:rPr>
              <w:t>Analyse and report on Safeguarding audits</w:t>
            </w:r>
          </w:p>
          <w:p w14:paraId="4F55870C" w14:textId="543CB41B" w:rsidR="00280431" w:rsidRPr="00086240" w:rsidRDefault="00280431" w:rsidP="00280431">
            <w:pPr>
              <w:rPr>
                <w:rFonts w:cs="Arial"/>
                <w:sz w:val="22"/>
                <w:szCs w:val="22"/>
              </w:rPr>
            </w:pPr>
            <w:r w:rsidRPr="00086240">
              <w:rPr>
                <w:rFonts w:cs="Arial"/>
                <w:sz w:val="22"/>
                <w:szCs w:val="22"/>
              </w:rPr>
              <w:t>Ensures that effective supervision supports safeguarding at all levels within the department</w:t>
            </w:r>
            <w:r w:rsidR="008B4E5C">
              <w:rPr>
                <w:rFonts w:cs="Arial"/>
                <w:sz w:val="22"/>
                <w:szCs w:val="22"/>
              </w:rPr>
              <w:t>s with support from the Deputy DSL and Safeguarding Champion.</w:t>
            </w:r>
          </w:p>
          <w:p w14:paraId="2E601476" w14:textId="77777777" w:rsidR="00280431" w:rsidRPr="00086240" w:rsidRDefault="00280431" w:rsidP="00A31BF9">
            <w:pPr>
              <w:jc w:val="both"/>
              <w:rPr>
                <w:rFonts w:cs="Arial"/>
                <w:b/>
                <w:sz w:val="22"/>
                <w:szCs w:val="22"/>
              </w:rPr>
            </w:pPr>
          </w:p>
        </w:tc>
      </w:tr>
      <w:tr w:rsidR="00280431" w:rsidRPr="00086240" w14:paraId="4683F0EC" w14:textId="77777777" w:rsidTr="00280431">
        <w:tc>
          <w:tcPr>
            <w:tcW w:w="1843" w:type="dxa"/>
          </w:tcPr>
          <w:p w14:paraId="426684A2" w14:textId="514AD6F0" w:rsidR="00280431" w:rsidRPr="00086240" w:rsidRDefault="00280431" w:rsidP="00280431">
            <w:pPr>
              <w:rPr>
                <w:rFonts w:cs="Arial"/>
                <w:b/>
                <w:sz w:val="22"/>
                <w:szCs w:val="22"/>
              </w:rPr>
            </w:pPr>
            <w:r w:rsidRPr="00086240">
              <w:rPr>
                <w:rFonts w:cs="Arial"/>
                <w:b/>
                <w:sz w:val="22"/>
                <w:szCs w:val="22"/>
              </w:rPr>
              <w:t xml:space="preserve">Youth Service </w:t>
            </w:r>
            <w:r w:rsidR="00892ED6">
              <w:rPr>
                <w:rFonts w:cs="Arial"/>
                <w:b/>
                <w:sz w:val="22"/>
                <w:szCs w:val="22"/>
              </w:rPr>
              <w:t xml:space="preserve">Operations </w:t>
            </w:r>
            <w:r w:rsidRPr="00086240">
              <w:rPr>
                <w:rFonts w:cs="Arial"/>
                <w:b/>
                <w:sz w:val="22"/>
                <w:szCs w:val="22"/>
              </w:rPr>
              <w:t>Managers</w:t>
            </w:r>
          </w:p>
        </w:tc>
        <w:tc>
          <w:tcPr>
            <w:tcW w:w="8356" w:type="dxa"/>
          </w:tcPr>
          <w:p w14:paraId="5179CC2C" w14:textId="77777777" w:rsidR="00280431" w:rsidRPr="00086240" w:rsidRDefault="00280431" w:rsidP="00280431">
            <w:pPr>
              <w:rPr>
                <w:rFonts w:cs="Arial"/>
                <w:b/>
                <w:sz w:val="22"/>
                <w:szCs w:val="22"/>
              </w:rPr>
            </w:pPr>
            <w:r w:rsidRPr="00086240">
              <w:rPr>
                <w:rFonts w:cs="Arial"/>
                <w:b/>
                <w:sz w:val="22"/>
                <w:szCs w:val="22"/>
              </w:rPr>
              <w:t>Act as the DSO For each Local Authority</w:t>
            </w:r>
          </w:p>
          <w:p w14:paraId="489AA666" w14:textId="77777777" w:rsidR="00280431" w:rsidRPr="00086240" w:rsidRDefault="00280431" w:rsidP="00280431">
            <w:pPr>
              <w:rPr>
                <w:rFonts w:cs="Arial"/>
                <w:sz w:val="22"/>
                <w:szCs w:val="22"/>
              </w:rPr>
            </w:pPr>
            <w:r w:rsidRPr="00086240">
              <w:rPr>
                <w:rFonts w:cs="Arial"/>
                <w:sz w:val="22"/>
                <w:szCs w:val="22"/>
              </w:rPr>
              <w:t>Accountable to the DSL for safeguarding in all projects and services within the Operations Department</w:t>
            </w:r>
          </w:p>
          <w:p w14:paraId="6FEE7EE7" w14:textId="77777777" w:rsidR="00280431" w:rsidRPr="00086240" w:rsidRDefault="00280431" w:rsidP="00280431">
            <w:pPr>
              <w:rPr>
                <w:rFonts w:cs="Arial"/>
                <w:sz w:val="22"/>
                <w:szCs w:val="22"/>
              </w:rPr>
            </w:pPr>
            <w:r w:rsidRPr="00086240">
              <w:rPr>
                <w:rFonts w:cs="Arial"/>
                <w:sz w:val="22"/>
                <w:szCs w:val="22"/>
              </w:rPr>
              <w:t>Line management responsibility for the safe delivery, quality and effectiveness of services</w:t>
            </w:r>
          </w:p>
          <w:p w14:paraId="2B875AAE" w14:textId="77777777" w:rsidR="00280431" w:rsidRPr="00086240" w:rsidRDefault="00280431" w:rsidP="00280431">
            <w:pPr>
              <w:rPr>
                <w:rFonts w:cs="Arial"/>
                <w:sz w:val="22"/>
                <w:szCs w:val="22"/>
              </w:rPr>
            </w:pPr>
            <w:r w:rsidRPr="00086240">
              <w:rPr>
                <w:rFonts w:cs="Arial"/>
                <w:sz w:val="22"/>
                <w:szCs w:val="22"/>
              </w:rPr>
              <w:t>Together with HR ensure that safe recruitment practices are fully employed and that staff appointed have the necessary skills and experience in safeguarding appropriate to their role</w:t>
            </w:r>
          </w:p>
          <w:p w14:paraId="02AE9B4F" w14:textId="77777777" w:rsidR="00280431" w:rsidRPr="00086240" w:rsidRDefault="00280431" w:rsidP="00280431">
            <w:pPr>
              <w:rPr>
                <w:rFonts w:cs="Arial"/>
                <w:sz w:val="22"/>
                <w:szCs w:val="22"/>
              </w:rPr>
            </w:pPr>
            <w:r w:rsidRPr="00086240">
              <w:rPr>
                <w:rFonts w:cs="Arial"/>
                <w:sz w:val="22"/>
                <w:szCs w:val="22"/>
              </w:rPr>
              <w:t>Ensures that effective supervision supports safeguarding at all levels within the department</w:t>
            </w:r>
          </w:p>
          <w:p w14:paraId="7F88CDDB" w14:textId="77777777" w:rsidR="00280431" w:rsidRPr="00086240" w:rsidRDefault="00280431" w:rsidP="00280431">
            <w:pPr>
              <w:rPr>
                <w:rFonts w:cs="Arial"/>
                <w:sz w:val="22"/>
                <w:szCs w:val="22"/>
              </w:rPr>
            </w:pPr>
            <w:r w:rsidRPr="00086240">
              <w:rPr>
                <w:rFonts w:cs="Arial"/>
                <w:sz w:val="22"/>
                <w:szCs w:val="22"/>
              </w:rPr>
              <w:t>Circulate safeguarding information and updates</w:t>
            </w:r>
          </w:p>
          <w:p w14:paraId="3E4E588D" w14:textId="77777777" w:rsidR="00280431" w:rsidRPr="00086240" w:rsidRDefault="00280431" w:rsidP="00280431">
            <w:pPr>
              <w:rPr>
                <w:rFonts w:cs="Arial"/>
                <w:sz w:val="22"/>
                <w:szCs w:val="22"/>
              </w:rPr>
            </w:pPr>
            <w:r w:rsidRPr="00086240">
              <w:rPr>
                <w:rFonts w:cs="Arial"/>
                <w:sz w:val="22"/>
                <w:szCs w:val="22"/>
              </w:rPr>
              <w:t>To offer consultation and advice locally, to staff, together with their line-manager, on safeguarding issues</w:t>
            </w:r>
          </w:p>
          <w:p w14:paraId="5459B29F" w14:textId="77777777" w:rsidR="00280431" w:rsidRPr="00086240" w:rsidRDefault="00280431" w:rsidP="00280431">
            <w:pPr>
              <w:rPr>
                <w:rFonts w:cs="Arial"/>
                <w:sz w:val="22"/>
                <w:szCs w:val="22"/>
              </w:rPr>
            </w:pPr>
            <w:r w:rsidRPr="00086240">
              <w:rPr>
                <w:rFonts w:cs="Arial"/>
                <w:sz w:val="22"/>
                <w:szCs w:val="22"/>
              </w:rPr>
              <w:t>Ensure the development of a safeguarding culture within the context of their services</w:t>
            </w:r>
          </w:p>
          <w:p w14:paraId="05D9F625" w14:textId="77777777" w:rsidR="00280431" w:rsidRPr="00086240" w:rsidRDefault="00280431" w:rsidP="00280431">
            <w:pPr>
              <w:rPr>
                <w:rFonts w:cs="Arial"/>
                <w:sz w:val="22"/>
                <w:szCs w:val="22"/>
              </w:rPr>
            </w:pPr>
            <w:r w:rsidRPr="00086240">
              <w:rPr>
                <w:rFonts w:cs="Arial"/>
                <w:sz w:val="22"/>
                <w:szCs w:val="22"/>
              </w:rPr>
              <w:t xml:space="preserve">Receives reports from the various safeguarding </w:t>
            </w:r>
            <w:proofErr w:type="gramStart"/>
            <w:r w:rsidRPr="00086240">
              <w:rPr>
                <w:rFonts w:cs="Arial"/>
                <w:sz w:val="22"/>
                <w:szCs w:val="22"/>
              </w:rPr>
              <w:t>sub groups</w:t>
            </w:r>
            <w:proofErr w:type="gramEnd"/>
          </w:p>
          <w:p w14:paraId="15C499EC" w14:textId="77777777" w:rsidR="00280431" w:rsidRPr="00086240" w:rsidRDefault="00280431" w:rsidP="00280431">
            <w:pPr>
              <w:rPr>
                <w:rFonts w:cs="Arial"/>
                <w:sz w:val="22"/>
                <w:szCs w:val="22"/>
              </w:rPr>
            </w:pPr>
            <w:r w:rsidRPr="00086240">
              <w:rPr>
                <w:rFonts w:cs="Arial"/>
                <w:sz w:val="22"/>
                <w:szCs w:val="22"/>
              </w:rPr>
              <w:t>Ensure all employees within their services receive an appropriate level of safeguarding training appropriate to their role and responsibilities</w:t>
            </w:r>
          </w:p>
          <w:p w14:paraId="3251BA38" w14:textId="77777777" w:rsidR="00280431" w:rsidRPr="00086240" w:rsidRDefault="00280431" w:rsidP="00280431">
            <w:pPr>
              <w:rPr>
                <w:rFonts w:cs="Arial"/>
                <w:sz w:val="22"/>
                <w:szCs w:val="22"/>
              </w:rPr>
            </w:pPr>
            <w:r w:rsidRPr="00086240">
              <w:rPr>
                <w:rFonts w:cs="Arial"/>
                <w:sz w:val="22"/>
                <w:szCs w:val="22"/>
              </w:rPr>
              <w:t>Ensure that internal systems are established and effective in supporting safeguarding</w:t>
            </w:r>
          </w:p>
          <w:p w14:paraId="0461B4C3" w14:textId="77777777" w:rsidR="00280431" w:rsidRPr="00086240" w:rsidRDefault="00280431" w:rsidP="00280431">
            <w:pPr>
              <w:rPr>
                <w:rFonts w:cs="Arial"/>
                <w:sz w:val="22"/>
                <w:szCs w:val="22"/>
              </w:rPr>
            </w:pPr>
            <w:r w:rsidRPr="00086240">
              <w:rPr>
                <w:rFonts w:cs="Arial"/>
                <w:sz w:val="22"/>
                <w:szCs w:val="22"/>
              </w:rPr>
              <w:t>Ensure effective supervision supports safeguarding at all levels within their services and report on the practice and management of safeguarding and respond to safeguarding audits, as required</w:t>
            </w:r>
          </w:p>
          <w:p w14:paraId="33605C15" w14:textId="77777777" w:rsidR="00280431" w:rsidRPr="00086240" w:rsidRDefault="00280431" w:rsidP="00280431">
            <w:pPr>
              <w:rPr>
                <w:rFonts w:cs="Arial"/>
                <w:sz w:val="22"/>
                <w:szCs w:val="22"/>
              </w:rPr>
            </w:pPr>
            <w:r w:rsidRPr="00086240">
              <w:rPr>
                <w:rFonts w:cs="Arial"/>
                <w:sz w:val="22"/>
                <w:szCs w:val="22"/>
              </w:rPr>
              <w:t>Undertake management reviews when there are concerns about quality and effectiveness in relation to safeguarding and take corrective action where necessary</w:t>
            </w:r>
          </w:p>
          <w:p w14:paraId="71FB088D" w14:textId="2625C6B9" w:rsidR="00280431" w:rsidRPr="00086240" w:rsidRDefault="00280431" w:rsidP="00280431">
            <w:pPr>
              <w:rPr>
                <w:rFonts w:cs="Arial"/>
                <w:b/>
                <w:sz w:val="22"/>
                <w:szCs w:val="22"/>
              </w:rPr>
            </w:pPr>
          </w:p>
        </w:tc>
      </w:tr>
      <w:tr w:rsidR="00280431" w:rsidRPr="00086240" w14:paraId="087B206E" w14:textId="77777777" w:rsidTr="00280431">
        <w:tc>
          <w:tcPr>
            <w:tcW w:w="1843" w:type="dxa"/>
          </w:tcPr>
          <w:p w14:paraId="4EBE768F" w14:textId="6DBB3F1A" w:rsidR="00280431" w:rsidRPr="00086240" w:rsidRDefault="00280431" w:rsidP="00280431">
            <w:pPr>
              <w:rPr>
                <w:rFonts w:cs="Arial"/>
                <w:b/>
                <w:sz w:val="22"/>
                <w:szCs w:val="22"/>
              </w:rPr>
            </w:pPr>
            <w:r w:rsidRPr="00086240">
              <w:rPr>
                <w:rFonts w:cs="Arial"/>
                <w:b/>
                <w:sz w:val="22"/>
                <w:szCs w:val="22"/>
              </w:rPr>
              <w:t>Line Managers</w:t>
            </w:r>
            <w:r w:rsidR="00892ED6">
              <w:rPr>
                <w:rFonts w:cs="Arial"/>
                <w:b/>
                <w:sz w:val="22"/>
                <w:szCs w:val="22"/>
              </w:rPr>
              <w:t xml:space="preserve"> Team Leaders</w:t>
            </w:r>
          </w:p>
        </w:tc>
        <w:tc>
          <w:tcPr>
            <w:tcW w:w="8356" w:type="dxa"/>
          </w:tcPr>
          <w:p w14:paraId="5EB3E093" w14:textId="77777777" w:rsidR="00280431" w:rsidRPr="00086240" w:rsidRDefault="00280431" w:rsidP="00280431">
            <w:pPr>
              <w:jc w:val="both"/>
              <w:rPr>
                <w:rFonts w:cs="Arial"/>
                <w:sz w:val="22"/>
                <w:szCs w:val="22"/>
              </w:rPr>
            </w:pPr>
            <w:r w:rsidRPr="00086240">
              <w:rPr>
                <w:rFonts w:cs="Arial"/>
                <w:sz w:val="22"/>
                <w:szCs w:val="22"/>
              </w:rPr>
              <w:t>Line management responsibility for the safe delivery, quality and effectiveness of services provided by their projects/services</w:t>
            </w:r>
          </w:p>
          <w:p w14:paraId="35BB3EC5" w14:textId="77777777" w:rsidR="00280431" w:rsidRPr="00086240" w:rsidRDefault="00280431" w:rsidP="00280431">
            <w:pPr>
              <w:jc w:val="both"/>
              <w:rPr>
                <w:rFonts w:cs="Arial"/>
                <w:sz w:val="22"/>
                <w:szCs w:val="22"/>
              </w:rPr>
            </w:pPr>
            <w:r w:rsidRPr="00086240">
              <w:rPr>
                <w:rFonts w:cs="Arial"/>
                <w:sz w:val="22"/>
                <w:szCs w:val="22"/>
              </w:rPr>
              <w:t>Responsibility to establish and maintain effective relationships with other agencies locally in relation to safeguarding and to challenge when appropriate</w:t>
            </w:r>
          </w:p>
          <w:p w14:paraId="6B63DD76" w14:textId="77777777" w:rsidR="00280431" w:rsidRPr="00086240" w:rsidRDefault="00280431" w:rsidP="00280431">
            <w:pPr>
              <w:jc w:val="both"/>
              <w:rPr>
                <w:rFonts w:cs="Arial"/>
                <w:sz w:val="22"/>
                <w:szCs w:val="22"/>
              </w:rPr>
            </w:pPr>
            <w:r w:rsidRPr="00086240">
              <w:rPr>
                <w:rFonts w:cs="Arial"/>
                <w:sz w:val="22"/>
                <w:szCs w:val="22"/>
              </w:rPr>
              <w:t>Ensure that safeguarding is integral to all St Basils processes for the assessment, analysis, planning and reviewing of outcomes, in their work with service users</w:t>
            </w:r>
          </w:p>
          <w:p w14:paraId="7133E629" w14:textId="77777777" w:rsidR="00280431" w:rsidRPr="00086240" w:rsidRDefault="00280431" w:rsidP="00280431">
            <w:pPr>
              <w:jc w:val="both"/>
              <w:rPr>
                <w:rFonts w:cs="Arial"/>
                <w:sz w:val="22"/>
                <w:szCs w:val="22"/>
              </w:rPr>
            </w:pPr>
            <w:r w:rsidRPr="00086240">
              <w:rPr>
                <w:rFonts w:cs="Arial"/>
                <w:sz w:val="22"/>
                <w:szCs w:val="22"/>
              </w:rPr>
              <w:lastRenderedPageBreak/>
              <w:t>Ensure all their staff receive safeguarding training and support commensurate with their need</w:t>
            </w:r>
          </w:p>
          <w:p w14:paraId="6F119B1E" w14:textId="77777777" w:rsidR="00280431" w:rsidRPr="00086240" w:rsidRDefault="00280431" w:rsidP="00280431">
            <w:pPr>
              <w:jc w:val="both"/>
              <w:rPr>
                <w:rFonts w:cs="Arial"/>
                <w:sz w:val="22"/>
                <w:szCs w:val="22"/>
              </w:rPr>
            </w:pPr>
            <w:r w:rsidRPr="00086240">
              <w:rPr>
                <w:rFonts w:cs="Arial"/>
                <w:sz w:val="22"/>
                <w:szCs w:val="22"/>
              </w:rPr>
              <w:t>Ensure that all files clearly identify where there are concerns for the welfare of a child and that files comply with organisational standards</w:t>
            </w:r>
          </w:p>
          <w:p w14:paraId="1178C137" w14:textId="77777777" w:rsidR="00280431" w:rsidRPr="00086240" w:rsidRDefault="00280431" w:rsidP="00280431">
            <w:pPr>
              <w:jc w:val="both"/>
              <w:rPr>
                <w:rFonts w:cs="Arial"/>
                <w:sz w:val="22"/>
                <w:szCs w:val="22"/>
              </w:rPr>
            </w:pPr>
            <w:r w:rsidRPr="00086240">
              <w:rPr>
                <w:rFonts w:cs="Arial"/>
                <w:sz w:val="22"/>
                <w:szCs w:val="22"/>
              </w:rPr>
              <w:t xml:space="preserve">Ensure that supervision is provided to staff in line with St Basils Performance &amp; Development Scheme or appropriate supervision sessions, </w:t>
            </w:r>
            <w:proofErr w:type="gramStart"/>
            <w:r w:rsidRPr="00086240">
              <w:rPr>
                <w:rFonts w:cs="Arial"/>
                <w:sz w:val="22"/>
                <w:szCs w:val="22"/>
              </w:rPr>
              <w:t>taking into account</w:t>
            </w:r>
            <w:proofErr w:type="gramEnd"/>
            <w:r w:rsidRPr="00086240">
              <w:rPr>
                <w:rFonts w:cs="Arial"/>
                <w:sz w:val="22"/>
                <w:szCs w:val="22"/>
              </w:rPr>
              <w:t xml:space="preserve"> any safeguarding issues, the complexity of the work and experience of the staff member</w:t>
            </w:r>
          </w:p>
          <w:p w14:paraId="6099236F" w14:textId="77777777" w:rsidR="00280431" w:rsidRPr="00086240" w:rsidRDefault="00280431" w:rsidP="00280431">
            <w:pPr>
              <w:rPr>
                <w:rFonts w:cs="Arial"/>
                <w:sz w:val="22"/>
                <w:szCs w:val="22"/>
              </w:rPr>
            </w:pPr>
            <w:r w:rsidRPr="00086240">
              <w:rPr>
                <w:rFonts w:cs="Arial"/>
                <w:sz w:val="22"/>
                <w:szCs w:val="22"/>
              </w:rPr>
              <w:t>Ensure that supervision sessions record reflective practice and any decisions made are transferred to the case file – all records are signed and dated</w:t>
            </w:r>
          </w:p>
          <w:p w14:paraId="6DF14BF6" w14:textId="77777777" w:rsidR="00280431" w:rsidRPr="00086240" w:rsidRDefault="00280431" w:rsidP="00280431">
            <w:pPr>
              <w:jc w:val="both"/>
              <w:rPr>
                <w:rFonts w:cs="Arial"/>
                <w:sz w:val="22"/>
                <w:szCs w:val="22"/>
              </w:rPr>
            </w:pPr>
            <w:r w:rsidRPr="00086240">
              <w:rPr>
                <w:rFonts w:cs="Arial"/>
                <w:sz w:val="22"/>
                <w:szCs w:val="22"/>
              </w:rPr>
              <w:t>Ensure that the risk assessment framework for each case is regularly reviewed and an escalation process, implemented as necessary</w:t>
            </w:r>
          </w:p>
          <w:p w14:paraId="5CFC191F" w14:textId="77777777" w:rsidR="00280431" w:rsidRPr="00086240" w:rsidRDefault="00280431" w:rsidP="00280431">
            <w:pPr>
              <w:jc w:val="both"/>
              <w:rPr>
                <w:rFonts w:cs="Arial"/>
                <w:sz w:val="22"/>
                <w:szCs w:val="22"/>
              </w:rPr>
            </w:pPr>
            <w:r w:rsidRPr="00086240">
              <w:rPr>
                <w:rFonts w:cs="Arial"/>
                <w:sz w:val="22"/>
                <w:szCs w:val="22"/>
              </w:rPr>
              <w:t>Ensure that safeguarding practice is regularly discussed in supervision to identify any training needs and is included within the staff appraisal process</w:t>
            </w:r>
          </w:p>
          <w:p w14:paraId="4E5CA4BC" w14:textId="77777777" w:rsidR="00280431" w:rsidRPr="00086240" w:rsidRDefault="00280431" w:rsidP="00280431">
            <w:pPr>
              <w:jc w:val="both"/>
              <w:rPr>
                <w:rFonts w:cs="Arial"/>
                <w:sz w:val="22"/>
                <w:szCs w:val="22"/>
              </w:rPr>
            </w:pPr>
            <w:r w:rsidRPr="00086240">
              <w:rPr>
                <w:rFonts w:cs="Arial"/>
                <w:sz w:val="22"/>
                <w:szCs w:val="22"/>
              </w:rPr>
              <w:t>Ensure that Safeguarding is a standing item on team meeting agendas</w:t>
            </w:r>
          </w:p>
          <w:p w14:paraId="53289E68" w14:textId="77777777" w:rsidR="00280431" w:rsidRPr="00086240" w:rsidRDefault="00280431" w:rsidP="00280431">
            <w:pPr>
              <w:jc w:val="both"/>
              <w:rPr>
                <w:rFonts w:cs="Arial"/>
                <w:sz w:val="22"/>
                <w:szCs w:val="22"/>
              </w:rPr>
            </w:pPr>
            <w:r w:rsidRPr="00086240">
              <w:rPr>
                <w:rFonts w:cs="Arial"/>
                <w:sz w:val="22"/>
                <w:szCs w:val="22"/>
              </w:rPr>
              <w:t>Ensure that support managers regularly read case files and counter sign them</w:t>
            </w:r>
          </w:p>
          <w:p w14:paraId="5851DB04" w14:textId="77777777" w:rsidR="00280431" w:rsidRPr="00086240" w:rsidRDefault="00280431" w:rsidP="00280431">
            <w:pPr>
              <w:jc w:val="both"/>
              <w:rPr>
                <w:rFonts w:cs="Arial"/>
                <w:sz w:val="22"/>
                <w:szCs w:val="22"/>
              </w:rPr>
            </w:pPr>
            <w:r w:rsidRPr="00086240">
              <w:rPr>
                <w:rFonts w:cs="Arial"/>
                <w:sz w:val="22"/>
                <w:szCs w:val="22"/>
              </w:rPr>
              <w:t>Undertake periodic file audits</w:t>
            </w:r>
          </w:p>
          <w:p w14:paraId="574BFD1F" w14:textId="77777777" w:rsidR="00280431" w:rsidRPr="00086240" w:rsidRDefault="00280431" w:rsidP="00280431">
            <w:pPr>
              <w:jc w:val="both"/>
              <w:rPr>
                <w:rFonts w:cs="Arial"/>
                <w:sz w:val="22"/>
                <w:szCs w:val="22"/>
              </w:rPr>
            </w:pPr>
            <w:r w:rsidRPr="00086240">
              <w:rPr>
                <w:rFonts w:cs="Arial"/>
                <w:sz w:val="22"/>
                <w:szCs w:val="22"/>
              </w:rPr>
              <w:t xml:space="preserve">Make child protection referrals to Children’s Services, as necessary in consultation with the designated Safeguarding Officer. </w:t>
            </w:r>
          </w:p>
          <w:p w14:paraId="7BD72A35" w14:textId="77777777" w:rsidR="00280431" w:rsidRPr="00086240" w:rsidRDefault="00280431" w:rsidP="00280431">
            <w:pPr>
              <w:jc w:val="both"/>
              <w:rPr>
                <w:rFonts w:cs="Arial"/>
                <w:b/>
                <w:sz w:val="22"/>
                <w:szCs w:val="22"/>
              </w:rPr>
            </w:pPr>
          </w:p>
        </w:tc>
      </w:tr>
      <w:tr w:rsidR="00280431" w:rsidRPr="00086240" w14:paraId="4EC67B46" w14:textId="77777777" w:rsidTr="00280431">
        <w:tc>
          <w:tcPr>
            <w:tcW w:w="1843" w:type="dxa"/>
          </w:tcPr>
          <w:p w14:paraId="0426000A" w14:textId="78C0252D" w:rsidR="00280431" w:rsidRPr="00086240" w:rsidRDefault="00280431" w:rsidP="00280431">
            <w:pPr>
              <w:rPr>
                <w:rFonts w:cs="Arial"/>
                <w:b/>
                <w:sz w:val="22"/>
                <w:szCs w:val="22"/>
              </w:rPr>
            </w:pPr>
            <w:r w:rsidRPr="00086240">
              <w:rPr>
                <w:rFonts w:cs="Arial"/>
                <w:b/>
                <w:sz w:val="22"/>
                <w:szCs w:val="22"/>
              </w:rPr>
              <w:lastRenderedPageBreak/>
              <w:t>Front line staff,</w:t>
            </w:r>
          </w:p>
          <w:p w14:paraId="7697C219" w14:textId="65816231" w:rsidR="00280431" w:rsidRPr="00086240" w:rsidRDefault="00280431" w:rsidP="00280431">
            <w:pPr>
              <w:rPr>
                <w:rFonts w:cs="Arial"/>
                <w:b/>
                <w:sz w:val="22"/>
                <w:szCs w:val="22"/>
              </w:rPr>
            </w:pPr>
            <w:r w:rsidRPr="00086240">
              <w:rPr>
                <w:rFonts w:cs="Arial"/>
                <w:b/>
                <w:sz w:val="22"/>
                <w:szCs w:val="22"/>
              </w:rPr>
              <w:t>administrators, students, trainees and volunteers</w:t>
            </w:r>
          </w:p>
        </w:tc>
        <w:tc>
          <w:tcPr>
            <w:tcW w:w="8356" w:type="dxa"/>
          </w:tcPr>
          <w:p w14:paraId="3BBAF169" w14:textId="77777777" w:rsidR="00280431" w:rsidRPr="00086240" w:rsidRDefault="00280431" w:rsidP="00280431">
            <w:pPr>
              <w:rPr>
                <w:rFonts w:cs="Arial"/>
                <w:sz w:val="22"/>
                <w:szCs w:val="22"/>
              </w:rPr>
            </w:pPr>
            <w:r w:rsidRPr="00086240">
              <w:rPr>
                <w:rFonts w:cs="Arial"/>
                <w:sz w:val="22"/>
                <w:szCs w:val="22"/>
              </w:rPr>
              <w:t>Accountable to their line manager for safeguarding within their work</w:t>
            </w:r>
          </w:p>
          <w:p w14:paraId="0DCC26F5" w14:textId="77777777" w:rsidR="00280431" w:rsidRPr="00086240" w:rsidRDefault="00280431" w:rsidP="00280431">
            <w:pPr>
              <w:rPr>
                <w:rFonts w:cs="Arial"/>
                <w:sz w:val="22"/>
                <w:szCs w:val="22"/>
              </w:rPr>
            </w:pPr>
            <w:r w:rsidRPr="00086240">
              <w:rPr>
                <w:rFonts w:cs="Arial"/>
                <w:sz w:val="22"/>
                <w:szCs w:val="22"/>
              </w:rPr>
              <w:t>Responsibility for the safe delivery, quality and effectiveness of the services they provide</w:t>
            </w:r>
          </w:p>
          <w:p w14:paraId="6BFF485D" w14:textId="77777777" w:rsidR="00280431" w:rsidRPr="00086240" w:rsidRDefault="00280431" w:rsidP="00280431">
            <w:pPr>
              <w:rPr>
                <w:rFonts w:cs="Arial"/>
                <w:sz w:val="22"/>
                <w:szCs w:val="22"/>
              </w:rPr>
            </w:pPr>
            <w:r w:rsidRPr="00086240">
              <w:rPr>
                <w:rFonts w:cs="Arial"/>
                <w:sz w:val="22"/>
                <w:szCs w:val="22"/>
              </w:rPr>
              <w:t>Are alert to safeguarding issues in all aspects of their work</w:t>
            </w:r>
          </w:p>
          <w:p w14:paraId="3B87FCF0" w14:textId="77777777" w:rsidR="00280431" w:rsidRPr="00086240" w:rsidRDefault="00280431" w:rsidP="00280431">
            <w:pPr>
              <w:rPr>
                <w:rFonts w:cs="Arial"/>
                <w:sz w:val="22"/>
                <w:szCs w:val="22"/>
              </w:rPr>
            </w:pPr>
            <w:r w:rsidRPr="00086240">
              <w:rPr>
                <w:rFonts w:cs="Arial"/>
                <w:sz w:val="22"/>
                <w:szCs w:val="22"/>
              </w:rPr>
              <w:t>Keep accurate and timely records which are signed and dated and comply with St Basils procedures in relation to file format and management</w:t>
            </w:r>
          </w:p>
          <w:p w14:paraId="6AFF656B" w14:textId="77777777" w:rsidR="00280431" w:rsidRPr="00086240" w:rsidRDefault="00280431" w:rsidP="00280431">
            <w:pPr>
              <w:rPr>
                <w:rFonts w:cs="Arial"/>
                <w:sz w:val="22"/>
                <w:szCs w:val="22"/>
              </w:rPr>
            </w:pPr>
            <w:r w:rsidRPr="00086240">
              <w:rPr>
                <w:rFonts w:cs="Arial"/>
                <w:sz w:val="22"/>
                <w:szCs w:val="22"/>
              </w:rPr>
              <w:t>Remember that the welfare of the child is paramount and draw to the attention of line management any concerns they may have for the welfare of a child or young person</w:t>
            </w:r>
          </w:p>
          <w:p w14:paraId="62E298BB" w14:textId="77777777" w:rsidR="00280431" w:rsidRPr="00086240" w:rsidRDefault="00280431" w:rsidP="00280431">
            <w:pPr>
              <w:rPr>
                <w:rFonts w:cs="Arial"/>
                <w:sz w:val="22"/>
                <w:szCs w:val="22"/>
              </w:rPr>
            </w:pPr>
            <w:r w:rsidRPr="00086240">
              <w:rPr>
                <w:rFonts w:cs="Arial"/>
                <w:sz w:val="22"/>
                <w:szCs w:val="22"/>
              </w:rPr>
              <w:t>Make referrals to Children’s Services as necessary in consultation with their line manager</w:t>
            </w:r>
          </w:p>
          <w:p w14:paraId="2A0A1647" w14:textId="77777777" w:rsidR="00280431" w:rsidRPr="00086240" w:rsidRDefault="00280431" w:rsidP="00280431">
            <w:pPr>
              <w:rPr>
                <w:rFonts w:cs="Arial"/>
                <w:sz w:val="22"/>
                <w:szCs w:val="22"/>
              </w:rPr>
            </w:pPr>
            <w:r w:rsidRPr="00086240">
              <w:rPr>
                <w:rFonts w:cs="Arial"/>
                <w:sz w:val="22"/>
                <w:szCs w:val="22"/>
              </w:rPr>
              <w:t>Use supervision and appraisal to reflect on practice in relation to safeguarding.</w:t>
            </w:r>
          </w:p>
          <w:p w14:paraId="292E1E6A" w14:textId="77777777" w:rsidR="00280431" w:rsidRPr="00086240" w:rsidRDefault="00280431" w:rsidP="00280431">
            <w:pPr>
              <w:rPr>
                <w:rFonts w:cs="Arial"/>
                <w:sz w:val="22"/>
                <w:szCs w:val="22"/>
              </w:rPr>
            </w:pPr>
            <w:r w:rsidRPr="00086240">
              <w:rPr>
                <w:rFonts w:cs="Arial"/>
                <w:sz w:val="22"/>
                <w:szCs w:val="22"/>
              </w:rPr>
              <w:t>Undertake safeguarding training as necessary</w:t>
            </w:r>
          </w:p>
          <w:p w14:paraId="36FE2461" w14:textId="48881F85" w:rsidR="00280431" w:rsidRPr="00086240" w:rsidRDefault="00280431" w:rsidP="00280431">
            <w:pPr>
              <w:rPr>
                <w:rFonts w:cs="Arial"/>
                <w:b/>
                <w:sz w:val="22"/>
                <w:szCs w:val="22"/>
              </w:rPr>
            </w:pPr>
          </w:p>
        </w:tc>
      </w:tr>
      <w:tr w:rsidR="00465FD4" w:rsidRPr="00086240" w14:paraId="01580AAE" w14:textId="77777777" w:rsidTr="00FF695B">
        <w:tc>
          <w:tcPr>
            <w:tcW w:w="1843" w:type="dxa"/>
          </w:tcPr>
          <w:p w14:paraId="2D38D818" w14:textId="72812768" w:rsidR="00465FD4" w:rsidRPr="00FF695B" w:rsidRDefault="00465FD4" w:rsidP="00280431">
            <w:pPr>
              <w:rPr>
                <w:rFonts w:cs="Arial"/>
                <w:b/>
                <w:sz w:val="22"/>
                <w:szCs w:val="22"/>
              </w:rPr>
            </w:pPr>
            <w:r w:rsidRPr="00FF695B">
              <w:rPr>
                <w:rFonts w:cs="Arial"/>
                <w:b/>
                <w:sz w:val="22"/>
                <w:szCs w:val="22"/>
              </w:rPr>
              <w:t>All organisations</w:t>
            </w:r>
          </w:p>
        </w:tc>
        <w:tc>
          <w:tcPr>
            <w:tcW w:w="8356" w:type="dxa"/>
          </w:tcPr>
          <w:p w14:paraId="326F498C" w14:textId="77777777" w:rsidR="00465FD4" w:rsidRPr="00FF695B" w:rsidRDefault="00465FD4" w:rsidP="00465FD4">
            <w:pPr>
              <w:rPr>
                <w:rFonts w:cs="Arial"/>
                <w:sz w:val="22"/>
                <w:szCs w:val="22"/>
              </w:rPr>
            </w:pPr>
            <w:r w:rsidRPr="00FF695B">
              <w:rPr>
                <w:rFonts w:cs="Arial"/>
                <w:sz w:val="22"/>
                <w:szCs w:val="22"/>
              </w:rPr>
              <w:t xml:space="preserve">It is essential that organisations collaborate, work together and share information to tackle modern slavery. </w:t>
            </w:r>
          </w:p>
          <w:p w14:paraId="72655101" w14:textId="77777777" w:rsidR="00465FD4" w:rsidRPr="00FF695B" w:rsidRDefault="00465FD4" w:rsidP="00465FD4">
            <w:pPr>
              <w:rPr>
                <w:rFonts w:cs="Arial"/>
                <w:sz w:val="22"/>
                <w:szCs w:val="22"/>
              </w:rPr>
            </w:pPr>
          </w:p>
          <w:p w14:paraId="33E188B4" w14:textId="6E46263F" w:rsidR="00465FD4" w:rsidRPr="00FF695B" w:rsidRDefault="00465FD4" w:rsidP="00465FD4">
            <w:pPr>
              <w:rPr>
                <w:rFonts w:cs="Arial"/>
                <w:sz w:val="22"/>
                <w:szCs w:val="22"/>
              </w:rPr>
            </w:pPr>
            <w:r w:rsidRPr="00FF695B">
              <w:rPr>
                <w:rFonts w:cs="Arial"/>
                <w:sz w:val="22"/>
                <w:szCs w:val="22"/>
              </w:rPr>
              <w:t xml:space="preserve">In England and Wales, public authorities specified in section 52 of the Modern Slavery Act 2015, have a statutory Duty to Notify the Home Office when they come across potential victims of modern slavery. This duty is discharged by either referring a potential victim into the National Referral Mechanism (NRM) where they are a child or consenting adult, or by notifying the Home Office where an adult does not consent to enter the NRM. The NRM is the UK’s framework for identifying victims of modern slavery. These public authorities are referred to as First Responder Organisations. </w:t>
            </w:r>
          </w:p>
          <w:p w14:paraId="14363C52" w14:textId="7FB4CBF5" w:rsidR="00465FD4" w:rsidRPr="00FF695B" w:rsidRDefault="00465FD4" w:rsidP="00465FD4">
            <w:pPr>
              <w:rPr>
                <w:rFonts w:cs="Arial"/>
                <w:sz w:val="22"/>
                <w:szCs w:val="22"/>
              </w:rPr>
            </w:pPr>
          </w:p>
          <w:p w14:paraId="2C742461" w14:textId="77777777" w:rsidR="00465FD4" w:rsidRPr="00FF695B" w:rsidRDefault="00465FD4" w:rsidP="00465FD4">
            <w:pPr>
              <w:rPr>
                <w:rFonts w:cs="Arial"/>
                <w:sz w:val="22"/>
                <w:szCs w:val="22"/>
              </w:rPr>
            </w:pPr>
            <w:proofErr w:type="gramStart"/>
            <w:r w:rsidRPr="00FF695B">
              <w:rPr>
                <w:rFonts w:cs="Arial"/>
                <w:sz w:val="22"/>
                <w:szCs w:val="22"/>
              </w:rPr>
              <w:t>A number of</w:t>
            </w:r>
            <w:proofErr w:type="gramEnd"/>
            <w:r w:rsidRPr="00FF695B">
              <w:rPr>
                <w:rFonts w:cs="Arial"/>
                <w:sz w:val="22"/>
                <w:szCs w:val="22"/>
              </w:rPr>
              <w:t xml:space="preserve"> organisations that, are </w:t>
            </w:r>
            <w:r w:rsidRPr="00FF695B">
              <w:rPr>
                <w:rFonts w:cs="Arial"/>
                <w:sz w:val="22"/>
                <w:szCs w:val="22"/>
                <w:u w:val="single"/>
              </w:rPr>
              <w:t>not</w:t>
            </w:r>
            <w:r w:rsidRPr="00FF695B">
              <w:rPr>
                <w:rFonts w:cs="Arial"/>
                <w:sz w:val="22"/>
                <w:szCs w:val="22"/>
              </w:rPr>
              <w:t xml:space="preserve"> public authorities, are also First Responder Organisations in England and Wales. These are:</w:t>
            </w:r>
          </w:p>
          <w:p w14:paraId="7EA460E5" w14:textId="77777777" w:rsidR="00465FD4" w:rsidRPr="00FF695B" w:rsidRDefault="00465FD4" w:rsidP="00465FD4">
            <w:pPr>
              <w:pStyle w:val="ListParagraph"/>
              <w:numPr>
                <w:ilvl w:val="0"/>
                <w:numId w:val="87"/>
              </w:numPr>
              <w:overflowPunct/>
              <w:ind w:left="1440"/>
              <w:rPr>
                <w:rFonts w:eastAsiaTheme="minorHAnsi" w:cs="Arial"/>
                <w:color w:val="000000"/>
                <w:sz w:val="22"/>
                <w:szCs w:val="22"/>
              </w:rPr>
            </w:pPr>
            <w:r w:rsidRPr="00FF695B">
              <w:rPr>
                <w:rFonts w:eastAsiaTheme="minorHAnsi" w:cs="Arial"/>
                <w:color w:val="000000"/>
                <w:sz w:val="22"/>
                <w:szCs w:val="22"/>
              </w:rPr>
              <w:t>Barnardo’s</w:t>
            </w:r>
          </w:p>
          <w:p w14:paraId="03263239" w14:textId="77777777" w:rsidR="00465FD4" w:rsidRPr="00FF695B" w:rsidRDefault="00465FD4" w:rsidP="00465FD4">
            <w:pPr>
              <w:pStyle w:val="ListParagraph"/>
              <w:numPr>
                <w:ilvl w:val="0"/>
                <w:numId w:val="87"/>
              </w:numPr>
              <w:overflowPunct/>
              <w:ind w:left="1440"/>
              <w:rPr>
                <w:rFonts w:eastAsiaTheme="minorHAnsi" w:cs="Arial"/>
                <w:color w:val="000000"/>
                <w:sz w:val="22"/>
                <w:szCs w:val="22"/>
              </w:rPr>
            </w:pPr>
            <w:r w:rsidRPr="00FF695B">
              <w:rPr>
                <w:rFonts w:eastAsiaTheme="minorHAnsi" w:cs="Arial"/>
                <w:color w:val="000000"/>
                <w:sz w:val="22"/>
                <w:szCs w:val="22"/>
              </w:rPr>
              <w:t>BAWSO</w:t>
            </w:r>
          </w:p>
          <w:p w14:paraId="6B616017" w14:textId="77777777" w:rsidR="00465FD4" w:rsidRPr="00FF695B" w:rsidRDefault="00465FD4" w:rsidP="00465FD4">
            <w:pPr>
              <w:pStyle w:val="ListParagraph"/>
              <w:numPr>
                <w:ilvl w:val="0"/>
                <w:numId w:val="87"/>
              </w:numPr>
              <w:overflowPunct/>
              <w:ind w:left="1440"/>
              <w:rPr>
                <w:rFonts w:eastAsiaTheme="minorHAnsi" w:cs="Arial"/>
                <w:color w:val="000000"/>
                <w:sz w:val="22"/>
                <w:szCs w:val="22"/>
              </w:rPr>
            </w:pPr>
            <w:r w:rsidRPr="00FF695B">
              <w:rPr>
                <w:rFonts w:eastAsiaTheme="minorHAnsi" w:cs="Arial"/>
                <w:color w:val="000000"/>
                <w:sz w:val="22"/>
                <w:szCs w:val="22"/>
              </w:rPr>
              <w:t>Kalayaan</w:t>
            </w:r>
          </w:p>
          <w:p w14:paraId="11B032B8" w14:textId="77777777" w:rsidR="00465FD4" w:rsidRPr="00FF695B" w:rsidRDefault="00465FD4" w:rsidP="00465FD4">
            <w:pPr>
              <w:pStyle w:val="ListParagraph"/>
              <w:numPr>
                <w:ilvl w:val="0"/>
                <w:numId w:val="87"/>
              </w:numPr>
              <w:overflowPunct/>
              <w:ind w:left="1440"/>
              <w:rPr>
                <w:rFonts w:eastAsiaTheme="minorHAnsi" w:cs="Arial"/>
                <w:color w:val="000000"/>
                <w:sz w:val="22"/>
                <w:szCs w:val="22"/>
              </w:rPr>
            </w:pPr>
            <w:r w:rsidRPr="00FF695B">
              <w:rPr>
                <w:rFonts w:eastAsiaTheme="minorHAnsi" w:cs="Arial"/>
                <w:color w:val="000000"/>
                <w:sz w:val="22"/>
                <w:szCs w:val="22"/>
              </w:rPr>
              <w:t>Medaille Trust</w:t>
            </w:r>
          </w:p>
          <w:p w14:paraId="2F9677AA" w14:textId="77777777" w:rsidR="00465FD4" w:rsidRPr="00FF695B" w:rsidRDefault="00465FD4" w:rsidP="00465FD4">
            <w:pPr>
              <w:pStyle w:val="ListParagraph"/>
              <w:numPr>
                <w:ilvl w:val="0"/>
                <w:numId w:val="87"/>
              </w:numPr>
              <w:overflowPunct/>
              <w:ind w:left="1440"/>
              <w:rPr>
                <w:rFonts w:eastAsiaTheme="minorHAnsi" w:cs="Arial"/>
                <w:color w:val="000000"/>
                <w:sz w:val="22"/>
                <w:szCs w:val="22"/>
              </w:rPr>
            </w:pPr>
            <w:r w:rsidRPr="00FF695B">
              <w:rPr>
                <w:rFonts w:eastAsiaTheme="minorHAnsi" w:cs="Arial"/>
                <w:color w:val="000000"/>
                <w:sz w:val="22"/>
                <w:szCs w:val="22"/>
              </w:rPr>
              <w:t>Migrant Help</w:t>
            </w:r>
          </w:p>
          <w:p w14:paraId="3A797ECA" w14:textId="77777777" w:rsidR="00465FD4" w:rsidRPr="00FF695B" w:rsidRDefault="00465FD4" w:rsidP="00465FD4">
            <w:pPr>
              <w:pStyle w:val="ListParagraph"/>
              <w:numPr>
                <w:ilvl w:val="0"/>
                <w:numId w:val="87"/>
              </w:numPr>
              <w:overflowPunct/>
              <w:ind w:left="1440"/>
              <w:rPr>
                <w:rFonts w:eastAsiaTheme="minorHAnsi" w:cs="Arial"/>
                <w:color w:val="000000"/>
                <w:sz w:val="22"/>
                <w:szCs w:val="22"/>
              </w:rPr>
            </w:pPr>
            <w:r w:rsidRPr="00FF695B">
              <w:rPr>
                <w:rFonts w:eastAsiaTheme="minorHAnsi" w:cs="Arial"/>
                <w:color w:val="000000"/>
                <w:sz w:val="22"/>
                <w:szCs w:val="22"/>
              </w:rPr>
              <w:t>New Pathways</w:t>
            </w:r>
          </w:p>
          <w:p w14:paraId="6201D08A" w14:textId="77777777" w:rsidR="00465FD4" w:rsidRPr="00FF695B" w:rsidRDefault="00465FD4" w:rsidP="00465FD4">
            <w:pPr>
              <w:pStyle w:val="ListParagraph"/>
              <w:numPr>
                <w:ilvl w:val="0"/>
                <w:numId w:val="87"/>
              </w:numPr>
              <w:overflowPunct/>
              <w:ind w:left="1440"/>
              <w:rPr>
                <w:rFonts w:eastAsiaTheme="minorHAnsi" w:cs="Arial"/>
                <w:color w:val="000000"/>
                <w:sz w:val="22"/>
                <w:szCs w:val="22"/>
              </w:rPr>
            </w:pPr>
            <w:r w:rsidRPr="00FF695B">
              <w:rPr>
                <w:rFonts w:eastAsiaTheme="minorHAnsi" w:cs="Arial"/>
                <w:color w:val="000000"/>
                <w:sz w:val="22"/>
                <w:szCs w:val="22"/>
              </w:rPr>
              <w:t>NSPCC</w:t>
            </w:r>
          </w:p>
          <w:p w14:paraId="7AAA3112" w14:textId="77777777" w:rsidR="00465FD4" w:rsidRPr="00FF695B" w:rsidRDefault="00465FD4" w:rsidP="00465FD4">
            <w:pPr>
              <w:pStyle w:val="ListParagraph"/>
              <w:numPr>
                <w:ilvl w:val="0"/>
                <w:numId w:val="87"/>
              </w:numPr>
              <w:overflowPunct/>
              <w:ind w:left="1440"/>
              <w:rPr>
                <w:rFonts w:eastAsiaTheme="minorHAnsi" w:cs="Arial"/>
                <w:color w:val="000000"/>
                <w:sz w:val="22"/>
                <w:szCs w:val="22"/>
              </w:rPr>
            </w:pPr>
            <w:r w:rsidRPr="00FF695B">
              <w:rPr>
                <w:rFonts w:eastAsiaTheme="minorHAnsi" w:cs="Arial"/>
                <w:color w:val="000000"/>
                <w:sz w:val="22"/>
                <w:szCs w:val="22"/>
              </w:rPr>
              <w:t>Refugee Council</w:t>
            </w:r>
          </w:p>
          <w:p w14:paraId="6E2971CD" w14:textId="77777777" w:rsidR="00465FD4" w:rsidRPr="00FF695B" w:rsidRDefault="00465FD4" w:rsidP="00465FD4">
            <w:pPr>
              <w:pStyle w:val="ListParagraph"/>
              <w:numPr>
                <w:ilvl w:val="0"/>
                <w:numId w:val="87"/>
              </w:numPr>
              <w:overflowPunct/>
              <w:ind w:left="1440"/>
              <w:rPr>
                <w:rFonts w:eastAsiaTheme="minorHAnsi" w:cs="Arial"/>
                <w:color w:val="000000"/>
                <w:sz w:val="22"/>
                <w:szCs w:val="22"/>
              </w:rPr>
            </w:pPr>
            <w:r w:rsidRPr="00FF695B">
              <w:rPr>
                <w:rFonts w:eastAsiaTheme="minorHAnsi" w:cs="Arial"/>
                <w:color w:val="000000"/>
                <w:sz w:val="22"/>
                <w:szCs w:val="22"/>
              </w:rPr>
              <w:t>The Salvation Army</w:t>
            </w:r>
          </w:p>
          <w:p w14:paraId="46FFC5D3" w14:textId="77777777" w:rsidR="00465FD4" w:rsidRPr="00FF695B" w:rsidRDefault="00465FD4" w:rsidP="00465FD4">
            <w:pPr>
              <w:pStyle w:val="ListParagraph"/>
              <w:numPr>
                <w:ilvl w:val="0"/>
                <w:numId w:val="87"/>
              </w:numPr>
              <w:overflowPunct/>
              <w:ind w:left="1440"/>
              <w:rPr>
                <w:rFonts w:eastAsiaTheme="minorHAnsi" w:cs="Arial"/>
                <w:color w:val="000000"/>
                <w:sz w:val="22"/>
                <w:szCs w:val="22"/>
              </w:rPr>
            </w:pPr>
            <w:r w:rsidRPr="00FF695B">
              <w:rPr>
                <w:rFonts w:eastAsiaTheme="minorHAnsi" w:cs="Arial"/>
                <w:color w:val="000000"/>
                <w:sz w:val="22"/>
                <w:szCs w:val="22"/>
              </w:rPr>
              <w:t>Unseen UK</w:t>
            </w:r>
          </w:p>
          <w:p w14:paraId="5D550F56" w14:textId="77777777" w:rsidR="00465FD4" w:rsidRPr="00FF695B" w:rsidRDefault="00465FD4" w:rsidP="00465FD4">
            <w:pPr>
              <w:jc w:val="both"/>
              <w:rPr>
                <w:rFonts w:cs="Arial"/>
                <w:sz w:val="22"/>
                <w:szCs w:val="22"/>
              </w:rPr>
            </w:pPr>
          </w:p>
          <w:p w14:paraId="233A2E5C" w14:textId="77777777" w:rsidR="00465FD4" w:rsidRPr="00FF695B" w:rsidRDefault="00465FD4" w:rsidP="00465FD4">
            <w:pPr>
              <w:jc w:val="both"/>
              <w:rPr>
                <w:rFonts w:cs="Arial"/>
              </w:rPr>
            </w:pPr>
            <w:r w:rsidRPr="00FF695B">
              <w:rPr>
                <w:rFonts w:cs="Arial"/>
                <w:sz w:val="22"/>
                <w:szCs w:val="22"/>
              </w:rPr>
              <w:lastRenderedPageBreak/>
              <w:t xml:space="preserve">Non-First Responder organisations involved in tackling modern slavery i.e. St Basils, do not have a Duty to Notify the Home Office when encountering a potential victim of modern slavery. However, they still have the role </w:t>
            </w:r>
            <w:proofErr w:type="gramStart"/>
            <w:r w:rsidRPr="00FF695B">
              <w:rPr>
                <w:rFonts w:cs="Arial"/>
                <w:sz w:val="22"/>
                <w:szCs w:val="22"/>
              </w:rPr>
              <w:t>of;</w:t>
            </w:r>
            <w:proofErr w:type="gramEnd"/>
          </w:p>
          <w:p w14:paraId="560182B8" w14:textId="1300AB7B" w:rsidR="00465FD4" w:rsidRPr="00FF695B" w:rsidRDefault="00465FD4" w:rsidP="00465FD4">
            <w:pPr>
              <w:rPr>
                <w:rFonts w:cs="Arial"/>
                <w:sz w:val="22"/>
                <w:szCs w:val="22"/>
              </w:rPr>
            </w:pPr>
          </w:p>
          <w:p w14:paraId="7E7F12F4" w14:textId="77777777" w:rsidR="00465FD4" w:rsidRPr="00FF695B" w:rsidRDefault="00465FD4" w:rsidP="00465FD4">
            <w:pPr>
              <w:pStyle w:val="ListParagraph"/>
              <w:numPr>
                <w:ilvl w:val="0"/>
                <w:numId w:val="87"/>
              </w:numPr>
              <w:overflowPunct/>
              <w:ind w:left="1440"/>
              <w:rPr>
                <w:rFonts w:eastAsiaTheme="minorHAnsi" w:cs="Arial"/>
                <w:color w:val="000000"/>
                <w:sz w:val="22"/>
                <w:szCs w:val="22"/>
              </w:rPr>
            </w:pPr>
            <w:r w:rsidRPr="00FF695B">
              <w:rPr>
                <w:rFonts w:eastAsiaTheme="minorHAnsi" w:cs="Arial"/>
                <w:color w:val="000000"/>
                <w:sz w:val="22"/>
                <w:szCs w:val="22"/>
              </w:rPr>
              <w:t xml:space="preserve">Working with First Responder Organisations to make referrals where potential victims of modern slavery are identified. </w:t>
            </w:r>
          </w:p>
          <w:p w14:paraId="0250EC25" w14:textId="0EB8544F" w:rsidR="00465FD4" w:rsidRPr="00FF695B" w:rsidRDefault="00465FD4" w:rsidP="00465FD4">
            <w:pPr>
              <w:pStyle w:val="ListParagraph"/>
              <w:numPr>
                <w:ilvl w:val="0"/>
                <w:numId w:val="87"/>
              </w:numPr>
              <w:overflowPunct/>
              <w:ind w:left="1440"/>
              <w:rPr>
                <w:rFonts w:eastAsiaTheme="minorHAnsi" w:cs="Arial"/>
                <w:color w:val="000000"/>
                <w:sz w:val="22"/>
                <w:szCs w:val="22"/>
              </w:rPr>
            </w:pPr>
            <w:r w:rsidRPr="00FF695B">
              <w:rPr>
                <w:rFonts w:eastAsiaTheme="minorHAnsi" w:cs="Arial"/>
                <w:color w:val="000000"/>
                <w:sz w:val="22"/>
                <w:szCs w:val="22"/>
              </w:rPr>
              <w:t>Being proactive in multi-agency information sharing, utilising their locally agreed Anti-Slavery partnership strategies.</w:t>
            </w:r>
          </w:p>
          <w:p w14:paraId="757FF059" w14:textId="77777777" w:rsidR="00465FD4" w:rsidRPr="00FF695B" w:rsidRDefault="00465FD4" w:rsidP="00465FD4">
            <w:pPr>
              <w:pStyle w:val="ListParagraph"/>
              <w:numPr>
                <w:ilvl w:val="0"/>
                <w:numId w:val="87"/>
              </w:numPr>
              <w:overflowPunct/>
              <w:ind w:left="1440"/>
              <w:rPr>
                <w:rFonts w:eastAsiaTheme="minorHAnsi" w:cs="Arial"/>
                <w:color w:val="000000"/>
                <w:sz w:val="22"/>
                <w:szCs w:val="22"/>
              </w:rPr>
            </w:pPr>
            <w:r w:rsidRPr="00FF695B">
              <w:rPr>
                <w:rFonts w:eastAsiaTheme="minorHAnsi" w:cs="Arial"/>
                <w:color w:val="000000"/>
                <w:sz w:val="22"/>
                <w:szCs w:val="22"/>
              </w:rPr>
              <w:t xml:space="preserve">Identifying potential victims and raising awareness of this crime amongst staff and service users. </w:t>
            </w:r>
          </w:p>
          <w:p w14:paraId="48348D48" w14:textId="77777777" w:rsidR="00465FD4" w:rsidRPr="00FF695B" w:rsidRDefault="00465FD4" w:rsidP="00465FD4">
            <w:pPr>
              <w:pStyle w:val="ListParagraph"/>
              <w:numPr>
                <w:ilvl w:val="0"/>
                <w:numId w:val="87"/>
              </w:numPr>
              <w:overflowPunct/>
              <w:ind w:left="1440"/>
              <w:rPr>
                <w:rFonts w:eastAsiaTheme="minorHAnsi" w:cs="Arial"/>
                <w:color w:val="000000"/>
                <w:sz w:val="22"/>
                <w:szCs w:val="22"/>
              </w:rPr>
            </w:pPr>
            <w:r w:rsidRPr="00FF695B">
              <w:rPr>
                <w:rFonts w:eastAsiaTheme="minorHAnsi" w:cs="Arial"/>
                <w:color w:val="000000"/>
                <w:sz w:val="22"/>
                <w:szCs w:val="22"/>
              </w:rPr>
              <w:t xml:space="preserve">Meeting the immediate safety needs of potential victims </w:t>
            </w:r>
          </w:p>
          <w:p w14:paraId="78C6E54F" w14:textId="6C1E623A" w:rsidR="00465FD4" w:rsidRPr="00FF695B" w:rsidRDefault="00465FD4" w:rsidP="00B94A77">
            <w:pPr>
              <w:pStyle w:val="ListParagraph"/>
              <w:numPr>
                <w:ilvl w:val="0"/>
                <w:numId w:val="87"/>
              </w:numPr>
              <w:overflowPunct/>
              <w:ind w:left="1440"/>
            </w:pPr>
            <w:r w:rsidRPr="00FF695B">
              <w:rPr>
                <w:rFonts w:eastAsiaTheme="minorHAnsi" w:cs="Arial"/>
                <w:color w:val="000000"/>
                <w:sz w:val="22"/>
                <w:szCs w:val="22"/>
              </w:rPr>
              <w:t>Ensuring their processes and systems consider the specific needs of victims of modern slavery.</w:t>
            </w:r>
          </w:p>
        </w:tc>
      </w:tr>
    </w:tbl>
    <w:p w14:paraId="6C35B2F1" w14:textId="77777777" w:rsidR="00280431" w:rsidRPr="00086240" w:rsidRDefault="00280431" w:rsidP="00A31BF9">
      <w:pPr>
        <w:ind w:left="720" w:hanging="720"/>
        <w:jc w:val="both"/>
        <w:rPr>
          <w:rFonts w:cs="Arial"/>
          <w:b/>
          <w:szCs w:val="22"/>
        </w:rPr>
      </w:pPr>
    </w:p>
    <w:p w14:paraId="39CA9D22" w14:textId="2CFB0096" w:rsidR="0034244B" w:rsidRPr="00086240" w:rsidRDefault="0034244B" w:rsidP="00280431">
      <w:pPr>
        <w:rPr>
          <w:rFonts w:cs="Arial"/>
          <w:szCs w:val="22"/>
        </w:rPr>
      </w:pPr>
    </w:p>
    <w:p w14:paraId="2B900EE3" w14:textId="77777777" w:rsidR="00280431" w:rsidRPr="00086240" w:rsidRDefault="00280431" w:rsidP="00280431">
      <w:pPr>
        <w:jc w:val="both"/>
        <w:rPr>
          <w:rFonts w:cs="Arial"/>
          <w:szCs w:val="22"/>
        </w:rPr>
      </w:pPr>
    </w:p>
    <w:p w14:paraId="63A5A3A3" w14:textId="77777777" w:rsidR="00280431" w:rsidRPr="00086240" w:rsidRDefault="00280431" w:rsidP="00280431">
      <w:pPr>
        <w:jc w:val="both"/>
        <w:rPr>
          <w:rFonts w:cs="Arial"/>
          <w:szCs w:val="26"/>
        </w:rPr>
      </w:pPr>
    </w:p>
    <w:p w14:paraId="34524F2A" w14:textId="64838758" w:rsidR="0034244B" w:rsidRPr="00086240" w:rsidRDefault="0034244B" w:rsidP="0034244B">
      <w:pPr>
        <w:jc w:val="both"/>
        <w:rPr>
          <w:rFonts w:cs="Arial"/>
          <w:szCs w:val="22"/>
        </w:rPr>
      </w:pPr>
    </w:p>
    <w:p w14:paraId="395F6BCB" w14:textId="1CB72A48" w:rsidR="00BA5CD5" w:rsidRPr="00086240" w:rsidRDefault="00BA5CD5" w:rsidP="001622DD">
      <w:pPr>
        <w:rPr>
          <w:rFonts w:cs="Arial"/>
        </w:rPr>
      </w:pPr>
    </w:p>
    <w:p w14:paraId="39DDD656" w14:textId="0E747457" w:rsidR="00BA5CD5" w:rsidRPr="00086240" w:rsidRDefault="00BA5CD5" w:rsidP="001622DD">
      <w:pPr>
        <w:rPr>
          <w:rFonts w:cs="Arial"/>
        </w:rPr>
      </w:pPr>
    </w:p>
    <w:p w14:paraId="249FF1F1" w14:textId="27117734" w:rsidR="00BA5CD5" w:rsidRPr="00086240" w:rsidRDefault="00BA5CD5" w:rsidP="001622DD">
      <w:pPr>
        <w:rPr>
          <w:rFonts w:cs="Arial"/>
        </w:rPr>
      </w:pPr>
    </w:p>
    <w:p w14:paraId="6416D8C2" w14:textId="5B8686A2" w:rsidR="00BA5CD5" w:rsidRPr="00086240" w:rsidRDefault="00BA5CD5" w:rsidP="001622DD">
      <w:pPr>
        <w:rPr>
          <w:rFonts w:cs="Arial"/>
        </w:rPr>
      </w:pPr>
    </w:p>
    <w:p w14:paraId="52E7CDDE" w14:textId="21D18F66" w:rsidR="00BA5CD5" w:rsidRPr="00086240" w:rsidRDefault="00BA5CD5">
      <w:pPr>
        <w:overflowPunct/>
        <w:autoSpaceDE/>
        <w:autoSpaceDN/>
        <w:adjustRightInd/>
        <w:spacing w:after="160" w:line="259" w:lineRule="auto"/>
        <w:rPr>
          <w:rFonts w:cs="Arial"/>
        </w:rPr>
      </w:pPr>
      <w:r w:rsidRPr="00086240">
        <w:rPr>
          <w:rFonts w:cs="Arial"/>
        </w:rPr>
        <w:br w:type="page"/>
      </w:r>
    </w:p>
    <w:p w14:paraId="7F76F60C" w14:textId="450C6C3A" w:rsidR="00BA5CD5" w:rsidRPr="00086240" w:rsidRDefault="00BA5CD5" w:rsidP="00D872D9">
      <w:pPr>
        <w:pStyle w:val="Heading2"/>
      </w:pPr>
      <w:bookmarkStart w:id="79" w:name="_Toc210321518"/>
      <w:bookmarkStart w:id="80" w:name="App4a"/>
      <w:r w:rsidRPr="00086240">
        <w:lastRenderedPageBreak/>
        <w:t>Appendix 4a</w:t>
      </w:r>
      <w:r w:rsidR="00D872D9">
        <w:t xml:space="preserve"> – Safeguarding Contacts</w:t>
      </w:r>
      <w:bookmarkEnd w:id="79"/>
    </w:p>
    <w:bookmarkEnd w:id="80"/>
    <w:p w14:paraId="57740E52" w14:textId="1A563163" w:rsidR="00BA5CD5" w:rsidRPr="00086240" w:rsidRDefault="00BA5CD5" w:rsidP="00BA5CD5">
      <w:pPr>
        <w:ind w:left="720" w:hanging="720"/>
        <w:rPr>
          <w:rFonts w:cs="Arial"/>
          <w:bCs/>
          <w:szCs w:val="22"/>
        </w:rPr>
      </w:pPr>
    </w:p>
    <w:tbl>
      <w:tblPr>
        <w:tblStyle w:val="TableGrid"/>
        <w:tblW w:w="0" w:type="auto"/>
        <w:tblLook w:val="04A0" w:firstRow="1" w:lastRow="0" w:firstColumn="1" w:lastColumn="0" w:noHBand="0" w:noVBand="1"/>
      </w:tblPr>
      <w:tblGrid>
        <w:gridCol w:w="2830"/>
        <w:gridCol w:w="7364"/>
      </w:tblGrid>
      <w:tr w:rsidR="00F34F78" w:rsidRPr="00086240" w14:paraId="5FD2A4B5" w14:textId="77777777" w:rsidTr="00E527DC">
        <w:tc>
          <w:tcPr>
            <w:tcW w:w="2830" w:type="dxa"/>
          </w:tcPr>
          <w:p w14:paraId="7446E4AF" w14:textId="77777777" w:rsidR="00F34F78" w:rsidRPr="00086240" w:rsidRDefault="00F34F78" w:rsidP="00F34F78">
            <w:pPr>
              <w:rPr>
                <w:rFonts w:cs="Arial"/>
                <w:color w:val="000000" w:themeColor="text1"/>
                <w:sz w:val="22"/>
                <w:szCs w:val="22"/>
              </w:rPr>
            </w:pPr>
            <w:bookmarkStart w:id="81" w:name="Safeguarding"/>
            <w:bookmarkStart w:id="82" w:name="_Hlk134002647"/>
            <w:r w:rsidRPr="00086240">
              <w:rPr>
                <w:rFonts w:cs="Arial"/>
                <w:color w:val="000000" w:themeColor="text1"/>
                <w:sz w:val="22"/>
                <w:szCs w:val="22"/>
              </w:rPr>
              <w:t>Our Designated Safeguarding Lead (DSL) is:</w:t>
            </w:r>
          </w:p>
          <w:p w14:paraId="39A510DE" w14:textId="77777777" w:rsidR="00F34F78" w:rsidRPr="00086240" w:rsidRDefault="00F34F78" w:rsidP="00F34F78">
            <w:pPr>
              <w:rPr>
                <w:rFonts w:cs="Arial"/>
                <w:color w:val="000000" w:themeColor="text1"/>
                <w:sz w:val="22"/>
                <w:szCs w:val="22"/>
              </w:rPr>
            </w:pPr>
          </w:p>
        </w:tc>
        <w:tc>
          <w:tcPr>
            <w:tcW w:w="7364" w:type="dxa"/>
          </w:tcPr>
          <w:p w14:paraId="47063D18" w14:textId="77777777" w:rsidR="00F34F78" w:rsidRPr="00086240" w:rsidRDefault="00F34F78" w:rsidP="00F34F78">
            <w:pPr>
              <w:rPr>
                <w:rFonts w:cs="Arial"/>
                <w:sz w:val="22"/>
                <w:szCs w:val="22"/>
              </w:rPr>
            </w:pPr>
            <w:r w:rsidRPr="00086240">
              <w:rPr>
                <w:rFonts w:cs="Arial"/>
                <w:sz w:val="22"/>
                <w:szCs w:val="22"/>
              </w:rPr>
              <w:t>Marsha Blake – Director of Progression</w:t>
            </w:r>
          </w:p>
          <w:p w14:paraId="50EBF99F" w14:textId="77777777" w:rsidR="000769C2" w:rsidRDefault="00F34F78" w:rsidP="00F34F78">
            <w:pPr>
              <w:rPr>
                <w:rFonts w:cs="Arial"/>
                <w:sz w:val="22"/>
                <w:szCs w:val="22"/>
              </w:rPr>
            </w:pPr>
            <w:r w:rsidRPr="00086240">
              <w:rPr>
                <w:rFonts w:cs="Arial"/>
                <w:sz w:val="22"/>
                <w:szCs w:val="22"/>
              </w:rPr>
              <w:t xml:space="preserve">Contact details: </w:t>
            </w:r>
          </w:p>
          <w:p w14:paraId="6B87499A" w14:textId="64AB3218" w:rsidR="000769C2" w:rsidRDefault="00A7070E" w:rsidP="00F34F78">
            <w:pPr>
              <w:rPr>
                <w:rFonts w:cs="Arial"/>
                <w:sz w:val="22"/>
                <w:szCs w:val="22"/>
              </w:rPr>
            </w:pPr>
            <w:r>
              <w:rPr>
                <w:rFonts w:cs="Arial"/>
                <w:sz w:val="22"/>
                <w:szCs w:val="22"/>
              </w:rPr>
              <w:t>Tel:</w:t>
            </w:r>
            <w:r w:rsidR="000769C2">
              <w:rPr>
                <w:rFonts w:cs="Arial"/>
                <w:sz w:val="22"/>
                <w:szCs w:val="22"/>
              </w:rPr>
              <w:t xml:space="preserve"> </w:t>
            </w:r>
            <w:r w:rsidR="00F34F78" w:rsidRPr="00086240">
              <w:rPr>
                <w:rFonts w:cs="Arial"/>
                <w:sz w:val="22"/>
                <w:szCs w:val="22"/>
              </w:rPr>
              <w:t>0121 772 2483</w:t>
            </w:r>
            <w:r w:rsidR="000769C2">
              <w:rPr>
                <w:rFonts w:cs="Arial"/>
                <w:sz w:val="22"/>
                <w:szCs w:val="22"/>
              </w:rPr>
              <w:t xml:space="preserve"> </w:t>
            </w:r>
          </w:p>
          <w:p w14:paraId="5562ADEA" w14:textId="74FB660F" w:rsidR="00F34F78" w:rsidRPr="00086240" w:rsidRDefault="000769C2" w:rsidP="00F34F78">
            <w:pPr>
              <w:rPr>
                <w:rFonts w:cs="Arial"/>
                <w:sz w:val="22"/>
                <w:szCs w:val="22"/>
              </w:rPr>
            </w:pPr>
            <w:r>
              <w:rPr>
                <w:rFonts w:cs="Arial"/>
                <w:sz w:val="22"/>
                <w:szCs w:val="22"/>
              </w:rPr>
              <w:t>Teams: 0121 772 9540</w:t>
            </w:r>
          </w:p>
          <w:p w14:paraId="45B6CEF0" w14:textId="6FA100CE" w:rsidR="00F34F78" w:rsidRPr="00086240" w:rsidRDefault="000769C2" w:rsidP="00F34F78">
            <w:pPr>
              <w:rPr>
                <w:rFonts w:cs="Arial"/>
                <w:sz w:val="22"/>
                <w:szCs w:val="22"/>
              </w:rPr>
            </w:pPr>
            <w:r>
              <w:t xml:space="preserve">Email: </w:t>
            </w:r>
            <w:hyperlink r:id="rId46" w:history="1">
              <w:r w:rsidRPr="000769C2">
                <w:rPr>
                  <w:rStyle w:val="Hyperlink"/>
                  <w:rFonts w:cs="Arial"/>
                  <w:sz w:val="22"/>
                  <w:szCs w:val="22"/>
                </w:rPr>
                <w:t>marsha.blake@stbasils.org.uk</w:t>
              </w:r>
            </w:hyperlink>
          </w:p>
          <w:p w14:paraId="7A442045" w14:textId="77777777" w:rsidR="00F34F78" w:rsidRPr="00086240" w:rsidRDefault="00F34F78" w:rsidP="00F34F78">
            <w:pPr>
              <w:rPr>
                <w:rFonts w:cs="Arial"/>
                <w:color w:val="000000" w:themeColor="text1"/>
                <w:sz w:val="22"/>
                <w:szCs w:val="22"/>
              </w:rPr>
            </w:pPr>
          </w:p>
          <w:p w14:paraId="09B48E10" w14:textId="77777777" w:rsidR="00F34F78" w:rsidRPr="00086240" w:rsidRDefault="00F34F78" w:rsidP="00F34F78">
            <w:pPr>
              <w:rPr>
                <w:rFonts w:cs="Arial"/>
                <w:color w:val="000000" w:themeColor="text1"/>
                <w:sz w:val="22"/>
                <w:szCs w:val="22"/>
              </w:rPr>
            </w:pPr>
            <w:r w:rsidRPr="00086240">
              <w:rPr>
                <w:rFonts w:cs="Arial"/>
                <w:color w:val="000000" w:themeColor="text1"/>
                <w:sz w:val="22"/>
                <w:szCs w:val="22"/>
              </w:rPr>
              <w:t>In the absence of the Director of Progression the DSL duties will be performed by:</w:t>
            </w:r>
          </w:p>
          <w:p w14:paraId="46D8B8D3" w14:textId="58D62BEA" w:rsidR="000769C2" w:rsidRDefault="00CF043B" w:rsidP="00F34F78">
            <w:pPr>
              <w:rPr>
                <w:rFonts w:cs="Arial"/>
                <w:color w:val="000000" w:themeColor="text1"/>
                <w:sz w:val="22"/>
                <w:szCs w:val="22"/>
              </w:rPr>
            </w:pPr>
            <w:r>
              <w:rPr>
                <w:rFonts w:cs="Arial"/>
                <w:color w:val="000000" w:themeColor="text1"/>
                <w:sz w:val="22"/>
                <w:szCs w:val="22"/>
              </w:rPr>
              <w:t xml:space="preserve">DDSL- </w:t>
            </w:r>
            <w:r w:rsidR="00E527DC">
              <w:rPr>
                <w:rFonts w:cs="Arial"/>
                <w:color w:val="000000" w:themeColor="text1"/>
                <w:sz w:val="22"/>
                <w:szCs w:val="22"/>
              </w:rPr>
              <w:t xml:space="preserve">Louise Bourne – </w:t>
            </w:r>
            <w:r w:rsidR="00E24844">
              <w:rPr>
                <w:rFonts w:cs="Arial"/>
                <w:color w:val="000000" w:themeColor="text1"/>
                <w:sz w:val="22"/>
                <w:szCs w:val="22"/>
              </w:rPr>
              <w:t xml:space="preserve">Head of Quality Standards &amp; Registered </w:t>
            </w:r>
            <w:r w:rsidR="00D12DE2">
              <w:rPr>
                <w:rFonts w:cs="Arial"/>
                <w:color w:val="000000" w:themeColor="text1"/>
                <w:sz w:val="22"/>
                <w:szCs w:val="22"/>
              </w:rPr>
              <w:t>S</w:t>
            </w:r>
            <w:r w:rsidR="00E24844">
              <w:rPr>
                <w:rFonts w:cs="Arial"/>
                <w:color w:val="000000" w:themeColor="text1"/>
                <w:sz w:val="22"/>
                <w:szCs w:val="22"/>
              </w:rPr>
              <w:t>ervice Manager</w:t>
            </w:r>
            <w:r w:rsidR="00E527DC">
              <w:rPr>
                <w:rFonts w:cs="Arial"/>
                <w:color w:val="000000" w:themeColor="text1"/>
                <w:sz w:val="22"/>
                <w:szCs w:val="22"/>
              </w:rPr>
              <w:t xml:space="preserve"> – </w:t>
            </w:r>
            <w:r w:rsidR="000769C2">
              <w:rPr>
                <w:rFonts w:cs="Arial"/>
                <w:color w:val="000000" w:themeColor="text1"/>
                <w:sz w:val="22"/>
                <w:szCs w:val="22"/>
              </w:rPr>
              <w:t>Contact details</w:t>
            </w:r>
          </w:p>
          <w:p w14:paraId="0FBEE89C" w14:textId="098B7A1F" w:rsidR="000769C2" w:rsidRDefault="000769C2" w:rsidP="00F34F78">
            <w:pPr>
              <w:rPr>
                <w:rFonts w:cs="Arial"/>
                <w:color w:val="000000" w:themeColor="text1"/>
                <w:sz w:val="22"/>
                <w:szCs w:val="22"/>
              </w:rPr>
            </w:pPr>
            <w:r>
              <w:rPr>
                <w:rFonts w:cs="Arial"/>
                <w:color w:val="000000" w:themeColor="text1"/>
                <w:sz w:val="22"/>
                <w:szCs w:val="22"/>
              </w:rPr>
              <w:t xml:space="preserve">Mobile: </w:t>
            </w:r>
            <w:r w:rsidR="00E527DC">
              <w:rPr>
                <w:rFonts w:cs="Arial"/>
                <w:color w:val="000000" w:themeColor="text1"/>
                <w:sz w:val="22"/>
                <w:szCs w:val="22"/>
              </w:rPr>
              <w:t xml:space="preserve">07469 118 470 </w:t>
            </w:r>
          </w:p>
          <w:p w14:paraId="0507AFDA" w14:textId="1B0E5426" w:rsidR="000769C2" w:rsidRDefault="000769C2" w:rsidP="00F34F78">
            <w:pPr>
              <w:rPr>
                <w:rFonts w:cs="Arial"/>
                <w:color w:val="000000" w:themeColor="text1"/>
                <w:sz w:val="22"/>
                <w:szCs w:val="22"/>
              </w:rPr>
            </w:pPr>
            <w:r>
              <w:rPr>
                <w:rFonts w:cs="Arial"/>
                <w:color w:val="000000" w:themeColor="text1"/>
                <w:sz w:val="22"/>
                <w:szCs w:val="22"/>
              </w:rPr>
              <w:t>Teams 0121 269 1835</w:t>
            </w:r>
          </w:p>
          <w:p w14:paraId="56C001D4" w14:textId="6AE02413" w:rsidR="00E527DC" w:rsidRPr="00086240" w:rsidRDefault="000769C2" w:rsidP="00F34F78">
            <w:pPr>
              <w:rPr>
                <w:rFonts w:cs="Arial"/>
                <w:color w:val="000000" w:themeColor="text1"/>
                <w:sz w:val="22"/>
                <w:szCs w:val="22"/>
              </w:rPr>
            </w:pPr>
            <w:r>
              <w:rPr>
                <w:color w:val="000000" w:themeColor="text1"/>
              </w:rPr>
              <w:t xml:space="preserve">Email: </w:t>
            </w:r>
            <w:hyperlink r:id="rId47" w:history="1">
              <w:r w:rsidRPr="000769C2">
                <w:rPr>
                  <w:rStyle w:val="Hyperlink"/>
                  <w:rFonts w:cs="Arial"/>
                  <w:sz w:val="22"/>
                  <w:szCs w:val="22"/>
                </w:rPr>
                <w:t>louise.bourne@stbasils.org.uk</w:t>
              </w:r>
            </w:hyperlink>
            <w:r w:rsidR="00E527DC">
              <w:rPr>
                <w:rFonts w:cs="Arial"/>
                <w:color w:val="000000" w:themeColor="text1"/>
                <w:sz w:val="22"/>
                <w:szCs w:val="22"/>
              </w:rPr>
              <w:t xml:space="preserve"> </w:t>
            </w:r>
          </w:p>
          <w:p w14:paraId="0C84DB02" w14:textId="04EDA3DF" w:rsidR="00F34F78" w:rsidRPr="00086240" w:rsidRDefault="00F34F78" w:rsidP="00F34F78">
            <w:pPr>
              <w:rPr>
                <w:rFonts w:cs="Arial"/>
                <w:color w:val="000000" w:themeColor="text1"/>
                <w:sz w:val="22"/>
                <w:szCs w:val="22"/>
              </w:rPr>
            </w:pPr>
          </w:p>
        </w:tc>
      </w:tr>
      <w:tr w:rsidR="00CF043B" w:rsidRPr="00086240" w14:paraId="0A86A528" w14:textId="77777777" w:rsidTr="00E527DC">
        <w:tc>
          <w:tcPr>
            <w:tcW w:w="2830" w:type="dxa"/>
          </w:tcPr>
          <w:p w14:paraId="5852B5E9" w14:textId="06163509" w:rsidR="00CF043B" w:rsidRPr="00086240" w:rsidRDefault="00CF043B" w:rsidP="00F34F78">
            <w:pPr>
              <w:rPr>
                <w:rFonts w:cs="Arial"/>
                <w:color w:val="000000" w:themeColor="text1"/>
                <w:sz w:val="22"/>
                <w:szCs w:val="22"/>
              </w:rPr>
            </w:pPr>
            <w:r>
              <w:rPr>
                <w:rFonts w:cs="Arial"/>
                <w:color w:val="000000" w:themeColor="text1"/>
                <w:sz w:val="22"/>
                <w:szCs w:val="22"/>
              </w:rPr>
              <w:t xml:space="preserve">Our Safeguarding Champion is: </w:t>
            </w:r>
          </w:p>
        </w:tc>
        <w:tc>
          <w:tcPr>
            <w:tcW w:w="7364" w:type="dxa"/>
          </w:tcPr>
          <w:p w14:paraId="429F6B1A" w14:textId="585B20A8" w:rsidR="00CF043B" w:rsidRDefault="00CF043B" w:rsidP="00CF043B">
            <w:pPr>
              <w:rPr>
                <w:rFonts w:cs="Arial"/>
                <w:sz w:val="22"/>
                <w:szCs w:val="22"/>
              </w:rPr>
            </w:pPr>
            <w:r w:rsidRPr="00086240">
              <w:rPr>
                <w:rFonts w:cs="Arial"/>
                <w:color w:val="000000" w:themeColor="text1"/>
                <w:sz w:val="22"/>
                <w:szCs w:val="22"/>
              </w:rPr>
              <w:t xml:space="preserve">Lisa Parsons – Youth Service </w:t>
            </w:r>
            <w:r>
              <w:rPr>
                <w:rFonts w:cs="Arial"/>
                <w:color w:val="000000" w:themeColor="text1"/>
                <w:sz w:val="22"/>
                <w:szCs w:val="22"/>
              </w:rPr>
              <w:t xml:space="preserve">Operations </w:t>
            </w:r>
            <w:r w:rsidRPr="00086240">
              <w:rPr>
                <w:rFonts w:cs="Arial"/>
                <w:color w:val="000000" w:themeColor="text1"/>
                <w:sz w:val="22"/>
                <w:szCs w:val="22"/>
              </w:rPr>
              <w:t>Manager</w:t>
            </w:r>
            <w:r>
              <w:rPr>
                <w:rFonts w:cs="Arial"/>
                <w:color w:val="000000" w:themeColor="text1"/>
                <w:sz w:val="22"/>
                <w:szCs w:val="22"/>
              </w:rPr>
              <w:t xml:space="preserve"> - </w:t>
            </w:r>
            <w:r w:rsidR="00674ABA" w:rsidRPr="00674ABA">
              <w:rPr>
                <w:rFonts w:cs="Arial"/>
                <w:sz w:val="22"/>
                <w:szCs w:val="22"/>
              </w:rPr>
              <w:t>01527 572052</w:t>
            </w:r>
          </w:p>
          <w:p w14:paraId="78DCA0FB" w14:textId="77777777" w:rsidR="00CF043B" w:rsidRDefault="00CF043B" w:rsidP="00CF043B">
            <w:pPr>
              <w:rPr>
                <w:rFonts w:cs="Arial"/>
                <w:sz w:val="22"/>
                <w:szCs w:val="22"/>
              </w:rPr>
            </w:pPr>
            <w:hyperlink r:id="rId48" w:history="1">
              <w:r w:rsidRPr="007F59F5">
                <w:rPr>
                  <w:rStyle w:val="Hyperlink"/>
                  <w:rFonts w:cs="Arial"/>
                  <w:sz w:val="22"/>
                  <w:szCs w:val="22"/>
                </w:rPr>
                <w:t>Lisa.parsons@stbasils.org.uk</w:t>
              </w:r>
            </w:hyperlink>
            <w:r>
              <w:rPr>
                <w:rFonts w:cs="Arial"/>
                <w:sz w:val="22"/>
                <w:szCs w:val="22"/>
              </w:rPr>
              <w:t xml:space="preserve"> </w:t>
            </w:r>
          </w:p>
          <w:p w14:paraId="7819A2C7" w14:textId="77777777" w:rsidR="00CF043B" w:rsidRPr="00086240" w:rsidRDefault="00CF043B" w:rsidP="00F34F78">
            <w:pPr>
              <w:rPr>
                <w:rFonts w:cs="Arial"/>
                <w:sz w:val="22"/>
                <w:szCs w:val="22"/>
              </w:rPr>
            </w:pPr>
          </w:p>
        </w:tc>
      </w:tr>
      <w:tr w:rsidR="00F34F78" w:rsidRPr="00086240" w14:paraId="5F9491CF" w14:textId="77777777" w:rsidTr="00E527DC">
        <w:tc>
          <w:tcPr>
            <w:tcW w:w="2830" w:type="dxa"/>
          </w:tcPr>
          <w:p w14:paraId="2F058A73" w14:textId="360E8303" w:rsidR="00F34F78" w:rsidRPr="00E527DC" w:rsidRDefault="00F34F78" w:rsidP="00F34F78">
            <w:pPr>
              <w:rPr>
                <w:rFonts w:cs="Arial"/>
                <w:sz w:val="22"/>
                <w:szCs w:val="22"/>
              </w:rPr>
            </w:pPr>
            <w:r w:rsidRPr="00086240">
              <w:rPr>
                <w:rFonts w:cs="Arial"/>
                <w:sz w:val="22"/>
                <w:szCs w:val="22"/>
              </w:rPr>
              <w:t>Our Designated Board Member for Safeguarding (DBMS) is:</w:t>
            </w:r>
          </w:p>
        </w:tc>
        <w:tc>
          <w:tcPr>
            <w:tcW w:w="7364" w:type="dxa"/>
          </w:tcPr>
          <w:p w14:paraId="357250DA" w14:textId="2A9001D0" w:rsidR="00F34F78" w:rsidRPr="00086240" w:rsidRDefault="00460BD0" w:rsidP="00F34F78">
            <w:pPr>
              <w:rPr>
                <w:rFonts w:cs="Arial"/>
                <w:sz w:val="22"/>
                <w:szCs w:val="22"/>
              </w:rPr>
            </w:pPr>
            <w:r w:rsidRPr="00086240">
              <w:rPr>
                <w:rFonts w:cs="Arial"/>
                <w:sz w:val="22"/>
                <w:szCs w:val="22"/>
              </w:rPr>
              <w:t>Vicki Stott</w:t>
            </w:r>
            <w:r w:rsidR="00F34F78" w:rsidRPr="00086240">
              <w:rPr>
                <w:rFonts w:cs="Arial"/>
                <w:sz w:val="22"/>
                <w:szCs w:val="22"/>
              </w:rPr>
              <w:t xml:space="preserve"> – Board member</w:t>
            </w:r>
          </w:p>
          <w:p w14:paraId="7D947915" w14:textId="77777777" w:rsidR="00F34F78" w:rsidRPr="00086240" w:rsidRDefault="00F34F78" w:rsidP="00F34F78">
            <w:pPr>
              <w:overflowPunct/>
              <w:autoSpaceDE/>
              <w:autoSpaceDN/>
              <w:adjustRightInd/>
              <w:spacing w:after="160" w:line="259" w:lineRule="auto"/>
              <w:rPr>
                <w:rFonts w:cs="Arial"/>
                <w:color w:val="000000"/>
                <w:sz w:val="22"/>
                <w:szCs w:val="22"/>
                <w:shd w:val="clear" w:color="auto" w:fill="FFFFFF"/>
              </w:rPr>
            </w:pPr>
            <w:r w:rsidRPr="00086240">
              <w:rPr>
                <w:rFonts w:cs="Arial"/>
                <w:sz w:val="22"/>
                <w:szCs w:val="22"/>
              </w:rPr>
              <w:t>Contact details: 0121 772 2483</w:t>
            </w:r>
          </w:p>
          <w:p w14:paraId="029D1754" w14:textId="77777777" w:rsidR="00F34F78" w:rsidRPr="00086240" w:rsidRDefault="00F34F78" w:rsidP="00F34F78">
            <w:pPr>
              <w:rPr>
                <w:rFonts w:cs="Arial"/>
                <w:color w:val="000000" w:themeColor="text1"/>
                <w:sz w:val="22"/>
                <w:szCs w:val="22"/>
              </w:rPr>
            </w:pPr>
          </w:p>
        </w:tc>
      </w:tr>
    </w:tbl>
    <w:p w14:paraId="2F40B6A5" w14:textId="77777777" w:rsidR="00F34F78" w:rsidRPr="00086240" w:rsidRDefault="00F34F78" w:rsidP="00F34F78">
      <w:pPr>
        <w:rPr>
          <w:rFonts w:cs="Arial"/>
          <w:color w:val="000000" w:themeColor="text1"/>
          <w:szCs w:val="22"/>
        </w:rPr>
      </w:pPr>
    </w:p>
    <w:p w14:paraId="0B770E28" w14:textId="62C92639" w:rsidR="00F34F78" w:rsidRDefault="00F34F78" w:rsidP="00F34F78">
      <w:pPr>
        <w:overflowPunct/>
        <w:autoSpaceDE/>
        <w:autoSpaceDN/>
        <w:adjustRightInd/>
        <w:spacing w:after="160" w:line="259" w:lineRule="auto"/>
        <w:rPr>
          <w:rFonts w:cs="Arial"/>
          <w:color w:val="000000"/>
          <w:szCs w:val="22"/>
          <w:shd w:val="clear" w:color="auto" w:fill="FFFFFF"/>
        </w:rPr>
      </w:pPr>
      <w:r w:rsidRPr="00086240">
        <w:rPr>
          <w:rFonts w:cs="Arial"/>
          <w:color w:val="000000"/>
          <w:szCs w:val="22"/>
          <w:shd w:val="clear" w:color="auto" w:fill="FFFFFF"/>
        </w:rPr>
        <w:t>Within the West Midlands, there are nine local areas that collaborate with regards to child safeguarding procedures. With the introduction of </w:t>
      </w:r>
      <w:r w:rsidRPr="00086240">
        <w:rPr>
          <w:rStyle w:val="Emphasis"/>
          <w:rFonts w:cs="Arial"/>
          <w:color w:val="000000"/>
          <w:szCs w:val="22"/>
          <w:shd w:val="clear" w:color="auto" w:fill="FFFFFF"/>
        </w:rPr>
        <w:t>Working Together to Safeguard Children 20</w:t>
      </w:r>
      <w:r w:rsidR="007B08F8">
        <w:rPr>
          <w:rStyle w:val="Emphasis"/>
          <w:rFonts w:cs="Arial"/>
          <w:color w:val="000000"/>
          <w:szCs w:val="22"/>
          <w:shd w:val="clear" w:color="auto" w:fill="FFFFFF"/>
        </w:rPr>
        <w:t>23</w:t>
      </w:r>
      <w:r w:rsidR="004C2343">
        <w:rPr>
          <w:rStyle w:val="Emphasis"/>
          <w:rFonts w:cs="Arial"/>
          <w:color w:val="000000"/>
          <w:szCs w:val="22"/>
          <w:shd w:val="clear" w:color="auto" w:fill="FFFFFF"/>
        </w:rPr>
        <w:t xml:space="preserve"> </w:t>
      </w:r>
      <w:r w:rsidRPr="00086240">
        <w:rPr>
          <w:rFonts w:cs="Arial"/>
          <w:color w:val="000000"/>
          <w:szCs w:val="22"/>
          <w:shd w:val="clear" w:color="auto" w:fill="FFFFFF"/>
        </w:rPr>
        <w:t>each local area’s multi-agency safeguarding arrangements are led by the statutory safeguarding partners/organisations: local authorities, clinical commissioning groups and the police.</w:t>
      </w:r>
    </w:p>
    <w:p w14:paraId="060C082F" w14:textId="77777777" w:rsidR="00C02233" w:rsidRDefault="00D872D9" w:rsidP="00F34F78">
      <w:pPr>
        <w:overflowPunct/>
        <w:autoSpaceDE/>
        <w:autoSpaceDN/>
        <w:adjustRightInd/>
        <w:spacing w:after="160" w:line="259" w:lineRule="auto"/>
        <w:rPr>
          <w:rFonts w:cs="Arial"/>
          <w:color w:val="000000"/>
          <w:szCs w:val="22"/>
          <w:shd w:val="clear" w:color="auto" w:fill="FFFFFF"/>
        </w:rPr>
      </w:pPr>
      <w:r>
        <w:rPr>
          <w:rFonts w:cs="Arial"/>
          <w:color w:val="000000"/>
          <w:szCs w:val="22"/>
          <w:shd w:val="clear" w:color="auto" w:fill="FFFFFF"/>
        </w:rPr>
        <w:t>West Midlands Child Protection and Safeguarding Procedures manual</w:t>
      </w:r>
    </w:p>
    <w:p w14:paraId="62905C12" w14:textId="303BED51" w:rsidR="00D872D9" w:rsidRPr="00086240" w:rsidRDefault="00C02233" w:rsidP="00F34F78">
      <w:pPr>
        <w:overflowPunct/>
        <w:autoSpaceDE/>
        <w:autoSpaceDN/>
        <w:adjustRightInd/>
        <w:spacing w:after="160" w:line="259" w:lineRule="auto"/>
        <w:rPr>
          <w:rFonts w:cs="Arial"/>
          <w:b/>
          <w:sz w:val="24"/>
          <w:szCs w:val="24"/>
        </w:rPr>
      </w:pPr>
      <w:r>
        <w:rPr>
          <w:rFonts w:cs="Arial"/>
          <w:color w:val="000000"/>
          <w:szCs w:val="22"/>
          <w:shd w:val="clear" w:color="auto" w:fill="FFFFFF"/>
        </w:rPr>
        <w:t xml:space="preserve"> </w:t>
      </w:r>
      <w:hyperlink r:id="rId49" w:history="1">
        <w:r w:rsidRPr="00C02233">
          <w:rPr>
            <w:rStyle w:val="Hyperlink"/>
            <w:rFonts w:cs="Arial"/>
            <w:szCs w:val="22"/>
            <w:shd w:val="clear" w:color="auto" w:fill="FFFFFF"/>
          </w:rPr>
          <w:t>Welcome | West Midlands Safeguarding Children Group</w:t>
        </w:r>
      </w:hyperlink>
    </w:p>
    <w:p w14:paraId="18FDC8B1" w14:textId="77777777" w:rsidR="00F34F78" w:rsidRPr="00086240" w:rsidRDefault="00F34F78" w:rsidP="00F34F78">
      <w:pPr>
        <w:rPr>
          <w:rFonts w:cs="Arial"/>
          <w:szCs w:val="22"/>
        </w:rPr>
      </w:pPr>
      <w:r w:rsidRPr="00086240">
        <w:rPr>
          <w:rFonts w:cs="Arial"/>
          <w:color w:val="000000"/>
          <w:szCs w:val="22"/>
          <w:shd w:val="clear" w:color="auto" w:fill="FFFFFF"/>
        </w:rPr>
        <w:t>St Basils currently operates in the following areas:</w:t>
      </w:r>
    </w:p>
    <w:p w14:paraId="5B08F867" w14:textId="77777777" w:rsidR="00F34F78" w:rsidRPr="00086240" w:rsidRDefault="00F34F78" w:rsidP="00F34F78">
      <w:pPr>
        <w:rPr>
          <w:rFonts w:cs="Arial"/>
          <w:szCs w:val="22"/>
        </w:rPr>
      </w:pPr>
    </w:p>
    <w:tbl>
      <w:tblPr>
        <w:tblStyle w:val="TableGrid"/>
        <w:tblW w:w="0" w:type="auto"/>
        <w:tblLayout w:type="fixed"/>
        <w:tblLook w:val="04A0" w:firstRow="1" w:lastRow="0" w:firstColumn="1" w:lastColumn="0" w:noHBand="0" w:noVBand="1"/>
      </w:tblPr>
      <w:tblGrid>
        <w:gridCol w:w="3114"/>
        <w:gridCol w:w="7080"/>
      </w:tblGrid>
      <w:tr w:rsidR="00F34F78" w:rsidRPr="00086240" w14:paraId="5CC8B9B9" w14:textId="77777777" w:rsidTr="00D05286">
        <w:tc>
          <w:tcPr>
            <w:tcW w:w="3114" w:type="dxa"/>
          </w:tcPr>
          <w:p w14:paraId="022E79EA" w14:textId="77777777" w:rsidR="00F34F78" w:rsidRPr="00086240" w:rsidRDefault="00F34F78" w:rsidP="00D05286">
            <w:pPr>
              <w:rPr>
                <w:rFonts w:cs="Arial"/>
                <w:sz w:val="22"/>
                <w:szCs w:val="22"/>
              </w:rPr>
            </w:pPr>
            <w:r w:rsidRPr="00086240">
              <w:rPr>
                <w:rFonts w:cs="Arial"/>
                <w:sz w:val="22"/>
                <w:szCs w:val="22"/>
              </w:rPr>
              <w:t>Local Authority</w:t>
            </w:r>
          </w:p>
        </w:tc>
        <w:tc>
          <w:tcPr>
            <w:tcW w:w="7080" w:type="dxa"/>
          </w:tcPr>
          <w:p w14:paraId="4C07A81A" w14:textId="77777777" w:rsidR="00F34F78" w:rsidRPr="00086240" w:rsidRDefault="00F34F78" w:rsidP="00D05286">
            <w:pPr>
              <w:rPr>
                <w:rFonts w:cs="Arial"/>
                <w:b/>
                <w:bCs/>
                <w:sz w:val="22"/>
                <w:szCs w:val="22"/>
              </w:rPr>
            </w:pPr>
            <w:r w:rsidRPr="00086240">
              <w:rPr>
                <w:rFonts w:cs="Arial"/>
                <w:b/>
                <w:bCs/>
                <w:sz w:val="22"/>
                <w:szCs w:val="22"/>
              </w:rPr>
              <w:t>Birmingham City Council</w:t>
            </w:r>
          </w:p>
        </w:tc>
      </w:tr>
      <w:tr w:rsidR="00F34F78" w:rsidRPr="00086240" w14:paraId="6E604BCC" w14:textId="77777777" w:rsidTr="00D05286">
        <w:tc>
          <w:tcPr>
            <w:tcW w:w="3114" w:type="dxa"/>
          </w:tcPr>
          <w:p w14:paraId="1B89DB9B" w14:textId="77777777" w:rsidR="00F34F78" w:rsidRPr="00086240" w:rsidRDefault="00F34F78" w:rsidP="00D05286">
            <w:pPr>
              <w:rPr>
                <w:rFonts w:cs="Arial"/>
                <w:color w:val="000000" w:themeColor="text1"/>
                <w:sz w:val="22"/>
                <w:szCs w:val="22"/>
              </w:rPr>
            </w:pPr>
            <w:r w:rsidRPr="00086240">
              <w:rPr>
                <w:rFonts w:cs="Arial"/>
                <w:color w:val="000000" w:themeColor="text1"/>
                <w:sz w:val="22"/>
                <w:szCs w:val="22"/>
              </w:rPr>
              <w:t>St Basils DSO</w:t>
            </w:r>
          </w:p>
        </w:tc>
        <w:tc>
          <w:tcPr>
            <w:tcW w:w="7080" w:type="dxa"/>
          </w:tcPr>
          <w:p w14:paraId="116C00AE" w14:textId="77777777" w:rsidR="00086240" w:rsidRPr="003668DD" w:rsidRDefault="00086240" w:rsidP="00086240">
            <w:pPr>
              <w:rPr>
                <w:rFonts w:cs="Arial"/>
                <w:color w:val="FF0000"/>
                <w:sz w:val="22"/>
                <w:szCs w:val="22"/>
              </w:rPr>
            </w:pPr>
            <w:r w:rsidRPr="003668DD">
              <w:rPr>
                <w:rFonts w:cs="Arial"/>
                <w:color w:val="000000" w:themeColor="text1"/>
                <w:sz w:val="22"/>
                <w:szCs w:val="22"/>
              </w:rPr>
              <w:t xml:space="preserve">Chantel Edwards – </w:t>
            </w:r>
            <w:hyperlink r:id="rId50" w:history="1">
              <w:r w:rsidRPr="003668DD">
                <w:rPr>
                  <w:rStyle w:val="Hyperlink"/>
                  <w:rFonts w:cs="Arial"/>
                  <w:sz w:val="22"/>
                  <w:szCs w:val="22"/>
                </w:rPr>
                <w:t>chantel.edwards@stbasils.org.uk</w:t>
              </w:r>
            </w:hyperlink>
            <w:r w:rsidRPr="003668DD">
              <w:rPr>
                <w:rFonts w:cs="Arial"/>
                <w:color w:val="FF0000"/>
                <w:sz w:val="22"/>
                <w:szCs w:val="22"/>
              </w:rPr>
              <w:t xml:space="preserve"> </w:t>
            </w:r>
          </w:p>
          <w:p w14:paraId="7762C748" w14:textId="77777777" w:rsidR="00086240" w:rsidRPr="003668DD" w:rsidRDefault="00086240" w:rsidP="00086240">
            <w:pPr>
              <w:rPr>
                <w:rFonts w:cs="Arial"/>
                <w:color w:val="FF0000"/>
                <w:sz w:val="22"/>
                <w:szCs w:val="22"/>
                <w:lang w:val="fr-FR"/>
              </w:rPr>
            </w:pPr>
            <w:r w:rsidRPr="003668DD">
              <w:rPr>
                <w:rFonts w:cs="Arial"/>
                <w:color w:val="000000" w:themeColor="text1"/>
                <w:sz w:val="22"/>
                <w:szCs w:val="22"/>
                <w:lang w:val="fr-FR"/>
              </w:rPr>
              <w:t xml:space="preserve">Paul Richards – </w:t>
            </w:r>
            <w:hyperlink r:id="rId51" w:history="1">
              <w:r w:rsidRPr="00005BA3">
                <w:rPr>
                  <w:rStyle w:val="Hyperlink"/>
                  <w:rFonts w:cs="Arial"/>
                  <w:sz w:val="22"/>
                  <w:szCs w:val="22"/>
                  <w:lang w:val="fr-FR"/>
                </w:rPr>
                <w:t>paul.richards@stbasils.org.uk</w:t>
              </w:r>
            </w:hyperlink>
          </w:p>
          <w:p w14:paraId="23841E94" w14:textId="77777777" w:rsidR="00086240" w:rsidRPr="003668DD" w:rsidRDefault="00086240" w:rsidP="00086240">
            <w:pPr>
              <w:rPr>
                <w:rFonts w:cs="Arial"/>
                <w:color w:val="FF0000"/>
                <w:sz w:val="22"/>
                <w:szCs w:val="22"/>
              </w:rPr>
            </w:pPr>
            <w:r w:rsidRPr="003668DD">
              <w:rPr>
                <w:rFonts w:cs="Arial"/>
                <w:color w:val="000000" w:themeColor="text1"/>
                <w:sz w:val="22"/>
                <w:szCs w:val="22"/>
              </w:rPr>
              <w:t xml:space="preserve">Bernadette Allen – </w:t>
            </w:r>
            <w:hyperlink r:id="rId52" w:history="1">
              <w:r w:rsidRPr="003668DD">
                <w:rPr>
                  <w:rStyle w:val="Hyperlink"/>
                  <w:rFonts w:cs="Arial"/>
                  <w:sz w:val="22"/>
                  <w:szCs w:val="22"/>
                </w:rPr>
                <w:t>bernadette.allen@stbasils.org.uk</w:t>
              </w:r>
            </w:hyperlink>
            <w:r w:rsidRPr="003668DD">
              <w:rPr>
                <w:rFonts w:cs="Arial"/>
                <w:color w:val="FF0000"/>
                <w:sz w:val="22"/>
                <w:szCs w:val="22"/>
              </w:rPr>
              <w:t xml:space="preserve"> </w:t>
            </w:r>
          </w:p>
          <w:p w14:paraId="1E95CC57" w14:textId="77777777" w:rsidR="00086240" w:rsidRPr="003668DD" w:rsidRDefault="00086240" w:rsidP="00086240">
            <w:pPr>
              <w:rPr>
                <w:rFonts w:cs="Arial"/>
                <w:color w:val="FF0000"/>
                <w:sz w:val="22"/>
                <w:szCs w:val="22"/>
              </w:rPr>
            </w:pPr>
            <w:r w:rsidRPr="003668DD">
              <w:rPr>
                <w:rFonts w:cs="Arial"/>
                <w:color w:val="000000" w:themeColor="text1"/>
                <w:sz w:val="22"/>
                <w:szCs w:val="22"/>
              </w:rPr>
              <w:t>Beverl</w:t>
            </w:r>
            <w:r>
              <w:rPr>
                <w:rFonts w:cs="Arial"/>
                <w:color w:val="000000" w:themeColor="text1"/>
                <w:sz w:val="22"/>
                <w:szCs w:val="22"/>
              </w:rPr>
              <w:t>e</w:t>
            </w:r>
            <w:r w:rsidRPr="003668DD">
              <w:rPr>
                <w:rFonts w:cs="Arial"/>
                <w:color w:val="000000" w:themeColor="text1"/>
                <w:sz w:val="22"/>
                <w:szCs w:val="22"/>
              </w:rPr>
              <w:t xml:space="preserve">y Thomas – </w:t>
            </w:r>
            <w:hyperlink r:id="rId53" w:history="1">
              <w:r w:rsidRPr="00005BA3">
                <w:rPr>
                  <w:rStyle w:val="Hyperlink"/>
                  <w:rFonts w:cs="Arial"/>
                  <w:sz w:val="22"/>
                  <w:szCs w:val="22"/>
                </w:rPr>
                <w:t>beverley.thomas@stbasils.org.uk</w:t>
              </w:r>
            </w:hyperlink>
            <w:r w:rsidRPr="003668DD">
              <w:rPr>
                <w:rFonts w:cs="Arial"/>
                <w:color w:val="FF0000"/>
                <w:sz w:val="22"/>
                <w:szCs w:val="22"/>
              </w:rPr>
              <w:t xml:space="preserve"> </w:t>
            </w:r>
          </w:p>
          <w:p w14:paraId="157CE31F" w14:textId="77777777" w:rsidR="00086240" w:rsidRPr="003668DD" w:rsidRDefault="00086240" w:rsidP="00086240">
            <w:pPr>
              <w:rPr>
                <w:rFonts w:cs="Arial"/>
                <w:color w:val="FF0000"/>
                <w:sz w:val="22"/>
                <w:szCs w:val="22"/>
              </w:rPr>
            </w:pPr>
            <w:r w:rsidRPr="003668DD">
              <w:rPr>
                <w:rFonts w:cs="Arial"/>
                <w:color w:val="000000" w:themeColor="text1"/>
                <w:sz w:val="22"/>
                <w:szCs w:val="22"/>
              </w:rPr>
              <w:t xml:space="preserve">Denise Smyth – </w:t>
            </w:r>
            <w:hyperlink r:id="rId54" w:history="1">
              <w:r w:rsidRPr="003668DD">
                <w:rPr>
                  <w:rStyle w:val="Hyperlink"/>
                  <w:rFonts w:cs="Arial"/>
                  <w:sz w:val="22"/>
                  <w:szCs w:val="22"/>
                </w:rPr>
                <w:t>denise.smyth@stbasils.org.uk</w:t>
              </w:r>
            </w:hyperlink>
            <w:r w:rsidRPr="003668DD">
              <w:rPr>
                <w:rFonts w:cs="Arial"/>
                <w:color w:val="FF0000"/>
                <w:sz w:val="22"/>
                <w:szCs w:val="22"/>
              </w:rPr>
              <w:t xml:space="preserve"> </w:t>
            </w:r>
          </w:p>
          <w:p w14:paraId="4A2451BB" w14:textId="6187B449" w:rsidR="00086240" w:rsidRPr="00086240" w:rsidRDefault="00086240" w:rsidP="00086240">
            <w:pPr>
              <w:rPr>
                <w:rFonts w:cs="Arial"/>
                <w:color w:val="FF0000"/>
                <w:sz w:val="22"/>
                <w:szCs w:val="22"/>
              </w:rPr>
            </w:pPr>
            <w:r w:rsidRPr="003668DD">
              <w:rPr>
                <w:rFonts w:cs="Arial"/>
                <w:color w:val="000000" w:themeColor="text1"/>
                <w:sz w:val="22"/>
                <w:szCs w:val="22"/>
                <w:lang w:val="de-DE"/>
              </w:rPr>
              <w:t xml:space="preserve">Emma Gardner – </w:t>
            </w:r>
            <w:hyperlink r:id="rId55" w:history="1">
              <w:r w:rsidRPr="00005BA3">
                <w:rPr>
                  <w:rStyle w:val="Hyperlink"/>
                  <w:rFonts w:cs="Arial"/>
                  <w:sz w:val="22"/>
                  <w:szCs w:val="22"/>
                  <w:lang w:val="de-DE"/>
                </w:rPr>
                <w:t>emma.gardner@stbasils.org.uk</w:t>
              </w:r>
            </w:hyperlink>
          </w:p>
        </w:tc>
      </w:tr>
      <w:tr w:rsidR="00F34F78" w:rsidRPr="00086240" w14:paraId="1E5E38C8" w14:textId="77777777" w:rsidTr="00D05286">
        <w:tc>
          <w:tcPr>
            <w:tcW w:w="3114" w:type="dxa"/>
          </w:tcPr>
          <w:p w14:paraId="7F48BB47" w14:textId="77777777" w:rsidR="00F34F78" w:rsidRPr="00086240" w:rsidRDefault="00F34F78" w:rsidP="00D05286">
            <w:pPr>
              <w:rPr>
                <w:rFonts w:cs="Arial"/>
                <w:color w:val="000000" w:themeColor="text1"/>
                <w:sz w:val="22"/>
                <w:szCs w:val="22"/>
              </w:rPr>
            </w:pPr>
            <w:r w:rsidRPr="00086240">
              <w:rPr>
                <w:rFonts w:cs="Arial"/>
                <w:color w:val="000000" w:themeColor="text1"/>
                <w:sz w:val="22"/>
                <w:szCs w:val="22"/>
              </w:rPr>
              <w:t>Birmingham LADO</w:t>
            </w:r>
          </w:p>
        </w:tc>
        <w:tc>
          <w:tcPr>
            <w:tcW w:w="7080" w:type="dxa"/>
          </w:tcPr>
          <w:p w14:paraId="2445A1D5" w14:textId="7B3D4140" w:rsidR="00F34F78" w:rsidRPr="00086240" w:rsidRDefault="00F34F78" w:rsidP="00D05286">
            <w:pPr>
              <w:rPr>
                <w:rFonts w:cs="Arial"/>
                <w:sz w:val="22"/>
                <w:szCs w:val="22"/>
              </w:rPr>
            </w:pPr>
            <w:hyperlink r:id="rId56" w:history="1">
              <w:r w:rsidRPr="00086240">
                <w:rPr>
                  <w:rStyle w:val="Hyperlink"/>
                  <w:rFonts w:cs="Arial"/>
                  <w:sz w:val="22"/>
                  <w:szCs w:val="22"/>
                </w:rPr>
                <w:t>ladoteam@birminghamchildrenstrust.co.uk</w:t>
              </w:r>
            </w:hyperlink>
            <w:r w:rsidRPr="00086240">
              <w:rPr>
                <w:rFonts w:cs="Arial"/>
                <w:color w:val="FF0000"/>
                <w:sz w:val="22"/>
                <w:szCs w:val="22"/>
              </w:rPr>
              <w:t xml:space="preserve"> </w:t>
            </w:r>
          </w:p>
        </w:tc>
      </w:tr>
      <w:tr w:rsidR="00F34F78" w:rsidRPr="00086240" w14:paraId="2658CD26" w14:textId="77777777" w:rsidTr="00D05286">
        <w:tc>
          <w:tcPr>
            <w:tcW w:w="3114" w:type="dxa"/>
          </w:tcPr>
          <w:p w14:paraId="1FB50050" w14:textId="77777777" w:rsidR="00F34F78" w:rsidRPr="00086240" w:rsidRDefault="00F34F78" w:rsidP="00D05286">
            <w:pPr>
              <w:rPr>
                <w:rFonts w:cs="Arial"/>
                <w:sz w:val="22"/>
                <w:szCs w:val="22"/>
              </w:rPr>
            </w:pPr>
            <w:r w:rsidRPr="00086240">
              <w:rPr>
                <w:rFonts w:cs="Arial"/>
                <w:sz w:val="22"/>
                <w:szCs w:val="22"/>
              </w:rPr>
              <w:t>Local Safeguarding Contacts</w:t>
            </w:r>
          </w:p>
        </w:tc>
        <w:tc>
          <w:tcPr>
            <w:tcW w:w="7080" w:type="dxa"/>
          </w:tcPr>
          <w:p w14:paraId="7DD9C49E" w14:textId="77777777" w:rsidR="00F34F78" w:rsidRPr="00086240" w:rsidRDefault="00F34F78" w:rsidP="00D05286">
            <w:pPr>
              <w:rPr>
                <w:rFonts w:cs="Arial"/>
                <w:sz w:val="22"/>
                <w:szCs w:val="22"/>
              </w:rPr>
            </w:pPr>
            <w:r w:rsidRPr="00086240">
              <w:rPr>
                <w:rFonts w:cs="Arial"/>
                <w:color w:val="000000" w:themeColor="text1"/>
                <w:sz w:val="22"/>
                <w:szCs w:val="22"/>
              </w:rPr>
              <w:t xml:space="preserve">Multi-Agency Safeguarding Hub (Children) Tel: </w:t>
            </w:r>
            <w:r w:rsidRPr="00086240">
              <w:rPr>
                <w:rFonts w:cs="Arial"/>
                <w:color w:val="000000" w:themeColor="text1"/>
                <w:sz w:val="22"/>
                <w:szCs w:val="22"/>
                <w:lang w:val="en"/>
              </w:rPr>
              <w:t xml:space="preserve">0121 303 1888  </w:t>
            </w:r>
            <w:hyperlink r:id="rId57" w:history="1">
              <w:r w:rsidRPr="00086240">
                <w:rPr>
                  <w:rStyle w:val="Hyperlink"/>
                  <w:rFonts w:eastAsiaTheme="majorEastAsia" w:cs="Arial"/>
                  <w:i/>
                  <w:color w:val="000000" w:themeColor="text1"/>
                  <w:sz w:val="22"/>
                  <w:szCs w:val="22"/>
                  <w:lang w:val="en"/>
                </w:rPr>
                <w:t>mash@birmingham.gov.uk</w:t>
              </w:r>
            </w:hyperlink>
          </w:p>
        </w:tc>
      </w:tr>
      <w:tr w:rsidR="00F34F78" w:rsidRPr="00086240" w14:paraId="0843400A" w14:textId="77777777" w:rsidTr="00D05286">
        <w:tc>
          <w:tcPr>
            <w:tcW w:w="3114" w:type="dxa"/>
          </w:tcPr>
          <w:p w14:paraId="37C2E613" w14:textId="77777777" w:rsidR="00F34F78" w:rsidRPr="00086240" w:rsidRDefault="00F34F78" w:rsidP="00D05286">
            <w:pPr>
              <w:rPr>
                <w:rFonts w:cs="Arial"/>
                <w:sz w:val="22"/>
                <w:szCs w:val="22"/>
              </w:rPr>
            </w:pPr>
          </w:p>
        </w:tc>
        <w:tc>
          <w:tcPr>
            <w:tcW w:w="7080" w:type="dxa"/>
          </w:tcPr>
          <w:p w14:paraId="4B013461" w14:textId="77777777" w:rsidR="00F34F78" w:rsidRPr="00086240" w:rsidRDefault="00F34F78" w:rsidP="00D05286">
            <w:pPr>
              <w:rPr>
                <w:rFonts w:cs="Arial"/>
                <w:sz w:val="22"/>
                <w:szCs w:val="22"/>
              </w:rPr>
            </w:pPr>
            <w:r w:rsidRPr="00086240">
              <w:rPr>
                <w:rFonts w:cs="Arial"/>
                <w:color w:val="000000" w:themeColor="text1"/>
                <w:sz w:val="22"/>
                <w:szCs w:val="22"/>
              </w:rPr>
              <w:t xml:space="preserve">Adult and Communities Access Point (ACAP) 0121 303 1234 </w:t>
            </w:r>
            <w:hyperlink r:id="rId58" w:history="1">
              <w:r w:rsidRPr="00086240">
                <w:rPr>
                  <w:rStyle w:val="Hyperlink"/>
                  <w:rFonts w:eastAsiaTheme="majorEastAsia" w:cs="Arial"/>
                  <w:color w:val="000000" w:themeColor="text1"/>
                  <w:sz w:val="22"/>
                  <w:szCs w:val="22"/>
                  <w:lang w:val="en"/>
                </w:rPr>
                <w:t>ACAP@birmingham.gov.uk</w:t>
              </w:r>
            </w:hyperlink>
          </w:p>
        </w:tc>
      </w:tr>
      <w:tr w:rsidR="00F34F78" w:rsidRPr="00086240" w14:paraId="5E7BCBEE" w14:textId="77777777" w:rsidTr="00D05286">
        <w:tc>
          <w:tcPr>
            <w:tcW w:w="3114" w:type="dxa"/>
          </w:tcPr>
          <w:p w14:paraId="16FC6819" w14:textId="77777777" w:rsidR="00F34F78" w:rsidRPr="00086240" w:rsidRDefault="00F34F78" w:rsidP="00D05286">
            <w:pPr>
              <w:rPr>
                <w:rFonts w:cs="Arial"/>
                <w:sz w:val="22"/>
                <w:szCs w:val="22"/>
              </w:rPr>
            </w:pPr>
          </w:p>
        </w:tc>
        <w:tc>
          <w:tcPr>
            <w:tcW w:w="7080" w:type="dxa"/>
          </w:tcPr>
          <w:p w14:paraId="6C323DDA" w14:textId="77777777" w:rsidR="00F34F78" w:rsidRPr="00086240" w:rsidRDefault="00F34F78" w:rsidP="00D05286">
            <w:pPr>
              <w:rPr>
                <w:rFonts w:cs="Arial"/>
                <w:color w:val="000000" w:themeColor="text1"/>
                <w:sz w:val="22"/>
                <w:szCs w:val="22"/>
              </w:rPr>
            </w:pPr>
            <w:r w:rsidRPr="00086240">
              <w:rPr>
                <w:rFonts w:cs="Arial"/>
                <w:bCs/>
                <w:color w:val="000000" w:themeColor="text1"/>
                <w:sz w:val="22"/>
                <w:szCs w:val="22"/>
                <w:lang w:val="en-US"/>
              </w:rPr>
              <w:t>Emergency Duty Team (Out of Hours)</w:t>
            </w:r>
            <w:r w:rsidRPr="00086240">
              <w:rPr>
                <w:rFonts w:cs="Arial"/>
                <w:color w:val="000000" w:themeColor="text1"/>
                <w:sz w:val="22"/>
                <w:szCs w:val="22"/>
                <w:lang w:val="en-US"/>
              </w:rPr>
              <w:t xml:space="preserve"> 0121 675 4806</w:t>
            </w:r>
            <w:r w:rsidRPr="00086240">
              <w:rPr>
                <w:rFonts w:cs="Arial"/>
                <w:color w:val="000000" w:themeColor="text1"/>
                <w:sz w:val="22"/>
                <w:szCs w:val="22"/>
              </w:rPr>
              <w:t>. The Emergency Duty Team is available at the following times: 5.15pm to 8.45am (Monday to Thursday) or 4.15pm to 8.45am (Friday to Monday)</w:t>
            </w:r>
            <w:r w:rsidRPr="00086240">
              <w:rPr>
                <w:rFonts w:cs="Arial"/>
                <w:color w:val="000000" w:themeColor="text1"/>
                <w:sz w:val="22"/>
                <w:szCs w:val="22"/>
                <w:lang w:val="en-US"/>
              </w:rPr>
              <w:t>. Available all Bank Holidays</w:t>
            </w:r>
            <w:r w:rsidRPr="00086240">
              <w:rPr>
                <w:rFonts w:cs="Arial"/>
                <w:color w:val="0070C0"/>
                <w:sz w:val="22"/>
                <w:szCs w:val="22"/>
                <w:lang w:val="en-US"/>
              </w:rPr>
              <w:t>.</w:t>
            </w:r>
          </w:p>
        </w:tc>
      </w:tr>
      <w:tr w:rsidR="00F34F78" w:rsidRPr="00086240" w14:paraId="2C777E76" w14:textId="77777777" w:rsidTr="00D05286">
        <w:tc>
          <w:tcPr>
            <w:tcW w:w="3114" w:type="dxa"/>
          </w:tcPr>
          <w:p w14:paraId="4E4B4D7D" w14:textId="77777777" w:rsidR="00F34F78" w:rsidRPr="00086240" w:rsidRDefault="00F34F78" w:rsidP="00D05286">
            <w:pPr>
              <w:rPr>
                <w:rFonts w:cs="Arial"/>
                <w:sz w:val="22"/>
                <w:szCs w:val="22"/>
              </w:rPr>
            </w:pPr>
          </w:p>
        </w:tc>
        <w:tc>
          <w:tcPr>
            <w:tcW w:w="7080" w:type="dxa"/>
          </w:tcPr>
          <w:p w14:paraId="39E8A10F" w14:textId="77777777" w:rsidR="00F34F78" w:rsidRPr="00086240" w:rsidRDefault="00F34F78" w:rsidP="00D05286">
            <w:pPr>
              <w:rPr>
                <w:rFonts w:cs="Arial"/>
                <w:sz w:val="22"/>
                <w:szCs w:val="22"/>
              </w:rPr>
            </w:pPr>
            <w:r w:rsidRPr="00086240">
              <w:rPr>
                <w:rFonts w:cs="Arial"/>
                <w:sz w:val="22"/>
                <w:szCs w:val="22"/>
              </w:rPr>
              <w:t xml:space="preserve">Positions of Trust Team </w:t>
            </w:r>
            <w:r w:rsidRPr="00086240">
              <w:rPr>
                <w:rFonts w:cs="Arial"/>
                <w:color w:val="000000" w:themeColor="text1"/>
                <w:sz w:val="22"/>
                <w:szCs w:val="22"/>
                <w:lang w:val="en-US"/>
              </w:rPr>
              <w:t xml:space="preserve">0121 675 1669 </w:t>
            </w:r>
          </w:p>
        </w:tc>
      </w:tr>
      <w:tr w:rsidR="00F34F78" w:rsidRPr="00086240" w14:paraId="06C9882A" w14:textId="77777777" w:rsidTr="00D05286">
        <w:tc>
          <w:tcPr>
            <w:tcW w:w="3114" w:type="dxa"/>
          </w:tcPr>
          <w:p w14:paraId="7F3B4FAD" w14:textId="77777777" w:rsidR="00F34F78" w:rsidRPr="00086240" w:rsidRDefault="00F34F78" w:rsidP="00D05286">
            <w:pPr>
              <w:rPr>
                <w:rFonts w:cs="Arial"/>
                <w:sz w:val="22"/>
                <w:szCs w:val="22"/>
              </w:rPr>
            </w:pPr>
            <w:r w:rsidRPr="00086240">
              <w:rPr>
                <w:rFonts w:cs="Arial"/>
                <w:sz w:val="22"/>
                <w:szCs w:val="22"/>
              </w:rPr>
              <w:t xml:space="preserve">Local resource links </w:t>
            </w:r>
          </w:p>
        </w:tc>
        <w:tc>
          <w:tcPr>
            <w:tcW w:w="7080" w:type="dxa"/>
          </w:tcPr>
          <w:p w14:paraId="216CA5BF" w14:textId="77777777" w:rsidR="00F34F78" w:rsidRPr="00086240" w:rsidRDefault="00F34F78" w:rsidP="00D05286">
            <w:pPr>
              <w:rPr>
                <w:rFonts w:cs="Arial"/>
                <w:color w:val="000000"/>
                <w:sz w:val="22"/>
                <w:szCs w:val="22"/>
                <w:shd w:val="clear" w:color="auto" w:fill="FFFFFF"/>
              </w:rPr>
            </w:pPr>
            <w:r w:rsidRPr="00086240">
              <w:rPr>
                <w:rFonts w:cs="Arial"/>
                <w:color w:val="000000"/>
                <w:sz w:val="22"/>
                <w:szCs w:val="22"/>
                <w:shd w:val="clear" w:color="auto" w:fill="FFFFFF"/>
              </w:rPr>
              <w:t>Right Help, Right Time Delivering effective support for children and families in Birmingham - Guidance for Practitioners</w:t>
            </w:r>
          </w:p>
          <w:p w14:paraId="601F5AA4" w14:textId="77777777" w:rsidR="00F34F78" w:rsidRPr="00086240" w:rsidRDefault="00F34F78" w:rsidP="00D05286">
            <w:pPr>
              <w:rPr>
                <w:rFonts w:cs="Arial"/>
                <w:sz w:val="22"/>
                <w:szCs w:val="22"/>
              </w:rPr>
            </w:pPr>
            <w:hyperlink r:id="rId59" w:history="1">
              <w:r w:rsidRPr="00086240">
                <w:rPr>
                  <w:rStyle w:val="Hyperlink"/>
                  <w:rFonts w:cs="Arial"/>
                  <w:sz w:val="22"/>
                  <w:szCs w:val="22"/>
                </w:rPr>
                <w:t>http://www.lscpbirmingham.org.uk/images/BSCP/Professionals/RHRT_Feb_2020/Right_Help_Right_Time_Guidance_Feb_2020.pdf</w:t>
              </w:r>
            </w:hyperlink>
          </w:p>
          <w:p w14:paraId="2DE51FA5" w14:textId="77777777" w:rsidR="00F34F78" w:rsidRPr="00086240" w:rsidRDefault="00F34F78" w:rsidP="00D05286">
            <w:pPr>
              <w:rPr>
                <w:rFonts w:cs="Arial"/>
                <w:sz w:val="22"/>
                <w:szCs w:val="22"/>
              </w:rPr>
            </w:pPr>
            <w:r w:rsidRPr="00086240">
              <w:rPr>
                <w:rFonts w:cs="Arial"/>
                <w:sz w:val="22"/>
                <w:szCs w:val="22"/>
              </w:rPr>
              <w:t>Guidance/reporting for children’s safeguarding:</w:t>
            </w:r>
          </w:p>
          <w:p w14:paraId="49FBBD28" w14:textId="77777777" w:rsidR="00F34F78" w:rsidRPr="00086240" w:rsidRDefault="00F34F78" w:rsidP="00D05286">
            <w:pPr>
              <w:rPr>
                <w:rFonts w:cs="Arial"/>
                <w:sz w:val="22"/>
                <w:szCs w:val="22"/>
              </w:rPr>
            </w:pPr>
            <w:hyperlink r:id="rId60" w:history="1">
              <w:r w:rsidRPr="00086240">
                <w:rPr>
                  <w:rStyle w:val="Hyperlink"/>
                  <w:rFonts w:cs="Arial"/>
                  <w:sz w:val="22"/>
                  <w:szCs w:val="22"/>
                </w:rPr>
                <w:t>Home - Birmingham Safeguarding Children Partnership (lscpbirmingham.org.uk)</w:t>
              </w:r>
            </w:hyperlink>
          </w:p>
          <w:p w14:paraId="5994748E" w14:textId="77777777" w:rsidR="00F34F78" w:rsidRPr="00086240" w:rsidRDefault="00F34F78" w:rsidP="00D05286">
            <w:pPr>
              <w:rPr>
                <w:rFonts w:cs="Arial"/>
                <w:sz w:val="22"/>
                <w:szCs w:val="22"/>
              </w:rPr>
            </w:pPr>
            <w:r w:rsidRPr="00086240">
              <w:rPr>
                <w:rFonts w:cs="Arial"/>
                <w:sz w:val="22"/>
                <w:szCs w:val="22"/>
              </w:rPr>
              <w:t>Guidance/reporting for adult’s safeguarding:</w:t>
            </w:r>
          </w:p>
          <w:p w14:paraId="2F48614D" w14:textId="77777777" w:rsidR="00F34F78" w:rsidRPr="00086240" w:rsidRDefault="00F34F78" w:rsidP="00D05286">
            <w:pPr>
              <w:rPr>
                <w:rFonts w:cs="Arial"/>
                <w:sz w:val="22"/>
                <w:szCs w:val="22"/>
              </w:rPr>
            </w:pPr>
            <w:hyperlink r:id="rId61" w:history="1">
              <w:r w:rsidRPr="00086240">
                <w:rPr>
                  <w:rStyle w:val="Hyperlink"/>
                  <w:rFonts w:cs="Arial"/>
                  <w:sz w:val="22"/>
                  <w:szCs w:val="22"/>
                </w:rPr>
                <w:t>The BSAB website Homepage</w:t>
              </w:r>
            </w:hyperlink>
          </w:p>
        </w:tc>
      </w:tr>
    </w:tbl>
    <w:p w14:paraId="7C7967C7" w14:textId="77777777" w:rsidR="00F34F78" w:rsidRPr="00086240" w:rsidRDefault="00F34F78" w:rsidP="00F34F78">
      <w:pPr>
        <w:rPr>
          <w:rFonts w:cs="Arial"/>
          <w:szCs w:val="22"/>
        </w:rPr>
      </w:pPr>
    </w:p>
    <w:tbl>
      <w:tblPr>
        <w:tblStyle w:val="TableGrid"/>
        <w:tblW w:w="0" w:type="auto"/>
        <w:tblLook w:val="04A0" w:firstRow="1" w:lastRow="0" w:firstColumn="1" w:lastColumn="0" w:noHBand="0" w:noVBand="1"/>
      </w:tblPr>
      <w:tblGrid>
        <w:gridCol w:w="3114"/>
        <w:gridCol w:w="7342"/>
      </w:tblGrid>
      <w:tr w:rsidR="00F34F78" w:rsidRPr="00086240" w14:paraId="47EF801C" w14:textId="77777777" w:rsidTr="00D05286">
        <w:tc>
          <w:tcPr>
            <w:tcW w:w="3114" w:type="dxa"/>
          </w:tcPr>
          <w:p w14:paraId="588F4A28" w14:textId="77777777" w:rsidR="00F34F78" w:rsidRPr="00086240" w:rsidRDefault="00F34F78" w:rsidP="00D05286">
            <w:pPr>
              <w:rPr>
                <w:rFonts w:cs="Arial"/>
                <w:sz w:val="22"/>
                <w:szCs w:val="22"/>
              </w:rPr>
            </w:pPr>
            <w:r w:rsidRPr="00086240">
              <w:rPr>
                <w:rFonts w:cs="Arial"/>
                <w:sz w:val="22"/>
                <w:szCs w:val="22"/>
              </w:rPr>
              <w:t>Local Authority</w:t>
            </w:r>
          </w:p>
        </w:tc>
        <w:tc>
          <w:tcPr>
            <w:tcW w:w="7342" w:type="dxa"/>
          </w:tcPr>
          <w:p w14:paraId="0C1CCCF5" w14:textId="77777777" w:rsidR="00F34F78" w:rsidRPr="00086240" w:rsidRDefault="00F34F78" w:rsidP="00D05286">
            <w:pPr>
              <w:rPr>
                <w:rFonts w:cs="Arial"/>
                <w:b/>
                <w:bCs/>
                <w:sz w:val="22"/>
                <w:szCs w:val="22"/>
              </w:rPr>
            </w:pPr>
            <w:r w:rsidRPr="00086240">
              <w:rPr>
                <w:rFonts w:cs="Arial"/>
                <w:b/>
                <w:bCs/>
                <w:sz w:val="22"/>
                <w:szCs w:val="22"/>
              </w:rPr>
              <w:t>Solihull Metropolitan Borough Council</w:t>
            </w:r>
          </w:p>
        </w:tc>
      </w:tr>
      <w:tr w:rsidR="00F34F78" w:rsidRPr="00086240" w14:paraId="61F552C4" w14:textId="77777777" w:rsidTr="00D05286">
        <w:tc>
          <w:tcPr>
            <w:tcW w:w="3114" w:type="dxa"/>
          </w:tcPr>
          <w:p w14:paraId="4A129959" w14:textId="77777777" w:rsidR="00F34F78" w:rsidRPr="00086240" w:rsidRDefault="00F34F78" w:rsidP="00D05286">
            <w:pPr>
              <w:rPr>
                <w:rFonts w:cs="Arial"/>
                <w:sz w:val="22"/>
                <w:szCs w:val="22"/>
              </w:rPr>
            </w:pPr>
            <w:r w:rsidRPr="00086240">
              <w:rPr>
                <w:rFonts w:cs="Arial"/>
                <w:sz w:val="22"/>
                <w:szCs w:val="22"/>
              </w:rPr>
              <w:t>St Basils DSO</w:t>
            </w:r>
          </w:p>
        </w:tc>
        <w:tc>
          <w:tcPr>
            <w:tcW w:w="7342" w:type="dxa"/>
          </w:tcPr>
          <w:p w14:paraId="4691C9BE" w14:textId="77777777" w:rsidR="00F34F78" w:rsidRPr="00086240" w:rsidRDefault="00F34F78" w:rsidP="00D05286">
            <w:pPr>
              <w:rPr>
                <w:rFonts w:cs="Arial"/>
                <w:sz w:val="22"/>
                <w:szCs w:val="22"/>
              </w:rPr>
            </w:pPr>
            <w:r w:rsidRPr="00086240">
              <w:rPr>
                <w:rFonts w:cs="Arial"/>
                <w:sz w:val="22"/>
                <w:szCs w:val="22"/>
              </w:rPr>
              <w:t xml:space="preserve">Jula Brady </w:t>
            </w:r>
            <w:hyperlink r:id="rId62" w:history="1">
              <w:r w:rsidRPr="00086240">
                <w:rPr>
                  <w:rStyle w:val="Hyperlink"/>
                  <w:rFonts w:cs="Arial"/>
                  <w:sz w:val="22"/>
                  <w:szCs w:val="22"/>
                </w:rPr>
                <w:t>Jula.Brady@stbasils.org.uk</w:t>
              </w:r>
            </w:hyperlink>
            <w:r w:rsidRPr="00086240">
              <w:rPr>
                <w:rFonts w:cs="Arial"/>
                <w:sz w:val="22"/>
                <w:szCs w:val="22"/>
              </w:rPr>
              <w:t xml:space="preserve">                                          </w:t>
            </w:r>
          </w:p>
        </w:tc>
      </w:tr>
      <w:tr w:rsidR="00F34F78" w:rsidRPr="00086240" w14:paraId="537E4D21" w14:textId="77777777" w:rsidTr="00D05286">
        <w:tc>
          <w:tcPr>
            <w:tcW w:w="3114" w:type="dxa"/>
          </w:tcPr>
          <w:p w14:paraId="1B7513C1" w14:textId="77777777" w:rsidR="00F34F78" w:rsidRPr="00086240" w:rsidRDefault="00F34F78" w:rsidP="00D05286">
            <w:pPr>
              <w:rPr>
                <w:rFonts w:cs="Arial"/>
                <w:sz w:val="22"/>
                <w:szCs w:val="22"/>
              </w:rPr>
            </w:pPr>
            <w:r w:rsidRPr="00086240">
              <w:rPr>
                <w:rFonts w:cs="Arial"/>
                <w:color w:val="000000" w:themeColor="text1"/>
                <w:sz w:val="22"/>
                <w:szCs w:val="22"/>
              </w:rPr>
              <w:t xml:space="preserve">Solihull </w:t>
            </w:r>
            <w:r w:rsidRPr="00086240">
              <w:rPr>
                <w:rFonts w:cs="Arial"/>
                <w:sz w:val="22"/>
                <w:szCs w:val="22"/>
              </w:rPr>
              <w:t>LADO</w:t>
            </w:r>
          </w:p>
        </w:tc>
        <w:tc>
          <w:tcPr>
            <w:tcW w:w="7342" w:type="dxa"/>
          </w:tcPr>
          <w:p w14:paraId="758391D3" w14:textId="77777777" w:rsidR="00F34F78" w:rsidRPr="00086240" w:rsidRDefault="00F34F78" w:rsidP="00D05286">
            <w:pPr>
              <w:rPr>
                <w:rFonts w:cs="Arial"/>
                <w:sz w:val="22"/>
                <w:szCs w:val="22"/>
              </w:rPr>
            </w:pPr>
            <w:r w:rsidRPr="00086240">
              <w:rPr>
                <w:rFonts w:cs="Arial"/>
                <w:sz w:val="22"/>
                <w:szCs w:val="22"/>
              </w:rPr>
              <w:t>Telephone: 0121 788 4310</w:t>
            </w:r>
          </w:p>
        </w:tc>
      </w:tr>
      <w:tr w:rsidR="00F34F78" w:rsidRPr="00086240" w14:paraId="247A2254" w14:textId="77777777" w:rsidTr="00D05286">
        <w:tc>
          <w:tcPr>
            <w:tcW w:w="3114" w:type="dxa"/>
          </w:tcPr>
          <w:p w14:paraId="2F61C009" w14:textId="77777777" w:rsidR="00F34F78" w:rsidRPr="00086240" w:rsidRDefault="00F34F78" w:rsidP="00D05286">
            <w:pPr>
              <w:rPr>
                <w:rFonts w:cs="Arial"/>
                <w:sz w:val="22"/>
                <w:szCs w:val="22"/>
              </w:rPr>
            </w:pPr>
            <w:r w:rsidRPr="00086240">
              <w:rPr>
                <w:rFonts w:cs="Arial"/>
                <w:sz w:val="22"/>
                <w:szCs w:val="22"/>
              </w:rPr>
              <w:t>Local Safeguarding Contacts</w:t>
            </w:r>
          </w:p>
        </w:tc>
        <w:tc>
          <w:tcPr>
            <w:tcW w:w="7342" w:type="dxa"/>
          </w:tcPr>
          <w:p w14:paraId="5410D2F7" w14:textId="77777777" w:rsidR="00F34F78" w:rsidRPr="00086240" w:rsidRDefault="00F34F78" w:rsidP="00D05286">
            <w:pPr>
              <w:pStyle w:val="NormalWeb"/>
              <w:shd w:val="clear" w:color="auto" w:fill="FFFFFF"/>
              <w:spacing w:before="0" w:beforeAutospacing="0" w:after="0" w:afterAutospacing="0"/>
              <w:rPr>
                <w:rFonts w:cs="Arial"/>
                <w:color w:val="2D2D2A"/>
                <w:sz w:val="22"/>
                <w:szCs w:val="22"/>
              </w:rPr>
            </w:pPr>
            <w:r w:rsidRPr="00086240">
              <w:rPr>
                <w:rFonts w:cs="Arial"/>
                <w:color w:val="2D2D2A"/>
                <w:sz w:val="22"/>
                <w:szCs w:val="22"/>
              </w:rPr>
              <w:t xml:space="preserve">To report a child or young person at risk call 0121 788 4300 (Monday to Thursday 8.45am - 5.20pm, Friday 8.45am - 4.30pm). </w:t>
            </w:r>
          </w:p>
        </w:tc>
      </w:tr>
      <w:tr w:rsidR="00F34F78" w:rsidRPr="00086240" w14:paraId="09F22356" w14:textId="77777777" w:rsidTr="00D05286">
        <w:tc>
          <w:tcPr>
            <w:tcW w:w="3114" w:type="dxa"/>
          </w:tcPr>
          <w:p w14:paraId="7C83A6C3" w14:textId="77777777" w:rsidR="00F34F78" w:rsidRPr="00086240" w:rsidRDefault="00F34F78" w:rsidP="00D05286">
            <w:pPr>
              <w:rPr>
                <w:rFonts w:cs="Arial"/>
                <w:sz w:val="22"/>
                <w:szCs w:val="22"/>
              </w:rPr>
            </w:pPr>
          </w:p>
        </w:tc>
        <w:tc>
          <w:tcPr>
            <w:tcW w:w="7342" w:type="dxa"/>
          </w:tcPr>
          <w:p w14:paraId="61A17429" w14:textId="77777777" w:rsidR="00F34F78" w:rsidRPr="00086240" w:rsidRDefault="00F34F78" w:rsidP="00D05286">
            <w:pPr>
              <w:rPr>
                <w:rFonts w:cs="Arial"/>
                <w:sz w:val="22"/>
                <w:szCs w:val="22"/>
              </w:rPr>
            </w:pPr>
            <w:r w:rsidRPr="00086240">
              <w:rPr>
                <w:rFonts w:cs="Arial"/>
                <w:color w:val="000000" w:themeColor="text1"/>
                <w:sz w:val="22"/>
                <w:szCs w:val="22"/>
              </w:rPr>
              <w:t xml:space="preserve">Solihull Safeguarding Adults Board – to report abuse call 0121 704 8007 or email </w:t>
            </w:r>
            <w:hyperlink r:id="rId63" w:history="1">
              <w:r w:rsidRPr="00086240">
                <w:rPr>
                  <w:rStyle w:val="Hyperlink"/>
                  <w:rFonts w:cs="Arial"/>
                  <w:sz w:val="22"/>
                  <w:szCs w:val="22"/>
                </w:rPr>
                <w:t>ccadults@solihull.gov.uk</w:t>
              </w:r>
            </w:hyperlink>
            <w:r w:rsidRPr="00086240">
              <w:rPr>
                <w:rFonts w:cs="Arial"/>
                <w:color w:val="000000" w:themeColor="text1"/>
                <w:sz w:val="22"/>
                <w:szCs w:val="22"/>
              </w:rPr>
              <w:t xml:space="preserve"> For out of hours emergencies call 0121 605 6060 (EDT)</w:t>
            </w:r>
          </w:p>
        </w:tc>
      </w:tr>
      <w:tr w:rsidR="00F34F78" w:rsidRPr="00086240" w14:paraId="3E614AE5" w14:textId="77777777" w:rsidTr="00D05286">
        <w:tc>
          <w:tcPr>
            <w:tcW w:w="3114" w:type="dxa"/>
          </w:tcPr>
          <w:p w14:paraId="294256F0" w14:textId="77777777" w:rsidR="00F34F78" w:rsidRPr="00086240" w:rsidRDefault="00F34F78" w:rsidP="00D05286">
            <w:pPr>
              <w:rPr>
                <w:rFonts w:cs="Arial"/>
                <w:sz w:val="22"/>
                <w:szCs w:val="22"/>
              </w:rPr>
            </w:pPr>
          </w:p>
        </w:tc>
        <w:tc>
          <w:tcPr>
            <w:tcW w:w="7342" w:type="dxa"/>
          </w:tcPr>
          <w:p w14:paraId="710DED9B" w14:textId="77777777" w:rsidR="00F34F78" w:rsidRPr="00086240" w:rsidRDefault="00F34F78" w:rsidP="00D05286">
            <w:pPr>
              <w:rPr>
                <w:rFonts w:cs="Arial"/>
                <w:color w:val="000000" w:themeColor="text1"/>
                <w:sz w:val="22"/>
                <w:szCs w:val="22"/>
              </w:rPr>
            </w:pPr>
            <w:r w:rsidRPr="00086240">
              <w:rPr>
                <w:rFonts w:cs="Arial"/>
                <w:bCs/>
                <w:color w:val="000000" w:themeColor="text1"/>
                <w:sz w:val="22"/>
                <w:szCs w:val="22"/>
                <w:lang w:val="en-US"/>
              </w:rPr>
              <w:t>Emergency Duty Team (Out of Hours)</w:t>
            </w:r>
            <w:r w:rsidRPr="00086240">
              <w:rPr>
                <w:rFonts w:cs="Arial"/>
                <w:color w:val="000000" w:themeColor="text1"/>
                <w:sz w:val="22"/>
                <w:szCs w:val="22"/>
                <w:lang w:val="en-US"/>
              </w:rPr>
              <w:t xml:space="preserve"> </w:t>
            </w:r>
            <w:r w:rsidRPr="00086240">
              <w:rPr>
                <w:rFonts w:cs="Arial"/>
                <w:color w:val="2D2D2A"/>
                <w:sz w:val="22"/>
                <w:szCs w:val="22"/>
              </w:rPr>
              <w:t xml:space="preserve">If you are calling out </w:t>
            </w:r>
            <w:proofErr w:type="gramStart"/>
            <w:r w:rsidRPr="00086240">
              <w:rPr>
                <w:rFonts w:cs="Arial"/>
                <w:color w:val="2D2D2A"/>
                <w:sz w:val="22"/>
                <w:szCs w:val="22"/>
              </w:rPr>
              <w:t>of</w:t>
            </w:r>
            <w:proofErr w:type="gramEnd"/>
            <w:r w:rsidRPr="00086240">
              <w:rPr>
                <w:rFonts w:cs="Arial"/>
                <w:color w:val="2D2D2A"/>
                <w:sz w:val="22"/>
                <w:szCs w:val="22"/>
              </w:rPr>
              <w:t xml:space="preserve"> working hours (Evenings, weekends or bank holidays) please call 0121 605 6060.</w:t>
            </w:r>
          </w:p>
        </w:tc>
      </w:tr>
      <w:tr w:rsidR="00F34F78" w:rsidRPr="00086240" w14:paraId="15032DD8" w14:textId="77777777" w:rsidTr="00D05286">
        <w:tc>
          <w:tcPr>
            <w:tcW w:w="3114" w:type="dxa"/>
          </w:tcPr>
          <w:p w14:paraId="35830923" w14:textId="77777777" w:rsidR="00F34F78" w:rsidRPr="00086240" w:rsidRDefault="00F34F78" w:rsidP="00D05286">
            <w:pPr>
              <w:rPr>
                <w:rFonts w:cs="Arial"/>
                <w:sz w:val="22"/>
                <w:szCs w:val="22"/>
              </w:rPr>
            </w:pPr>
          </w:p>
        </w:tc>
        <w:tc>
          <w:tcPr>
            <w:tcW w:w="7342" w:type="dxa"/>
          </w:tcPr>
          <w:p w14:paraId="7F02444D" w14:textId="77777777" w:rsidR="00F34F78" w:rsidRPr="00086240" w:rsidRDefault="00F34F78" w:rsidP="00D05286">
            <w:pPr>
              <w:rPr>
                <w:rFonts w:cs="Arial"/>
                <w:bCs/>
                <w:color w:val="000000" w:themeColor="text1"/>
                <w:sz w:val="22"/>
                <w:szCs w:val="22"/>
                <w:lang w:val="en-US"/>
              </w:rPr>
            </w:pPr>
            <w:r w:rsidRPr="00086240">
              <w:rPr>
                <w:rFonts w:cs="Arial"/>
                <w:sz w:val="22"/>
                <w:szCs w:val="22"/>
              </w:rPr>
              <w:t xml:space="preserve">Positions of Trust Team – </w:t>
            </w:r>
            <w:r w:rsidRPr="00086240">
              <w:rPr>
                <w:rFonts w:cs="Arial"/>
                <w:color w:val="000000" w:themeColor="text1"/>
                <w:sz w:val="22"/>
                <w:szCs w:val="22"/>
              </w:rPr>
              <w:t>via LADO on 0121 788 4310</w:t>
            </w:r>
          </w:p>
        </w:tc>
      </w:tr>
      <w:tr w:rsidR="00F34F78" w:rsidRPr="00086240" w14:paraId="7E23D3CB" w14:textId="77777777" w:rsidTr="00D05286">
        <w:tc>
          <w:tcPr>
            <w:tcW w:w="3114" w:type="dxa"/>
          </w:tcPr>
          <w:p w14:paraId="3602724A" w14:textId="77777777" w:rsidR="00F34F78" w:rsidRPr="00086240" w:rsidRDefault="00F34F78" w:rsidP="00D05286">
            <w:pPr>
              <w:rPr>
                <w:rFonts w:cs="Arial"/>
                <w:sz w:val="22"/>
                <w:szCs w:val="22"/>
              </w:rPr>
            </w:pPr>
            <w:r w:rsidRPr="00086240">
              <w:rPr>
                <w:rFonts w:cs="Arial"/>
                <w:sz w:val="22"/>
                <w:szCs w:val="22"/>
              </w:rPr>
              <w:t>Local resource links</w:t>
            </w:r>
          </w:p>
        </w:tc>
        <w:tc>
          <w:tcPr>
            <w:tcW w:w="7342" w:type="dxa"/>
          </w:tcPr>
          <w:p w14:paraId="16E74AEA" w14:textId="77777777" w:rsidR="00F34F78" w:rsidRPr="00086240" w:rsidRDefault="00F34F78" w:rsidP="00D05286">
            <w:pPr>
              <w:rPr>
                <w:rFonts w:cs="Arial"/>
                <w:sz w:val="22"/>
                <w:szCs w:val="22"/>
              </w:rPr>
            </w:pPr>
            <w:r w:rsidRPr="00086240">
              <w:rPr>
                <w:rFonts w:cs="Arial"/>
                <w:sz w:val="22"/>
                <w:szCs w:val="22"/>
              </w:rPr>
              <w:t>Guidance/reporting for children’s safeguarding:</w:t>
            </w:r>
          </w:p>
          <w:p w14:paraId="4231B82B" w14:textId="77777777" w:rsidR="00F34F78" w:rsidRPr="00086240" w:rsidRDefault="00F34F78" w:rsidP="00D05286">
            <w:pPr>
              <w:rPr>
                <w:rFonts w:cs="Arial"/>
                <w:sz w:val="22"/>
                <w:szCs w:val="22"/>
              </w:rPr>
            </w:pPr>
            <w:hyperlink r:id="rId64" w:history="1">
              <w:r w:rsidRPr="00086240">
                <w:rPr>
                  <w:rStyle w:val="Hyperlink"/>
                  <w:rFonts w:cs="Arial"/>
                  <w:sz w:val="22"/>
                  <w:szCs w:val="22"/>
                </w:rPr>
                <w:t>Protecting adults with care and support needs | solihull.gov.uk</w:t>
              </w:r>
            </w:hyperlink>
          </w:p>
          <w:p w14:paraId="08731634" w14:textId="77777777" w:rsidR="00F34F78" w:rsidRPr="00086240" w:rsidRDefault="00F34F78" w:rsidP="00D05286">
            <w:pPr>
              <w:rPr>
                <w:rFonts w:cs="Arial"/>
                <w:sz w:val="22"/>
                <w:szCs w:val="22"/>
              </w:rPr>
            </w:pPr>
            <w:hyperlink r:id="rId65" w:history="1">
              <w:r w:rsidRPr="00086240">
                <w:rPr>
                  <w:rStyle w:val="Hyperlink"/>
                  <w:rFonts w:cs="Arial"/>
                  <w:sz w:val="22"/>
                  <w:szCs w:val="22"/>
                </w:rPr>
                <w:t>Report Abuse - Solihull Safeguarding Adults Board (ssab.org.uk)</w:t>
              </w:r>
            </w:hyperlink>
          </w:p>
          <w:p w14:paraId="42276E6E" w14:textId="77777777" w:rsidR="00F34F78" w:rsidRPr="00086240" w:rsidRDefault="00F34F78" w:rsidP="00D05286">
            <w:pPr>
              <w:rPr>
                <w:rFonts w:cs="Arial"/>
                <w:sz w:val="22"/>
                <w:szCs w:val="22"/>
              </w:rPr>
            </w:pPr>
            <w:r w:rsidRPr="00086240">
              <w:rPr>
                <w:rFonts w:cs="Arial"/>
                <w:sz w:val="22"/>
                <w:szCs w:val="22"/>
              </w:rPr>
              <w:t>Guidance/reporting for adult’s safeguarding:</w:t>
            </w:r>
          </w:p>
          <w:p w14:paraId="7DC44BDF" w14:textId="77777777" w:rsidR="00F34F78" w:rsidRPr="00086240" w:rsidRDefault="00F34F78" w:rsidP="00D05286">
            <w:pPr>
              <w:rPr>
                <w:rFonts w:cs="Arial"/>
                <w:sz w:val="22"/>
                <w:szCs w:val="22"/>
              </w:rPr>
            </w:pPr>
            <w:hyperlink r:id="rId66" w:history="1">
              <w:r w:rsidRPr="00086240">
                <w:rPr>
                  <w:rStyle w:val="Hyperlink"/>
                  <w:rFonts w:cs="Arial"/>
                  <w:sz w:val="22"/>
                  <w:szCs w:val="22"/>
                </w:rPr>
                <w:t>Practitioner &amp; Volunteers - Solihull LSCP</w:t>
              </w:r>
            </w:hyperlink>
          </w:p>
          <w:p w14:paraId="6E9FA903" w14:textId="77777777" w:rsidR="00F34F78" w:rsidRPr="00086240" w:rsidRDefault="00F34F78" w:rsidP="00D05286">
            <w:pPr>
              <w:rPr>
                <w:rFonts w:cs="Arial"/>
                <w:sz w:val="22"/>
                <w:szCs w:val="22"/>
              </w:rPr>
            </w:pPr>
            <w:hyperlink r:id="rId67" w:history="1">
              <w:r w:rsidRPr="00086240">
                <w:rPr>
                  <w:rStyle w:val="Hyperlink"/>
                  <w:rFonts w:cs="Arial"/>
                  <w:sz w:val="22"/>
                  <w:szCs w:val="22"/>
                </w:rPr>
                <w:t>Report Abuse - Solihull LSCP</w:t>
              </w:r>
            </w:hyperlink>
          </w:p>
        </w:tc>
      </w:tr>
    </w:tbl>
    <w:p w14:paraId="3F810EC1" w14:textId="77777777" w:rsidR="00F34F78" w:rsidRPr="00086240" w:rsidRDefault="00F34F78" w:rsidP="00F34F78">
      <w:pPr>
        <w:rPr>
          <w:rFonts w:cs="Arial"/>
          <w:sz w:val="24"/>
          <w:szCs w:val="24"/>
        </w:rPr>
      </w:pPr>
    </w:p>
    <w:tbl>
      <w:tblPr>
        <w:tblStyle w:val="TableGrid"/>
        <w:tblW w:w="10201" w:type="dxa"/>
        <w:tblLayout w:type="fixed"/>
        <w:tblLook w:val="04A0" w:firstRow="1" w:lastRow="0" w:firstColumn="1" w:lastColumn="0" w:noHBand="0" w:noVBand="1"/>
      </w:tblPr>
      <w:tblGrid>
        <w:gridCol w:w="3114"/>
        <w:gridCol w:w="7087"/>
      </w:tblGrid>
      <w:tr w:rsidR="00F34F78" w:rsidRPr="00086240" w14:paraId="225E50E2" w14:textId="77777777" w:rsidTr="00D05286">
        <w:tc>
          <w:tcPr>
            <w:tcW w:w="3114" w:type="dxa"/>
          </w:tcPr>
          <w:p w14:paraId="551FCD44" w14:textId="77777777" w:rsidR="00F34F78" w:rsidRPr="00086240" w:rsidRDefault="00F34F78" w:rsidP="00D05286">
            <w:pPr>
              <w:rPr>
                <w:rFonts w:cs="Arial"/>
                <w:sz w:val="22"/>
                <w:szCs w:val="22"/>
              </w:rPr>
            </w:pPr>
            <w:r w:rsidRPr="00086240">
              <w:rPr>
                <w:rFonts w:cs="Arial"/>
                <w:sz w:val="22"/>
                <w:szCs w:val="22"/>
              </w:rPr>
              <w:t>Local Authority</w:t>
            </w:r>
          </w:p>
        </w:tc>
        <w:tc>
          <w:tcPr>
            <w:tcW w:w="7087" w:type="dxa"/>
          </w:tcPr>
          <w:p w14:paraId="40128AA9" w14:textId="77777777" w:rsidR="00F34F78" w:rsidRPr="00086240" w:rsidRDefault="00F34F78" w:rsidP="00D05286">
            <w:pPr>
              <w:rPr>
                <w:rFonts w:cs="Arial"/>
                <w:b/>
                <w:bCs/>
                <w:sz w:val="22"/>
                <w:szCs w:val="22"/>
              </w:rPr>
            </w:pPr>
            <w:r w:rsidRPr="00086240">
              <w:rPr>
                <w:rFonts w:cs="Arial"/>
                <w:b/>
                <w:bCs/>
                <w:sz w:val="22"/>
                <w:szCs w:val="22"/>
              </w:rPr>
              <w:t>Worcestershire County Council</w:t>
            </w:r>
          </w:p>
        </w:tc>
      </w:tr>
      <w:tr w:rsidR="00F34F78" w:rsidRPr="00086240" w14:paraId="16EE8C3C" w14:textId="77777777" w:rsidTr="00D05286">
        <w:tc>
          <w:tcPr>
            <w:tcW w:w="3114" w:type="dxa"/>
          </w:tcPr>
          <w:p w14:paraId="1751BFA0" w14:textId="77777777" w:rsidR="00F34F78" w:rsidRPr="00086240" w:rsidRDefault="00F34F78" w:rsidP="00D05286">
            <w:pPr>
              <w:rPr>
                <w:rFonts w:cs="Arial"/>
                <w:sz w:val="22"/>
                <w:szCs w:val="22"/>
              </w:rPr>
            </w:pPr>
            <w:r w:rsidRPr="00086240">
              <w:rPr>
                <w:rFonts w:cs="Arial"/>
                <w:sz w:val="22"/>
                <w:szCs w:val="22"/>
              </w:rPr>
              <w:t>St Basils DSO</w:t>
            </w:r>
          </w:p>
        </w:tc>
        <w:tc>
          <w:tcPr>
            <w:tcW w:w="7087" w:type="dxa"/>
          </w:tcPr>
          <w:p w14:paraId="36312894" w14:textId="77777777" w:rsidR="00F34F78" w:rsidRPr="00086240" w:rsidRDefault="00F34F78" w:rsidP="00D05286">
            <w:pPr>
              <w:rPr>
                <w:rFonts w:cs="Arial"/>
                <w:sz w:val="22"/>
                <w:szCs w:val="22"/>
              </w:rPr>
            </w:pPr>
            <w:r w:rsidRPr="00086240">
              <w:rPr>
                <w:rFonts w:cs="Arial"/>
                <w:sz w:val="22"/>
                <w:szCs w:val="22"/>
              </w:rPr>
              <w:t xml:space="preserve">Lisa Parsons </w:t>
            </w:r>
            <w:hyperlink r:id="rId68" w:history="1">
              <w:r w:rsidRPr="00086240">
                <w:rPr>
                  <w:rStyle w:val="Hyperlink"/>
                  <w:rFonts w:cs="Arial"/>
                  <w:sz w:val="22"/>
                  <w:szCs w:val="22"/>
                </w:rPr>
                <w:t>Lisa.Parsons@stbasils.org.uk</w:t>
              </w:r>
            </w:hyperlink>
          </w:p>
        </w:tc>
      </w:tr>
      <w:tr w:rsidR="00F34F78" w:rsidRPr="00086240" w14:paraId="73790DA2" w14:textId="77777777" w:rsidTr="00D05286">
        <w:tc>
          <w:tcPr>
            <w:tcW w:w="3114" w:type="dxa"/>
          </w:tcPr>
          <w:p w14:paraId="5886A4CD" w14:textId="77777777" w:rsidR="00F34F78" w:rsidRPr="00086240" w:rsidRDefault="00F34F78" w:rsidP="00D05286">
            <w:pPr>
              <w:rPr>
                <w:rFonts w:cs="Arial"/>
                <w:sz w:val="22"/>
                <w:szCs w:val="22"/>
              </w:rPr>
            </w:pPr>
            <w:r w:rsidRPr="00086240">
              <w:rPr>
                <w:rFonts w:cs="Arial"/>
                <w:color w:val="000000" w:themeColor="text1"/>
                <w:sz w:val="22"/>
                <w:szCs w:val="22"/>
              </w:rPr>
              <w:t xml:space="preserve">Worcestershire </w:t>
            </w:r>
            <w:r w:rsidRPr="00086240">
              <w:rPr>
                <w:rFonts w:cs="Arial"/>
                <w:sz w:val="22"/>
                <w:szCs w:val="22"/>
              </w:rPr>
              <w:t>LADO</w:t>
            </w:r>
          </w:p>
        </w:tc>
        <w:tc>
          <w:tcPr>
            <w:tcW w:w="7087" w:type="dxa"/>
          </w:tcPr>
          <w:p w14:paraId="406D1F7E" w14:textId="4E76D7FF" w:rsidR="00F34F78" w:rsidRPr="00086240" w:rsidRDefault="00F34F78" w:rsidP="00D05286">
            <w:pPr>
              <w:rPr>
                <w:rFonts w:cs="Arial"/>
                <w:color w:val="FF0000"/>
                <w:sz w:val="22"/>
                <w:szCs w:val="22"/>
              </w:rPr>
            </w:pPr>
            <w:r w:rsidRPr="00086240">
              <w:rPr>
                <w:rFonts w:cs="Arial"/>
                <w:color w:val="000000" w:themeColor="text1"/>
                <w:sz w:val="22"/>
                <w:szCs w:val="22"/>
              </w:rPr>
              <w:t xml:space="preserve">Telephone: 01905 846221 or email </w:t>
            </w:r>
            <w:hyperlink r:id="rId69" w:history="1">
              <w:r w:rsidR="00001144" w:rsidRPr="00001144">
                <w:rPr>
                  <w:rStyle w:val="Hyperlink"/>
                  <w:rFonts w:cs="Arial"/>
                  <w:sz w:val="22"/>
                  <w:szCs w:val="22"/>
                </w:rPr>
                <w:t xml:space="preserve">lado@worcestershire.gov.uk </w:t>
              </w:r>
            </w:hyperlink>
          </w:p>
          <w:p w14:paraId="355E0881" w14:textId="77777777" w:rsidR="00F34F78" w:rsidRPr="00086240" w:rsidRDefault="00F34F78" w:rsidP="00D05286">
            <w:pPr>
              <w:rPr>
                <w:rFonts w:cs="Arial"/>
                <w:sz w:val="22"/>
                <w:szCs w:val="22"/>
              </w:rPr>
            </w:pPr>
            <w:hyperlink r:id="rId70" w:history="1">
              <w:r w:rsidRPr="00086240">
                <w:rPr>
                  <w:rStyle w:val="Hyperlink"/>
                  <w:rFonts w:cs="Arial"/>
                  <w:sz w:val="22"/>
                  <w:szCs w:val="22"/>
                </w:rPr>
                <w:t>LADO_leaflet__A_guide_for_professionals__volunteers_who_work_with_children__updated_030321___checked.pdf</w:t>
              </w:r>
            </w:hyperlink>
          </w:p>
        </w:tc>
      </w:tr>
      <w:tr w:rsidR="00F34F78" w:rsidRPr="00086240" w14:paraId="48944474" w14:textId="77777777" w:rsidTr="00D05286">
        <w:tc>
          <w:tcPr>
            <w:tcW w:w="3114" w:type="dxa"/>
          </w:tcPr>
          <w:p w14:paraId="060CF8B7" w14:textId="77777777" w:rsidR="00F34F78" w:rsidRPr="00086240" w:rsidRDefault="00F34F78" w:rsidP="00D05286">
            <w:pPr>
              <w:rPr>
                <w:rFonts w:cs="Arial"/>
                <w:sz w:val="22"/>
                <w:szCs w:val="22"/>
              </w:rPr>
            </w:pPr>
            <w:r w:rsidRPr="00086240">
              <w:rPr>
                <w:rFonts w:cs="Arial"/>
                <w:sz w:val="22"/>
                <w:szCs w:val="22"/>
              </w:rPr>
              <w:t>Local Safeguarding Contacts</w:t>
            </w:r>
          </w:p>
        </w:tc>
        <w:tc>
          <w:tcPr>
            <w:tcW w:w="7087" w:type="dxa"/>
          </w:tcPr>
          <w:p w14:paraId="3AAE3782" w14:textId="77777777" w:rsidR="00F34F78" w:rsidRPr="00086240" w:rsidRDefault="00F34F78" w:rsidP="00D05286">
            <w:pPr>
              <w:rPr>
                <w:rFonts w:cs="Arial"/>
                <w:sz w:val="22"/>
                <w:szCs w:val="22"/>
              </w:rPr>
            </w:pPr>
            <w:r w:rsidRPr="00086240">
              <w:rPr>
                <w:rFonts w:cs="Arial"/>
                <w:color w:val="000000" w:themeColor="text1"/>
                <w:sz w:val="22"/>
                <w:szCs w:val="22"/>
              </w:rPr>
              <w:t>Family Front Door (0 – 18 years) Tel: 01905 822666 or Out of Hours EDT 01905 768020</w:t>
            </w:r>
          </w:p>
        </w:tc>
      </w:tr>
      <w:tr w:rsidR="00F34F78" w:rsidRPr="00086240" w14:paraId="6A6E84A7" w14:textId="77777777" w:rsidTr="00D05286">
        <w:tc>
          <w:tcPr>
            <w:tcW w:w="3114" w:type="dxa"/>
          </w:tcPr>
          <w:p w14:paraId="7B12E1E4" w14:textId="77777777" w:rsidR="00F34F78" w:rsidRPr="00086240" w:rsidRDefault="00F34F78" w:rsidP="00D05286">
            <w:pPr>
              <w:rPr>
                <w:rFonts w:cs="Arial"/>
                <w:sz w:val="22"/>
                <w:szCs w:val="22"/>
              </w:rPr>
            </w:pPr>
          </w:p>
        </w:tc>
        <w:tc>
          <w:tcPr>
            <w:tcW w:w="7087" w:type="dxa"/>
          </w:tcPr>
          <w:p w14:paraId="1E70DA2C" w14:textId="77777777" w:rsidR="00F34F78" w:rsidRPr="00086240" w:rsidRDefault="00F34F78" w:rsidP="00D05286">
            <w:pPr>
              <w:rPr>
                <w:rFonts w:cs="Arial"/>
                <w:sz w:val="22"/>
                <w:szCs w:val="22"/>
              </w:rPr>
            </w:pPr>
            <w:r w:rsidRPr="00086240">
              <w:rPr>
                <w:rFonts w:cs="Arial"/>
                <w:color w:val="000000" w:themeColor="text1"/>
                <w:sz w:val="22"/>
                <w:szCs w:val="22"/>
              </w:rPr>
              <w:t>Adult Safeguarding – for advice call the Adult Safeguarding Team on 01905 843189 or to report a concern 01905 768053</w:t>
            </w:r>
          </w:p>
        </w:tc>
      </w:tr>
      <w:tr w:rsidR="00F34F78" w:rsidRPr="00086240" w14:paraId="6939F25E" w14:textId="77777777" w:rsidTr="00D05286">
        <w:tc>
          <w:tcPr>
            <w:tcW w:w="3114" w:type="dxa"/>
          </w:tcPr>
          <w:p w14:paraId="2CE3DD20" w14:textId="77777777" w:rsidR="00F34F78" w:rsidRPr="00086240" w:rsidRDefault="00F34F78" w:rsidP="00D05286">
            <w:pPr>
              <w:rPr>
                <w:rFonts w:cs="Arial"/>
                <w:sz w:val="22"/>
                <w:szCs w:val="22"/>
              </w:rPr>
            </w:pPr>
          </w:p>
        </w:tc>
        <w:tc>
          <w:tcPr>
            <w:tcW w:w="7087" w:type="dxa"/>
          </w:tcPr>
          <w:p w14:paraId="3CA6E207" w14:textId="77777777" w:rsidR="00F34F78" w:rsidRPr="00086240" w:rsidRDefault="00F34F78" w:rsidP="00D05286">
            <w:pPr>
              <w:rPr>
                <w:rFonts w:cs="Arial"/>
                <w:color w:val="000000" w:themeColor="text1"/>
                <w:sz w:val="22"/>
                <w:szCs w:val="22"/>
              </w:rPr>
            </w:pPr>
            <w:r w:rsidRPr="00086240">
              <w:rPr>
                <w:rFonts w:cs="Arial"/>
                <w:color w:val="000000" w:themeColor="text1"/>
                <w:sz w:val="22"/>
                <w:szCs w:val="22"/>
              </w:rPr>
              <w:t xml:space="preserve">Online portal link for Safeguarding referrals (children and adults) </w:t>
            </w:r>
            <w:hyperlink r:id="rId71" w:history="1">
              <w:r w:rsidRPr="00086240">
                <w:rPr>
                  <w:rStyle w:val="Hyperlink"/>
                  <w:rFonts w:cs="Arial"/>
                  <w:sz w:val="22"/>
                  <w:szCs w:val="22"/>
                </w:rPr>
                <w:t>Report it - Worcestershire Safeguarding Boards (safeguardingworcestershire.org.uk)</w:t>
              </w:r>
            </w:hyperlink>
          </w:p>
        </w:tc>
      </w:tr>
      <w:tr w:rsidR="00F34F78" w:rsidRPr="00086240" w14:paraId="34A337BF" w14:textId="77777777" w:rsidTr="00D05286">
        <w:tc>
          <w:tcPr>
            <w:tcW w:w="3114" w:type="dxa"/>
          </w:tcPr>
          <w:p w14:paraId="6F13F974" w14:textId="77777777" w:rsidR="00F34F78" w:rsidRPr="00086240" w:rsidRDefault="00F34F78" w:rsidP="00D05286">
            <w:pPr>
              <w:rPr>
                <w:rFonts w:cs="Arial"/>
                <w:sz w:val="22"/>
                <w:szCs w:val="22"/>
              </w:rPr>
            </w:pPr>
          </w:p>
        </w:tc>
        <w:tc>
          <w:tcPr>
            <w:tcW w:w="7087" w:type="dxa"/>
          </w:tcPr>
          <w:p w14:paraId="6C55DA43" w14:textId="77777777" w:rsidR="00F34F78" w:rsidRPr="00086240" w:rsidRDefault="00F34F78" w:rsidP="00D05286">
            <w:pPr>
              <w:rPr>
                <w:rFonts w:cs="Arial"/>
                <w:sz w:val="22"/>
                <w:szCs w:val="22"/>
              </w:rPr>
            </w:pPr>
            <w:r w:rsidRPr="00086240">
              <w:rPr>
                <w:rFonts w:cs="Arial"/>
                <w:sz w:val="22"/>
                <w:szCs w:val="22"/>
              </w:rPr>
              <w:t xml:space="preserve">Positions of Trust Team </w:t>
            </w:r>
            <w:hyperlink r:id="rId72" w:history="1">
              <w:r w:rsidRPr="00086240">
                <w:rPr>
                  <w:rStyle w:val="Hyperlink"/>
                  <w:rFonts w:cs="Arial"/>
                  <w:sz w:val="22"/>
                  <w:szCs w:val="22"/>
                </w:rPr>
                <w:t>Guidance-if-you-are-concerned-about-a-person-who-is-working-volunteering-with-adults-who-have-support-needs.pdf (safeguardingworcestershire.org.uk)</w:t>
              </w:r>
            </w:hyperlink>
          </w:p>
        </w:tc>
      </w:tr>
      <w:tr w:rsidR="00F34F78" w:rsidRPr="00086240" w14:paraId="5B3A9953" w14:textId="77777777" w:rsidTr="00D05286">
        <w:tc>
          <w:tcPr>
            <w:tcW w:w="3114" w:type="dxa"/>
          </w:tcPr>
          <w:p w14:paraId="749E7A84" w14:textId="77777777" w:rsidR="00F34F78" w:rsidRPr="00086240" w:rsidRDefault="00F34F78" w:rsidP="00D05286">
            <w:pPr>
              <w:rPr>
                <w:rFonts w:cs="Arial"/>
                <w:sz w:val="22"/>
                <w:szCs w:val="22"/>
              </w:rPr>
            </w:pPr>
            <w:r w:rsidRPr="00086240">
              <w:rPr>
                <w:rFonts w:cs="Arial"/>
                <w:sz w:val="22"/>
                <w:szCs w:val="22"/>
              </w:rPr>
              <w:t>Local resource links</w:t>
            </w:r>
          </w:p>
        </w:tc>
        <w:tc>
          <w:tcPr>
            <w:tcW w:w="7087" w:type="dxa"/>
          </w:tcPr>
          <w:p w14:paraId="7ECF1BE0" w14:textId="77777777" w:rsidR="00F34F78" w:rsidRPr="00086240" w:rsidRDefault="00F34F78" w:rsidP="00D05286">
            <w:pPr>
              <w:rPr>
                <w:rFonts w:cs="Arial"/>
                <w:sz w:val="22"/>
                <w:szCs w:val="22"/>
              </w:rPr>
            </w:pPr>
            <w:r w:rsidRPr="00086240">
              <w:rPr>
                <w:rFonts w:cs="Arial"/>
                <w:sz w:val="22"/>
                <w:szCs w:val="22"/>
              </w:rPr>
              <w:t>Guidance/reporting for children’s safeguarding:</w:t>
            </w:r>
          </w:p>
          <w:p w14:paraId="6A6D5F60" w14:textId="77777777" w:rsidR="00F34F78" w:rsidRPr="00086240" w:rsidRDefault="00F34F78" w:rsidP="00D05286">
            <w:pPr>
              <w:rPr>
                <w:rFonts w:cs="Arial"/>
                <w:sz w:val="22"/>
                <w:szCs w:val="22"/>
              </w:rPr>
            </w:pPr>
            <w:hyperlink r:id="rId73" w:history="1">
              <w:r w:rsidRPr="00086240">
                <w:rPr>
                  <w:rStyle w:val="Hyperlink"/>
                  <w:rFonts w:cs="Arial"/>
                  <w:sz w:val="22"/>
                  <w:szCs w:val="22"/>
                </w:rPr>
                <w:t>WSCP - Worcestershire Safeguarding Boards (safeguardingworcestershire.org.uk)</w:t>
              </w:r>
            </w:hyperlink>
          </w:p>
          <w:p w14:paraId="00F0E196" w14:textId="77777777" w:rsidR="00F34F78" w:rsidRPr="00086240" w:rsidRDefault="00F34F78" w:rsidP="00D05286">
            <w:pPr>
              <w:rPr>
                <w:rFonts w:cs="Arial"/>
                <w:sz w:val="22"/>
                <w:szCs w:val="22"/>
              </w:rPr>
            </w:pPr>
            <w:hyperlink r:id="rId74" w:history="1">
              <w:r w:rsidRPr="00086240">
                <w:rPr>
                  <w:rStyle w:val="Hyperlink"/>
                  <w:rFonts w:cs="Arial"/>
                  <w:sz w:val="22"/>
                  <w:szCs w:val="22"/>
                </w:rPr>
                <w:t>Safeguarding children | Worcestershire County Council</w:t>
              </w:r>
            </w:hyperlink>
          </w:p>
          <w:p w14:paraId="340AE6B3" w14:textId="77777777" w:rsidR="00F34F78" w:rsidRPr="00086240" w:rsidRDefault="00F34F78" w:rsidP="00D05286">
            <w:pPr>
              <w:rPr>
                <w:rFonts w:cs="Arial"/>
                <w:sz w:val="22"/>
                <w:szCs w:val="22"/>
              </w:rPr>
            </w:pPr>
            <w:r w:rsidRPr="00086240">
              <w:rPr>
                <w:rFonts w:cs="Arial"/>
                <w:sz w:val="22"/>
                <w:szCs w:val="22"/>
              </w:rPr>
              <w:t>Guidance/reporting for adult’s safeguarding:</w:t>
            </w:r>
          </w:p>
          <w:p w14:paraId="21412524" w14:textId="77777777" w:rsidR="00F34F78" w:rsidRPr="00086240" w:rsidRDefault="00F34F78" w:rsidP="00D05286">
            <w:pPr>
              <w:rPr>
                <w:rFonts w:cs="Arial"/>
                <w:sz w:val="22"/>
                <w:szCs w:val="22"/>
              </w:rPr>
            </w:pPr>
            <w:hyperlink r:id="rId75" w:history="1">
              <w:r w:rsidRPr="00086240">
                <w:rPr>
                  <w:rStyle w:val="Hyperlink"/>
                  <w:rFonts w:cs="Arial"/>
                  <w:sz w:val="22"/>
                  <w:szCs w:val="22"/>
                </w:rPr>
                <w:t>WSAB - Worcestershire Safeguarding Boards (safeguardingworcestershire.org.uk)</w:t>
              </w:r>
            </w:hyperlink>
          </w:p>
        </w:tc>
      </w:tr>
    </w:tbl>
    <w:p w14:paraId="7218F308" w14:textId="77777777" w:rsidR="00F34F78" w:rsidRPr="00086240" w:rsidRDefault="00F34F78" w:rsidP="00F34F78">
      <w:pPr>
        <w:rPr>
          <w:rFonts w:cs="Arial"/>
          <w:sz w:val="24"/>
          <w:szCs w:val="24"/>
        </w:rPr>
      </w:pPr>
    </w:p>
    <w:tbl>
      <w:tblPr>
        <w:tblStyle w:val="TableGrid"/>
        <w:tblW w:w="0" w:type="auto"/>
        <w:tblLook w:val="04A0" w:firstRow="1" w:lastRow="0" w:firstColumn="1" w:lastColumn="0" w:noHBand="0" w:noVBand="1"/>
      </w:tblPr>
      <w:tblGrid>
        <w:gridCol w:w="3114"/>
        <w:gridCol w:w="7080"/>
      </w:tblGrid>
      <w:tr w:rsidR="00F34F78" w:rsidRPr="00086240" w14:paraId="1B9B09C0" w14:textId="77777777" w:rsidTr="00D05286">
        <w:tc>
          <w:tcPr>
            <w:tcW w:w="3114" w:type="dxa"/>
          </w:tcPr>
          <w:p w14:paraId="42307563" w14:textId="77777777" w:rsidR="00F34F78" w:rsidRPr="00086240" w:rsidRDefault="00F34F78" w:rsidP="00D05286">
            <w:pPr>
              <w:rPr>
                <w:rFonts w:cs="Arial"/>
                <w:sz w:val="22"/>
                <w:szCs w:val="22"/>
              </w:rPr>
            </w:pPr>
            <w:r w:rsidRPr="00086240">
              <w:rPr>
                <w:rFonts w:cs="Arial"/>
                <w:sz w:val="22"/>
                <w:szCs w:val="22"/>
              </w:rPr>
              <w:t>Local Authority</w:t>
            </w:r>
          </w:p>
        </w:tc>
        <w:tc>
          <w:tcPr>
            <w:tcW w:w="7080" w:type="dxa"/>
          </w:tcPr>
          <w:p w14:paraId="58143DFD" w14:textId="77777777" w:rsidR="00F34F78" w:rsidRPr="00086240" w:rsidRDefault="00F34F78" w:rsidP="00D05286">
            <w:pPr>
              <w:rPr>
                <w:rFonts w:cs="Arial"/>
                <w:b/>
                <w:bCs/>
                <w:sz w:val="22"/>
                <w:szCs w:val="22"/>
              </w:rPr>
            </w:pPr>
            <w:r w:rsidRPr="00086240">
              <w:rPr>
                <w:rFonts w:cs="Arial"/>
                <w:b/>
                <w:bCs/>
                <w:sz w:val="22"/>
                <w:szCs w:val="22"/>
              </w:rPr>
              <w:t>Warwickshire County Council</w:t>
            </w:r>
          </w:p>
        </w:tc>
      </w:tr>
      <w:tr w:rsidR="00F34F78" w:rsidRPr="00086240" w14:paraId="07C719D3" w14:textId="77777777" w:rsidTr="00D05286">
        <w:tc>
          <w:tcPr>
            <w:tcW w:w="3114" w:type="dxa"/>
          </w:tcPr>
          <w:p w14:paraId="25D1C160" w14:textId="77777777" w:rsidR="00F34F78" w:rsidRPr="00086240" w:rsidRDefault="00F34F78" w:rsidP="00D05286">
            <w:pPr>
              <w:rPr>
                <w:rFonts w:cs="Arial"/>
                <w:sz w:val="22"/>
                <w:szCs w:val="22"/>
              </w:rPr>
            </w:pPr>
            <w:r w:rsidRPr="00086240">
              <w:rPr>
                <w:rFonts w:cs="Arial"/>
                <w:sz w:val="22"/>
                <w:szCs w:val="22"/>
              </w:rPr>
              <w:t>St Basils DSO</w:t>
            </w:r>
          </w:p>
        </w:tc>
        <w:tc>
          <w:tcPr>
            <w:tcW w:w="7080" w:type="dxa"/>
          </w:tcPr>
          <w:p w14:paraId="7AF4434F" w14:textId="0F4CF5FF" w:rsidR="00F34F78" w:rsidRPr="00086240" w:rsidRDefault="00E24844" w:rsidP="00D05286">
            <w:pPr>
              <w:rPr>
                <w:rFonts w:cs="Arial"/>
                <w:sz w:val="22"/>
                <w:szCs w:val="22"/>
                <w:lang w:val="fr-FR"/>
              </w:rPr>
            </w:pPr>
            <w:r w:rsidRPr="003668DD">
              <w:rPr>
                <w:rFonts w:cs="Arial"/>
                <w:color w:val="000000" w:themeColor="text1"/>
                <w:sz w:val="22"/>
                <w:szCs w:val="22"/>
              </w:rPr>
              <w:t xml:space="preserve"> Lea Jackson – </w:t>
            </w:r>
            <w:hyperlink r:id="rId76" w:history="1">
              <w:r w:rsidRPr="003668DD">
                <w:rPr>
                  <w:rStyle w:val="Hyperlink"/>
                  <w:rFonts w:cs="Arial"/>
                  <w:sz w:val="22"/>
                  <w:szCs w:val="22"/>
                </w:rPr>
                <w:t>lea.jackson@stbasils.org.uk</w:t>
              </w:r>
            </w:hyperlink>
          </w:p>
        </w:tc>
      </w:tr>
      <w:tr w:rsidR="00F34F78" w:rsidRPr="00086240" w14:paraId="3CB50CD0" w14:textId="77777777" w:rsidTr="00D05286">
        <w:tc>
          <w:tcPr>
            <w:tcW w:w="3114" w:type="dxa"/>
          </w:tcPr>
          <w:p w14:paraId="7C366B52" w14:textId="77777777" w:rsidR="00F34F78" w:rsidRPr="00086240" w:rsidRDefault="00F34F78" w:rsidP="00D05286">
            <w:pPr>
              <w:rPr>
                <w:rFonts w:cs="Arial"/>
                <w:sz w:val="22"/>
                <w:szCs w:val="22"/>
              </w:rPr>
            </w:pPr>
            <w:r w:rsidRPr="00086240">
              <w:rPr>
                <w:rFonts w:cs="Arial"/>
                <w:color w:val="000000" w:themeColor="text1"/>
                <w:sz w:val="22"/>
                <w:szCs w:val="22"/>
              </w:rPr>
              <w:t>Warwickshire LADO</w:t>
            </w:r>
          </w:p>
        </w:tc>
        <w:tc>
          <w:tcPr>
            <w:tcW w:w="7080" w:type="dxa"/>
          </w:tcPr>
          <w:p w14:paraId="4EC0276B" w14:textId="77777777" w:rsidR="00F34F78" w:rsidRPr="00086240" w:rsidRDefault="00F34F78" w:rsidP="00D05286">
            <w:pPr>
              <w:rPr>
                <w:rFonts w:cs="Arial"/>
                <w:sz w:val="22"/>
                <w:szCs w:val="22"/>
              </w:rPr>
            </w:pPr>
            <w:r w:rsidRPr="00086240">
              <w:rPr>
                <w:rFonts w:cs="Arial"/>
                <w:sz w:val="22"/>
                <w:szCs w:val="22"/>
              </w:rPr>
              <w:t>01926 410410 or lado@warwickshire.gov.uk</w:t>
            </w:r>
          </w:p>
        </w:tc>
      </w:tr>
      <w:tr w:rsidR="00F34F78" w:rsidRPr="00086240" w14:paraId="25DAEDB9" w14:textId="77777777" w:rsidTr="00D05286">
        <w:tc>
          <w:tcPr>
            <w:tcW w:w="3114" w:type="dxa"/>
          </w:tcPr>
          <w:p w14:paraId="08B95258" w14:textId="77777777" w:rsidR="00F34F78" w:rsidRPr="00086240" w:rsidRDefault="00F34F78" w:rsidP="00D05286">
            <w:pPr>
              <w:rPr>
                <w:rFonts w:cs="Arial"/>
                <w:sz w:val="22"/>
                <w:szCs w:val="22"/>
              </w:rPr>
            </w:pPr>
            <w:r w:rsidRPr="00086240">
              <w:rPr>
                <w:rFonts w:cs="Arial"/>
                <w:sz w:val="22"/>
                <w:szCs w:val="22"/>
              </w:rPr>
              <w:t>Local Safeguarding Contacts</w:t>
            </w:r>
          </w:p>
        </w:tc>
        <w:tc>
          <w:tcPr>
            <w:tcW w:w="7080" w:type="dxa"/>
          </w:tcPr>
          <w:p w14:paraId="4898B816" w14:textId="77777777" w:rsidR="00F34F78" w:rsidRPr="00086240" w:rsidRDefault="00F34F78" w:rsidP="00D05286">
            <w:pPr>
              <w:rPr>
                <w:rFonts w:cs="Arial"/>
                <w:sz w:val="22"/>
                <w:szCs w:val="22"/>
              </w:rPr>
            </w:pPr>
            <w:r w:rsidRPr="00086240">
              <w:rPr>
                <w:rFonts w:cs="Arial"/>
                <w:color w:val="000000" w:themeColor="text1"/>
                <w:sz w:val="22"/>
                <w:szCs w:val="22"/>
              </w:rPr>
              <w:t xml:space="preserve">Multi-Agency Safeguarding Hub (Children) Tel: 01926 414144 or email </w:t>
            </w:r>
            <w:hyperlink r:id="rId77" w:history="1">
              <w:r w:rsidRPr="00086240">
                <w:rPr>
                  <w:rStyle w:val="Hyperlink"/>
                  <w:rFonts w:cs="Arial"/>
                  <w:sz w:val="22"/>
                  <w:szCs w:val="22"/>
                </w:rPr>
                <w:t>mash@warwickshire.gov.uk</w:t>
              </w:r>
            </w:hyperlink>
            <w:r w:rsidRPr="00086240">
              <w:rPr>
                <w:rFonts w:cs="Arial"/>
                <w:color w:val="000000" w:themeColor="text1"/>
                <w:sz w:val="22"/>
                <w:szCs w:val="22"/>
              </w:rPr>
              <w:t xml:space="preserve"> – online form for completion for referrals available at </w:t>
            </w:r>
            <w:hyperlink r:id="rId78" w:history="1">
              <w:r w:rsidRPr="00086240">
                <w:rPr>
                  <w:rStyle w:val="Hyperlink"/>
                  <w:rFonts w:cs="Arial"/>
                  <w:sz w:val="22"/>
                  <w:szCs w:val="22"/>
                </w:rPr>
                <w:t>Child safeguarding procedures - for professionals – Warwickshire County Council</w:t>
              </w:r>
            </w:hyperlink>
          </w:p>
        </w:tc>
      </w:tr>
      <w:tr w:rsidR="00F34F78" w:rsidRPr="00086240" w14:paraId="173A3D2B" w14:textId="77777777" w:rsidTr="00D05286">
        <w:tc>
          <w:tcPr>
            <w:tcW w:w="3114" w:type="dxa"/>
          </w:tcPr>
          <w:p w14:paraId="5ADEA1DB" w14:textId="77777777" w:rsidR="00F34F78" w:rsidRPr="00086240" w:rsidRDefault="00F34F78" w:rsidP="00D05286">
            <w:pPr>
              <w:rPr>
                <w:rFonts w:cs="Arial"/>
                <w:sz w:val="22"/>
                <w:szCs w:val="22"/>
              </w:rPr>
            </w:pPr>
          </w:p>
        </w:tc>
        <w:tc>
          <w:tcPr>
            <w:tcW w:w="7080" w:type="dxa"/>
          </w:tcPr>
          <w:p w14:paraId="29F42B9F" w14:textId="77777777" w:rsidR="00F34F78" w:rsidRPr="00086240" w:rsidRDefault="00F34F78" w:rsidP="00D05286">
            <w:pPr>
              <w:rPr>
                <w:rFonts w:cs="Arial"/>
                <w:sz w:val="22"/>
                <w:szCs w:val="22"/>
              </w:rPr>
            </w:pPr>
            <w:r w:rsidRPr="00086240">
              <w:rPr>
                <w:rFonts w:cs="Arial"/>
                <w:color w:val="000000" w:themeColor="text1"/>
                <w:sz w:val="22"/>
                <w:szCs w:val="22"/>
              </w:rPr>
              <w:t>Adult Social Care – reporting an adult safeguarding concern 01926 412080</w:t>
            </w:r>
          </w:p>
        </w:tc>
      </w:tr>
      <w:tr w:rsidR="00F34F78" w:rsidRPr="00086240" w14:paraId="09AE80D7" w14:textId="77777777" w:rsidTr="00D05286">
        <w:tc>
          <w:tcPr>
            <w:tcW w:w="3114" w:type="dxa"/>
          </w:tcPr>
          <w:p w14:paraId="30495C42" w14:textId="77777777" w:rsidR="00F34F78" w:rsidRPr="00086240" w:rsidRDefault="00F34F78" w:rsidP="00D05286">
            <w:pPr>
              <w:rPr>
                <w:rFonts w:cs="Arial"/>
                <w:sz w:val="22"/>
                <w:szCs w:val="22"/>
              </w:rPr>
            </w:pPr>
          </w:p>
        </w:tc>
        <w:tc>
          <w:tcPr>
            <w:tcW w:w="7080" w:type="dxa"/>
          </w:tcPr>
          <w:p w14:paraId="09652E51" w14:textId="77777777" w:rsidR="00F34F78" w:rsidRPr="00086240" w:rsidRDefault="00F34F78" w:rsidP="00D05286">
            <w:pPr>
              <w:rPr>
                <w:rFonts w:cs="Arial"/>
                <w:color w:val="000000" w:themeColor="text1"/>
                <w:sz w:val="22"/>
                <w:szCs w:val="22"/>
              </w:rPr>
            </w:pPr>
            <w:r w:rsidRPr="00086240">
              <w:rPr>
                <w:rFonts w:cs="Arial"/>
                <w:sz w:val="22"/>
                <w:szCs w:val="22"/>
              </w:rPr>
              <w:t>Out of Hours EDT 01926 886922</w:t>
            </w:r>
          </w:p>
        </w:tc>
      </w:tr>
      <w:tr w:rsidR="00F34F78" w:rsidRPr="00086240" w14:paraId="48110377" w14:textId="77777777" w:rsidTr="00D05286">
        <w:tc>
          <w:tcPr>
            <w:tcW w:w="3114" w:type="dxa"/>
          </w:tcPr>
          <w:p w14:paraId="0691806A" w14:textId="77777777" w:rsidR="00F34F78" w:rsidRPr="00086240" w:rsidRDefault="00F34F78" w:rsidP="00D05286">
            <w:pPr>
              <w:rPr>
                <w:rFonts w:cs="Arial"/>
                <w:sz w:val="22"/>
                <w:szCs w:val="22"/>
              </w:rPr>
            </w:pPr>
          </w:p>
        </w:tc>
        <w:tc>
          <w:tcPr>
            <w:tcW w:w="7080" w:type="dxa"/>
          </w:tcPr>
          <w:p w14:paraId="16F820DA" w14:textId="77777777" w:rsidR="00F34F78" w:rsidRPr="00086240" w:rsidRDefault="00F34F78" w:rsidP="00D05286">
            <w:pPr>
              <w:rPr>
                <w:rFonts w:cs="Arial"/>
                <w:sz w:val="22"/>
                <w:szCs w:val="22"/>
              </w:rPr>
            </w:pPr>
            <w:r w:rsidRPr="00086240">
              <w:rPr>
                <w:rFonts w:cs="Arial"/>
                <w:sz w:val="22"/>
                <w:szCs w:val="22"/>
              </w:rPr>
              <w:t>Positions of Trust via lado@warwickshire.gov.uk</w:t>
            </w:r>
          </w:p>
        </w:tc>
      </w:tr>
      <w:tr w:rsidR="00F34F78" w:rsidRPr="00086240" w14:paraId="27D760AC" w14:textId="77777777" w:rsidTr="00D05286">
        <w:tc>
          <w:tcPr>
            <w:tcW w:w="3114" w:type="dxa"/>
          </w:tcPr>
          <w:p w14:paraId="4FBED5E1" w14:textId="77777777" w:rsidR="00F34F78" w:rsidRPr="00086240" w:rsidRDefault="00F34F78" w:rsidP="00D05286">
            <w:pPr>
              <w:rPr>
                <w:rFonts w:cs="Arial"/>
                <w:sz w:val="22"/>
                <w:szCs w:val="22"/>
              </w:rPr>
            </w:pPr>
            <w:r w:rsidRPr="00086240">
              <w:rPr>
                <w:rFonts w:cs="Arial"/>
                <w:sz w:val="22"/>
                <w:szCs w:val="22"/>
              </w:rPr>
              <w:t>Local resource links</w:t>
            </w:r>
          </w:p>
        </w:tc>
        <w:tc>
          <w:tcPr>
            <w:tcW w:w="7080" w:type="dxa"/>
          </w:tcPr>
          <w:p w14:paraId="671FF6EC" w14:textId="77777777" w:rsidR="00F34F78" w:rsidRPr="00086240" w:rsidRDefault="00F34F78" w:rsidP="00D05286">
            <w:pPr>
              <w:rPr>
                <w:rFonts w:cs="Arial"/>
                <w:sz w:val="22"/>
                <w:szCs w:val="22"/>
              </w:rPr>
            </w:pPr>
            <w:r w:rsidRPr="00086240">
              <w:rPr>
                <w:rFonts w:cs="Arial"/>
                <w:sz w:val="22"/>
                <w:szCs w:val="22"/>
              </w:rPr>
              <w:t>Guidance/reporting for children’s safeguarding:</w:t>
            </w:r>
          </w:p>
          <w:p w14:paraId="5050A1F0" w14:textId="77777777" w:rsidR="00F34F78" w:rsidRPr="00086240" w:rsidRDefault="00F34F78" w:rsidP="00D05286">
            <w:pPr>
              <w:rPr>
                <w:rFonts w:cs="Arial"/>
                <w:sz w:val="22"/>
                <w:szCs w:val="22"/>
              </w:rPr>
            </w:pPr>
            <w:hyperlink r:id="rId79" w:history="1">
              <w:r w:rsidRPr="00086240">
                <w:rPr>
                  <w:rStyle w:val="Hyperlink"/>
                  <w:rFonts w:cs="Arial"/>
                  <w:sz w:val="22"/>
                  <w:szCs w:val="22"/>
                </w:rPr>
                <w:t>I work with Children &amp; Young People (safeguardingwarwickshire.co.uk)</w:t>
              </w:r>
            </w:hyperlink>
          </w:p>
          <w:p w14:paraId="406144BC" w14:textId="77777777" w:rsidR="00F34F78" w:rsidRPr="00086240" w:rsidRDefault="00F34F78" w:rsidP="00D05286">
            <w:pPr>
              <w:rPr>
                <w:rFonts w:cs="Arial"/>
                <w:sz w:val="22"/>
                <w:szCs w:val="22"/>
              </w:rPr>
            </w:pPr>
            <w:hyperlink r:id="rId80" w:history="1">
              <w:r w:rsidRPr="00086240">
                <w:rPr>
                  <w:rStyle w:val="Hyperlink"/>
                  <w:rFonts w:cs="Arial"/>
                  <w:sz w:val="22"/>
                  <w:szCs w:val="22"/>
                </w:rPr>
                <w:t>Child safeguarding procedures - for professionals – Warwickshire County Council</w:t>
              </w:r>
            </w:hyperlink>
          </w:p>
          <w:p w14:paraId="6E96C440" w14:textId="77777777" w:rsidR="00F34F78" w:rsidRPr="00086240" w:rsidRDefault="00F34F78" w:rsidP="00D05286">
            <w:pPr>
              <w:rPr>
                <w:rFonts w:cs="Arial"/>
                <w:sz w:val="22"/>
                <w:szCs w:val="22"/>
              </w:rPr>
            </w:pPr>
            <w:r w:rsidRPr="00086240">
              <w:rPr>
                <w:rFonts w:cs="Arial"/>
                <w:sz w:val="22"/>
                <w:szCs w:val="22"/>
              </w:rPr>
              <w:t>Guidance/reporting for adult’s safeguarding:</w:t>
            </w:r>
          </w:p>
          <w:p w14:paraId="28F3B0EE" w14:textId="77777777" w:rsidR="00F34F78" w:rsidRPr="00086240" w:rsidRDefault="00F34F78" w:rsidP="00D05286">
            <w:pPr>
              <w:rPr>
                <w:rFonts w:cs="Arial"/>
                <w:sz w:val="22"/>
                <w:szCs w:val="22"/>
              </w:rPr>
            </w:pPr>
            <w:hyperlink r:id="rId81" w:history="1">
              <w:r w:rsidRPr="00086240">
                <w:rPr>
                  <w:rStyle w:val="Hyperlink"/>
                  <w:rFonts w:cs="Arial"/>
                  <w:sz w:val="22"/>
                  <w:szCs w:val="22"/>
                </w:rPr>
                <w:t>I work with Adults (safeguardingwarwickshire.co.uk)</w:t>
              </w:r>
            </w:hyperlink>
          </w:p>
        </w:tc>
      </w:tr>
    </w:tbl>
    <w:p w14:paraId="0CA46188" w14:textId="77777777" w:rsidR="00F34F78" w:rsidRPr="00086240" w:rsidRDefault="00F34F78" w:rsidP="00F34F78">
      <w:pPr>
        <w:rPr>
          <w:rFonts w:cs="Arial"/>
          <w:sz w:val="24"/>
          <w:szCs w:val="24"/>
        </w:rPr>
      </w:pPr>
    </w:p>
    <w:tbl>
      <w:tblPr>
        <w:tblStyle w:val="TableGrid"/>
        <w:tblW w:w="0" w:type="auto"/>
        <w:tblLook w:val="04A0" w:firstRow="1" w:lastRow="0" w:firstColumn="1" w:lastColumn="0" w:noHBand="0" w:noVBand="1"/>
      </w:tblPr>
      <w:tblGrid>
        <w:gridCol w:w="3114"/>
        <w:gridCol w:w="7080"/>
      </w:tblGrid>
      <w:tr w:rsidR="00F34F78" w:rsidRPr="00086240" w14:paraId="7688D1E2" w14:textId="77777777" w:rsidTr="00D05286">
        <w:tc>
          <w:tcPr>
            <w:tcW w:w="3114" w:type="dxa"/>
          </w:tcPr>
          <w:p w14:paraId="193E56FB" w14:textId="77777777" w:rsidR="00F34F78" w:rsidRPr="00086240" w:rsidRDefault="00F34F78" w:rsidP="00D05286">
            <w:pPr>
              <w:rPr>
                <w:rFonts w:cs="Arial"/>
                <w:sz w:val="22"/>
                <w:szCs w:val="22"/>
              </w:rPr>
            </w:pPr>
            <w:bookmarkStart w:id="83" w:name="_Hlk72703044"/>
            <w:r w:rsidRPr="00086240">
              <w:rPr>
                <w:rFonts w:cs="Arial"/>
                <w:sz w:val="22"/>
                <w:szCs w:val="22"/>
              </w:rPr>
              <w:t>Local Authority</w:t>
            </w:r>
          </w:p>
        </w:tc>
        <w:tc>
          <w:tcPr>
            <w:tcW w:w="7080" w:type="dxa"/>
          </w:tcPr>
          <w:p w14:paraId="079B93FC" w14:textId="77777777" w:rsidR="00F34F78" w:rsidRPr="00086240" w:rsidRDefault="00F34F78" w:rsidP="00D05286">
            <w:pPr>
              <w:rPr>
                <w:rFonts w:cs="Arial"/>
                <w:b/>
                <w:bCs/>
                <w:sz w:val="22"/>
                <w:szCs w:val="22"/>
              </w:rPr>
            </w:pPr>
            <w:r w:rsidRPr="00086240">
              <w:rPr>
                <w:rFonts w:cs="Arial"/>
                <w:b/>
                <w:bCs/>
                <w:sz w:val="22"/>
                <w:szCs w:val="22"/>
              </w:rPr>
              <w:t>Coventry City Council</w:t>
            </w:r>
          </w:p>
        </w:tc>
      </w:tr>
      <w:tr w:rsidR="00F34F78" w:rsidRPr="00086240" w14:paraId="44F580F2" w14:textId="77777777" w:rsidTr="00D05286">
        <w:tc>
          <w:tcPr>
            <w:tcW w:w="3114" w:type="dxa"/>
          </w:tcPr>
          <w:p w14:paraId="79E8B2CD" w14:textId="77777777" w:rsidR="00F34F78" w:rsidRPr="00086240" w:rsidRDefault="00F34F78" w:rsidP="00D05286">
            <w:pPr>
              <w:rPr>
                <w:rFonts w:cs="Arial"/>
                <w:sz w:val="22"/>
                <w:szCs w:val="22"/>
              </w:rPr>
            </w:pPr>
            <w:r w:rsidRPr="00086240">
              <w:rPr>
                <w:rFonts w:cs="Arial"/>
                <w:sz w:val="22"/>
                <w:szCs w:val="22"/>
              </w:rPr>
              <w:t>St Basils DSO</w:t>
            </w:r>
          </w:p>
        </w:tc>
        <w:tc>
          <w:tcPr>
            <w:tcW w:w="7080" w:type="dxa"/>
          </w:tcPr>
          <w:p w14:paraId="6F204B4B" w14:textId="77777777" w:rsidR="00F34F78" w:rsidRPr="00086240" w:rsidRDefault="00F34F78" w:rsidP="00D05286">
            <w:pPr>
              <w:rPr>
                <w:rFonts w:cs="Arial"/>
                <w:color w:val="FF0000"/>
                <w:sz w:val="22"/>
                <w:szCs w:val="22"/>
                <w:lang w:val="it-IT"/>
              </w:rPr>
            </w:pPr>
            <w:r w:rsidRPr="00086240">
              <w:rPr>
                <w:rFonts w:cs="Arial"/>
                <w:color w:val="000000" w:themeColor="text1"/>
                <w:sz w:val="22"/>
                <w:szCs w:val="22"/>
                <w:lang w:val="it-IT"/>
              </w:rPr>
              <w:t xml:space="preserve">Brenda Melhado </w:t>
            </w:r>
            <w:hyperlink r:id="rId82" w:history="1">
              <w:r w:rsidRPr="00086240">
                <w:rPr>
                  <w:rStyle w:val="Hyperlink"/>
                  <w:rFonts w:cs="Arial"/>
                  <w:sz w:val="22"/>
                  <w:szCs w:val="22"/>
                  <w:lang w:val="it-IT"/>
                </w:rPr>
                <w:t>Brenda.Melhado@stbasils.org.uk</w:t>
              </w:r>
            </w:hyperlink>
            <w:r w:rsidRPr="00086240">
              <w:rPr>
                <w:rFonts w:cs="Arial"/>
                <w:color w:val="FF0000"/>
                <w:sz w:val="22"/>
                <w:szCs w:val="22"/>
                <w:lang w:val="it-IT"/>
              </w:rPr>
              <w:t xml:space="preserve"> </w:t>
            </w:r>
          </w:p>
        </w:tc>
      </w:tr>
      <w:tr w:rsidR="00F34F78" w:rsidRPr="00086240" w14:paraId="2324B7E8" w14:textId="77777777" w:rsidTr="00D05286">
        <w:tc>
          <w:tcPr>
            <w:tcW w:w="3114" w:type="dxa"/>
          </w:tcPr>
          <w:p w14:paraId="196091C4" w14:textId="77777777" w:rsidR="00F34F78" w:rsidRPr="00086240" w:rsidRDefault="00F34F78" w:rsidP="00D05286">
            <w:pPr>
              <w:rPr>
                <w:rFonts w:cs="Arial"/>
                <w:sz w:val="22"/>
                <w:szCs w:val="22"/>
              </w:rPr>
            </w:pPr>
            <w:r w:rsidRPr="00086240">
              <w:rPr>
                <w:rFonts w:cs="Arial"/>
                <w:color w:val="000000" w:themeColor="text1"/>
                <w:sz w:val="22"/>
                <w:szCs w:val="22"/>
              </w:rPr>
              <w:t>Coventry</w:t>
            </w:r>
            <w:r w:rsidRPr="00086240">
              <w:rPr>
                <w:rFonts w:cs="Arial"/>
                <w:sz w:val="22"/>
                <w:szCs w:val="22"/>
              </w:rPr>
              <w:t xml:space="preserve"> LADO</w:t>
            </w:r>
          </w:p>
        </w:tc>
        <w:tc>
          <w:tcPr>
            <w:tcW w:w="7080" w:type="dxa"/>
          </w:tcPr>
          <w:p w14:paraId="28C4DB7B" w14:textId="77777777" w:rsidR="00F34F78" w:rsidRPr="00086240" w:rsidRDefault="00F34F78" w:rsidP="00D05286">
            <w:pPr>
              <w:rPr>
                <w:rFonts w:cs="Arial"/>
                <w:sz w:val="22"/>
                <w:szCs w:val="22"/>
              </w:rPr>
            </w:pPr>
            <w:r w:rsidRPr="00086240">
              <w:rPr>
                <w:rFonts w:cs="Arial"/>
                <w:color w:val="000000" w:themeColor="text1"/>
                <w:sz w:val="22"/>
                <w:szCs w:val="22"/>
              </w:rPr>
              <w:t>024 7697 5483 or lado@coventry.gov.uk</w:t>
            </w:r>
          </w:p>
        </w:tc>
      </w:tr>
      <w:tr w:rsidR="00F34F78" w:rsidRPr="00086240" w14:paraId="49EBEBA6" w14:textId="77777777" w:rsidTr="00D05286">
        <w:tc>
          <w:tcPr>
            <w:tcW w:w="3114" w:type="dxa"/>
          </w:tcPr>
          <w:p w14:paraId="52AFF7ED" w14:textId="77777777" w:rsidR="00F34F78" w:rsidRPr="00086240" w:rsidRDefault="00F34F78" w:rsidP="00D05286">
            <w:pPr>
              <w:rPr>
                <w:rFonts w:cs="Arial"/>
                <w:sz w:val="22"/>
                <w:szCs w:val="22"/>
              </w:rPr>
            </w:pPr>
            <w:r w:rsidRPr="00086240">
              <w:rPr>
                <w:rFonts w:cs="Arial"/>
                <w:sz w:val="22"/>
                <w:szCs w:val="22"/>
              </w:rPr>
              <w:t>Local Safeguarding Contacts</w:t>
            </w:r>
          </w:p>
        </w:tc>
        <w:tc>
          <w:tcPr>
            <w:tcW w:w="7080" w:type="dxa"/>
          </w:tcPr>
          <w:p w14:paraId="43C7253A" w14:textId="77777777" w:rsidR="00F34F78" w:rsidRPr="00086240" w:rsidRDefault="00F34F78" w:rsidP="00D05286">
            <w:pPr>
              <w:rPr>
                <w:rFonts w:cs="Arial"/>
                <w:sz w:val="22"/>
                <w:szCs w:val="22"/>
              </w:rPr>
            </w:pPr>
            <w:r w:rsidRPr="00086240">
              <w:rPr>
                <w:rFonts w:cs="Arial"/>
                <w:color w:val="000000" w:themeColor="text1"/>
                <w:sz w:val="22"/>
                <w:szCs w:val="22"/>
              </w:rPr>
              <w:t>Multi-Agency Safeguarding Hub (Children) Tel: 024 7678 8555 to report a concern or 024 7697 5483 to discuss an existing case</w:t>
            </w:r>
          </w:p>
        </w:tc>
      </w:tr>
      <w:tr w:rsidR="00F34F78" w:rsidRPr="00086240" w14:paraId="65F23326" w14:textId="77777777" w:rsidTr="00D05286">
        <w:tc>
          <w:tcPr>
            <w:tcW w:w="3114" w:type="dxa"/>
          </w:tcPr>
          <w:p w14:paraId="7ABC2760" w14:textId="77777777" w:rsidR="00F34F78" w:rsidRPr="00086240" w:rsidRDefault="00F34F78" w:rsidP="00D05286">
            <w:pPr>
              <w:rPr>
                <w:rFonts w:cs="Arial"/>
                <w:sz w:val="22"/>
                <w:szCs w:val="22"/>
              </w:rPr>
            </w:pPr>
          </w:p>
        </w:tc>
        <w:tc>
          <w:tcPr>
            <w:tcW w:w="7080" w:type="dxa"/>
          </w:tcPr>
          <w:p w14:paraId="1F3F998B" w14:textId="77777777" w:rsidR="00F34F78" w:rsidRPr="00086240" w:rsidRDefault="00F34F78" w:rsidP="00D05286">
            <w:pPr>
              <w:rPr>
                <w:rFonts w:cs="Arial"/>
                <w:sz w:val="22"/>
                <w:szCs w:val="22"/>
              </w:rPr>
            </w:pPr>
            <w:r w:rsidRPr="00086240">
              <w:rPr>
                <w:rFonts w:cs="Arial"/>
                <w:color w:val="000000" w:themeColor="text1"/>
                <w:sz w:val="22"/>
                <w:szCs w:val="22"/>
              </w:rPr>
              <w:t xml:space="preserve">Adult Safeguarding Concerns – Adult Social Care on 024 7683 3003 or </w:t>
            </w:r>
            <w:hyperlink r:id="rId83" w:history="1">
              <w:r w:rsidRPr="00086240">
                <w:rPr>
                  <w:rStyle w:val="Hyperlink"/>
                  <w:rFonts w:cs="Arial"/>
                  <w:sz w:val="22"/>
                  <w:szCs w:val="22"/>
                </w:rPr>
                <w:t>ascdirect@coventry.gov.uk</w:t>
              </w:r>
            </w:hyperlink>
            <w:r w:rsidRPr="00086240">
              <w:rPr>
                <w:rFonts w:cs="Arial"/>
                <w:color w:val="000000" w:themeColor="text1"/>
                <w:sz w:val="22"/>
                <w:szCs w:val="22"/>
              </w:rPr>
              <w:t xml:space="preserve"> </w:t>
            </w:r>
          </w:p>
        </w:tc>
      </w:tr>
      <w:tr w:rsidR="00F34F78" w:rsidRPr="00086240" w14:paraId="5802107B" w14:textId="77777777" w:rsidTr="00D05286">
        <w:tc>
          <w:tcPr>
            <w:tcW w:w="3114" w:type="dxa"/>
          </w:tcPr>
          <w:p w14:paraId="17A127DA" w14:textId="77777777" w:rsidR="00F34F78" w:rsidRPr="00086240" w:rsidRDefault="00F34F78" w:rsidP="00D05286">
            <w:pPr>
              <w:rPr>
                <w:rFonts w:cs="Arial"/>
                <w:sz w:val="22"/>
                <w:szCs w:val="22"/>
              </w:rPr>
            </w:pPr>
          </w:p>
        </w:tc>
        <w:tc>
          <w:tcPr>
            <w:tcW w:w="7080" w:type="dxa"/>
          </w:tcPr>
          <w:p w14:paraId="1C829104" w14:textId="77777777" w:rsidR="00F34F78" w:rsidRPr="00086240" w:rsidRDefault="00F34F78" w:rsidP="00D05286">
            <w:pPr>
              <w:rPr>
                <w:rFonts w:cs="Arial"/>
                <w:color w:val="000000" w:themeColor="text1"/>
                <w:sz w:val="22"/>
                <w:szCs w:val="22"/>
              </w:rPr>
            </w:pPr>
            <w:r w:rsidRPr="00086240">
              <w:rPr>
                <w:rFonts w:cs="Arial"/>
                <w:bCs/>
                <w:color w:val="000000" w:themeColor="text1"/>
                <w:sz w:val="22"/>
                <w:szCs w:val="22"/>
                <w:lang w:val="en-US"/>
              </w:rPr>
              <w:t>Emergency Duty Team (Out of Hours)</w:t>
            </w:r>
            <w:r w:rsidRPr="00086240">
              <w:rPr>
                <w:rFonts w:cs="Arial"/>
                <w:color w:val="000000" w:themeColor="text1"/>
                <w:sz w:val="22"/>
                <w:szCs w:val="22"/>
                <w:lang w:val="en-US"/>
              </w:rPr>
              <w:t xml:space="preserve"> 024 7683 2222</w:t>
            </w:r>
            <w:r w:rsidRPr="00086240">
              <w:rPr>
                <w:rFonts w:cs="Arial"/>
                <w:color w:val="000000" w:themeColor="text1"/>
                <w:sz w:val="22"/>
                <w:szCs w:val="22"/>
              </w:rPr>
              <w:t>. The Emergency Duty Team is available at the following times: 5.15pm to 8.45am (Monday to Thursday) or 4.15pm to 8.45am (Friday to Monday)</w:t>
            </w:r>
            <w:r w:rsidRPr="00086240">
              <w:rPr>
                <w:rFonts w:cs="Arial"/>
                <w:color w:val="000000" w:themeColor="text1"/>
                <w:sz w:val="22"/>
                <w:szCs w:val="22"/>
                <w:lang w:val="en-US"/>
              </w:rPr>
              <w:t>. Available all Bank Holidays</w:t>
            </w:r>
            <w:r w:rsidRPr="00086240">
              <w:rPr>
                <w:rFonts w:cs="Arial"/>
                <w:color w:val="0070C0"/>
                <w:sz w:val="22"/>
                <w:szCs w:val="22"/>
                <w:lang w:val="en-US"/>
              </w:rPr>
              <w:t>.</w:t>
            </w:r>
          </w:p>
        </w:tc>
      </w:tr>
      <w:tr w:rsidR="00F34F78" w:rsidRPr="00086240" w14:paraId="215D5A49" w14:textId="77777777" w:rsidTr="00D05286">
        <w:tc>
          <w:tcPr>
            <w:tcW w:w="3114" w:type="dxa"/>
          </w:tcPr>
          <w:p w14:paraId="623F2A34" w14:textId="77777777" w:rsidR="00F34F78" w:rsidRPr="00086240" w:rsidRDefault="00F34F78" w:rsidP="00D05286">
            <w:pPr>
              <w:rPr>
                <w:rFonts w:cs="Arial"/>
                <w:sz w:val="22"/>
                <w:szCs w:val="22"/>
              </w:rPr>
            </w:pPr>
          </w:p>
        </w:tc>
        <w:tc>
          <w:tcPr>
            <w:tcW w:w="7080" w:type="dxa"/>
          </w:tcPr>
          <w:p w14:paraId="2C42FFD5" w14:textId="77777777" w:rsidR="00F34F78" w:rsidRPr="00086240" w:rsidRDefault="00F34F78" w:rsidP="00D05286">
            <w:pPr>
              <w:rPr>
                <w:rFonts w:cs="Arial"/>
                <w:bCs/>
                <w:color w:val="000000" w:themeColor="text1"/>
                <w:sz w:val="22"/>
                <w:szCs w:val="22"/>
                <w:lang w:val="en-US"/>
              </w:rPr>
            </w:pPr>
            <w:r w:rsidRPr="00086240">
              <w:rPr>
                <w:rFonts w:cs="Arial"/>
                <w:sz w:val="22"/>
                <w:szCs w:val="22"/>
              </w:rPr>
              <w:t>Positions of Trust – online referral to LADO (or 024 7697 5483)</w:t>
            </w:r>
            <w:r w:rsidRPr="00086240">
              <w:rPr>
                <w:rFonts w:cs="Arial"/>
                <w:sz w:val="22"/>
                <w:szCs w:val="22"/>
                <w:lang w:val="en-US"/>
              </w:rPr>
              <w:t xml:space="preserve"> </w:t>
            </w:r>
            <w:hyperlink r:id="rId84" w:history="1">
              <w:r w:rsidRPr="00086240">
                <w:rPr>
                  <w:rStyle w:val="Hyperlink"/>
                  <w:rFonts w:cs="Arial"/>
                  <w:sz w:val="22"/>
                  <w:szCs w:val="22"/>
                </w:rPr>
                <w:t>Allegations against people who work in positions of trust with children referral - Referral criteria - Coventry City Council</w:t>
              </w:r>
            </w:hyperlink>
          </w:p>
        </w:tc>
      </w:tr>
      <w:tr w:rsidR="00F34F78" w:rsidRPr="00086240" w14:paraId="2AA418FD" w14:textId="77777777" w:rsidTr="00D05286">
        <w:tc>
          <w:tcPr>
            <w:tcW w:w="3114" w:type="dxa"/>
          </w:tcPr>
          <w:p w14:paraId="155D5613" w14:textId="77777777" w:rsidR="00F34F78" w:rsidRPr="00086240" w:rsidRDefault="00F34F78" w:rsidP="00D05286">
            <w:pPr>
              <w:rPr>
                <w:rFonts w:cs="Arial"/>
                <w:sz w:val="22"/>
                <w:szCs w:val="22"/>
              </w:rPr>
            </w:pPr>
            <w:r w:rsidRPr="00086240">
              <w:rPr>
                <w:rFonts w:cs="Arial"/>
                <w:sz w:val="22"/>
                <w:szCs w:val="22"/>
              </w:rPr>
              <w:t>Local resource links</w:t>
            </w:r>
          </w:p>
        </w:tc>
        <w:tc>
          <w:tcPr>
            <w:tcW w:w="7080" w:type="dxa"/>
          </w:tcPr>
          <w:p w14:paraId="38BBC92E" w14:textId="77777777" w:rsidR="00F34F78" w:rsidRPr="00086240" w:rsidRDefault="00F34F78" w:rsidP="00D05286">
            <w:pPr>
              <w:rPr>
                <w:rFonts w:cs="Arial"/>
                <w:sz w:val="22"/>
                <w:szCs w:val="22"/>
              </w:rPr>
            </w:pPr>
            <w:r w:rsidRPr="00086240">
              <w:rPr>
                <w:rFonts w:cs="Arial"/>
                <w:sz w:val="22"/>
                <w:szCs w:val="22"/>
              </w:rPr>
              <w:t>Guidance/reporting for children’s safeguarding:</w:t>
            </w:r>
          </w:p>
          <w:p w14:paraId="1721BEFB" w14:textId="77777777" w:rsidR="00F34F78" w:rsidRPr="00086240" w:rsidRDefault="00F34F78" w:rsidP="00D05286">
            <w:pPr>
              <w:rPr>
                <w:rFonts w:cs="Arial"/>
                <w:sz w:val="22"/>
                <w:szCs w:val="22"/>
              </w:rPr>
            </w:pPr>
            <w:hyperlink r:id="rId85" w:history="1">
              <w:r w:rsidRPr="00086240">
                <w:rPr>
                  <w:rStyle w:val="Hyperlink"/>
                  <w:rFonts w:cs="Arial"/>
                  <w:sz w:val="22"/>
                  <w:szCs w:val="22"/>
                </w:rPr>
                <w:t>Coventry's Multi Agency Safeguarding Hub | Coventry's Multi Agency Safeguarding Hub (MASH) | Coventry City Council</w:t>
              </w:r>
            </w:hyperlink>
          </w:p>
          <w:p w14:paraId="04A871CA" w14:textId="77777777" w:rsidR="00F34F78" w:rsidRPr="00086240" w:rsidRDefault="00F34F78" w:rsidP="00D05286">
            <w:pPr>
              <w:rPr>
                <w:rFonts w:cs="Arial"/>
                <w:sz w:val="22"/>
                <w:szCs w:val="22"/>
              </w:rPr>
            </w:pPr>
            <w:r w:rsidRPr="00086240">
              <w:rPr>
                <w:rFonts w:cs="Arial"/>
                <w:sz w:val="22"/>
                <w:szCs w:val="22"/>
              </w:rPr>
              <w:t>Guidance/reporting for adult’s safeguarding:</w:t>
            </w:r>
          </w:p>
          <w:p w14:paraId="4D21F440" w14:textId="77777777" w:rsidR="00F34F78" w:rsidRPr="00086240" w:rsidRDefault="00F34F78" w:rsidP="00D05286">
            <w:pPr>
              <w:rPr>
                <w:rFonts w:cs="Arial"/>
                <w:sz w:val="22"/>
                <w:szCs w:val="22"/>
              </w:rPr>
            </w:pPr>
            <w:hyperlink r:id="rId86" w:history="1">
              <w:r w:rsidRPr="00086240">
                <w:rPr>
                  <w:rStyle w:val="Hyperlink"/>
                  <w:rFonts w:cs="Arial"/>
                  <w:sz w:val="22"/>
                  <w:szCs w:val="22"/>
                </w:rPr>
                <w:t>Safeguarding adults | Coventry City Council</w:t>
              </w:r>
            </w:hyperlink>
          </w:p>
        </w:tc>
      </w:tr>
    </w:tbl>
    <w:p w14:paraId="745F5E4D" w14:textId="77777777" w:rsidR="00F34F78" w:rsidRPr="00086240" w:rsidRDefault="00F34F78" w:rsidP="00F34F78">
      <w:pPr>
        <w:rPr>
          <w:rFonts w:cs="Arial"/>
          <w:sz w:val="24"/>
          <w:szCs w:val="24"/>
        </w:rPr>
      </w:pPr>
    </w:p>
    <w:tbl>
      <w:tblPr>
        <w:tblStyle w:val="TableGrid"/>
        <w:tblW w:w="0" w:type="auto"/>
        <w:tblLook w:val="04A0" w:firstRow="1" w:lastRow="0" w:firstColumn="1" w:lastColumn="0" w:noHBand="0" w:noVBand="1"/>
      </w:tblPr>
      <w:tblGrid>
        <w:gridCol w:w="3114"/>
        <w:gridCol w:w="7080"/>
      </w:tblGrid>
      <w:tr w:rsidR="00F34F78" w:rsidRPr="00086240" w14:paraId="23D46689" w14:textId="77777777" w:rsidTr="00D05286">
        <w:tc>
          <w:tcPr>
            <w:tcW w:w="3114" w:type="dxa"/>
          </w:tcPr>
          <w:p w14:paraId="09B19940" w14:textId="77777777" w:rsidR="00F34F78" w:rsidRPr="00086240" w:rsidRDefault="00F34F78" w:rsidP="00D05286">
            <w:pPr>
              <w:rPr>
                <w:rFonts w:cs="Arial"/>
                <w:sz w:val="22"/>
                <w:szCs w:val="22"/>
              </w:rPr>
            </w:pPr>
            <w:r w:rsidRPr="00086240">
              <w:rPr>
                <w:rFonts w:cs="Arial"/>
                <w:sz w:val="22"/>
                <w:szCs w:val="22"/>
              </w:rPr>
              <w:t>Local Authority</w:t>
            </w:r>
          </w:p>
        </w:tc>
        <w:tc>
          <w:tcPr>
            <w:tcW w:w="7080" w:type="dxa"/>
          </w:tcPr>
          <w:p w14:paraId="7D50E7AA" w14:textId="77777777" w:rsidR="00F34F78" w:rsidRPr="00086240" w:rsidRDefault="00F34F78" w:rsidP="00D05286">
            <w:pPr>
              <w:rPr>
                <w:rFonts w:cs="Arial"/>
                <w:b/>
                <w:bCs/>
                <w:sz w:val="22"/>
                <w:szCs w:val="22"/>
              </w:rPr>
            </w:pPr>
            <w:r w:rsidRPr="00086240">
              <w:rPr>
                <w:rFonts w:cs="Arial"/>
                <w:b/>
                <w:bCs/>
                <w:sz w:val="22"/>
                <w:szCs w:val="22"/>
              </w:rPr>
              <w:t>Sandwell Metropolitan Borough Council</w:t>
            </w:r>
          </w:p>
        </w:tc>
      </w:tr>
      <w:tr w:rsidR="00F34F78" w:rsidRPr="00086240" w14:paraId="7C37F8A9" w14:textId="77777777" w:rsidTr="00D05286">
        <w:tc>
          <w:tcPr>
            <w:tcW w:w="3114" w:type="dxa"/>
          </w:tcPr>
          <w:p w14:paraId="266E6053" w14:textId="77777777" w:rsidR="00F34F78" w:rsidRPr="00086240" w:rsidRDefault="00F34F78" w:rsidP="00D05286">
            <w:pPr>
              <w:rPr>
                <w:rFonts w:cs="Arial"/>
                <w:sz w:val="22"/>
                <w:szCs w:val="22"/>
              </w:rPr>
            </w:pPr>
            <w:r w:rsidRPr="00086240">
              <w:rPr>
                <w:rFonts w:cs="Arial"/>
                <w:sz w:val="22"/>
                <w:szCs w:val="22"/>
              </w:rPr>
              <w:t>St Basils DSO</w:t>
            </w:r>
          </w:p>
        </w:tc>
        <w:tc>
          <w:tcPr>
            <w:tcW w:w="7080" w:type="dxa"/>
          </w:tcPr>
          <w:p w14:paraId="73721FB9" w14:textId="77777777" w:rsidR="00F34F78" w:rsidRPr="00086240" w:rsidRDefault="00F34F78" w:rsidP="00D05286">
            <w:pPr>
              <w:rPr>
                <w:rFonts w:cs="Arial"/>
                <w:color w:val="FF0000"/>
                <w:sz w:val="22"/>
                <w:szCs w:val="22"/>
                <w:lang w:val="it-IT"/>
              </w:rPr>
            </w:pPr>
            <w:r w:rsidRPr="00086240">
              <w:rPr>
                <w:rFonts w:cs="Arial"/>
                <w:color w:val="000000" w:themeColor="text1"/>
                <w:sz w:val="22"/>
                <w:szCs w:val="22"/>
                <w:lang w:val="it-IT"/>
              </w:rPr>
              <w:t xml:space="preserve">Brenda Melhado </w:t>
            </w:r>
            <w:hyperlink r:id="rId87" w:history="1">
              <w:r w:rsidRPr="00086240">
                <w:rPr>
                  <w:rStyle w:val="Hyperlink"/>
                  <w:rFonts w:cs="Arial"/>
                  <w:sz w:val="22"/>
                  <w:szCs w:val="22"/>
                  <w:lang w:val="it-IT"/>
                </w:rPr>
                <w:t>Brenda.melhado@stbasils.org.uk</w:t>
              </w:r>
            </w:hyperlink>
            <w:r w:rsidRPr="00086240">
              <w:rPr>
                <w:rFonts w:cs="Arial"/>
                <w:sz w:val="22"/>
                <w:szCs w:val="22"/>
                <w:lang w:val="it-IT"/>
              </w:rPr>
              <w:t xml:space="preserve"> </w:t>
            </w:r>
            <w:r w:rsidRPr="00086240">
              <w:rPr>
                <w:rStyle w:val="Hyperlink"/>
                <w:rFonts w:cs="Arial"/>
                <w:color w:val="FF0000"/>
                <w:lang w:val="it-IT"/>
              </w:rPr>
              <w:t xml:space="preserve"> </w:t>
            </w:r>
            <w:r w:rsidRPr="00086240">
              <w:rPr>
                <w:rFonts w:cs="Arial"/>
                <w:color w:val="FF0000"/>
                <w:sz w:val="22"/>
                <w:szCs w:val="22"/>
                <w:lang w:val="it-IT"/>
              </w:rPr>
              <w:t xml:space="preserve"> </w:t>
            </w:r>
          </w:p>
        </w:tc>
      </w:tr>
      <w:tr w:rsidR="00F34F78" w:rsidRPr="00086240" w14:paraId="4063D146" w14:textId="77777777" w:rsidTr="00D05286">
        <w:tc>
          <w:tcPr>
            <w:tcW w:w="3114" w:type="dxa"/>
          </w:tcPr>
          <w:p w14:paraId="0A4B605C" w14:textId="77777777" w:rsidR="00F34F78" w:rsidRPr="00086240" w:rsidRDefault="00F34F78" w:rsidP="00D05286">
            <w:pPr>
              <w:rPr>
                <w:rFonts w:cs="Arial"/>
                <w:sz w:val="22"/>
                <w:szCs w:val="22"/>
              </w:rPr>
            </w:pPr>
            <w:r w:rsidRPr="00086240">
              <w:rPr>
                <w:rFonts w:cs="Arial"/>
                <w:sz w:val="22"/>
                <w:szCs w:val="22"/>
              </w:rPr>
              <w:t>Sandwell LADO</w:t>
            </w:r>
          </w:p>
        </w:tc>
        <w:tc>
          <w:tcPr>
            <w:tcW w:w="7080" w:type="dxa"/>
          </w:tcPr>
          <w:p w14:paraId="08BC71BB" w14:textId="77777777" w:rsidR="00F34F78" w:rsidRPr="00086240" w:rsidRDefault="00F34F78" w:rsidP="00D05286">
            <w:pPr>
              <w:rPr>
                <w:rFonts w:cs="Arial"/>
                <w:color w:val="000000" w:themeColor="text1"/>
                <w:sz w:val="22"/>
                <w:szCs w:val="22"/>
              </w:rPr>
            </w:pPr>
            <w:r w:rsidRPr="00086240">
              <w:rPr>
                <w:rFonts w:cs="Arial"/>
                <w:color w:val="000000" w:themeColor="text1"/>
                <w:sz w:val="22"/>
                <w:szCs w:val="22"/>
              </w:rPr>
              <w:t>0121 569 4770</w:t>
            </w:r>
          </w:p>
        </w:tc>
      </w:tr>
      <w:tr w:rsidR="00F34F78" w:rsidRPr="00086240" w14:paraId="5DE6910D" w14:textId="77777777" w:rsidTr="00D05286">
        <w:tc>
          <w:tcPr>
            <w:tcW w:w="3114" w:type="dxa"/>
          </w:tcPr>
          <w:p w14:paraId="50604910" w14:textId="77777777" w:rsidR="00F34F78" w:rsidRPr="00086240" w:rsidRDefault="00F34F78" w:rsidP="00D05286">
            <w:pPr>
              <w:rPr>
                <w:rFonts w:cs="Arial"/>
                <w:sz w:val="22"/>
                <w:szCs w:val="22"/>
              </w:rPr>
            </w:pPr>
            <w:r w:rsidRPr="00086240">
              <w:rPr>
                <w:rFonts w:cs="Arial"/>
                <w:sz w:val="22"/>
                <w:szCs w:val="22"/>
              </w:rPr>
              <w:t>Local Safeguarding Contacts</w:t>
            </w:r>
          </w:p>
        </w:tc>
        <w:tc>
          <w:tcPr>
            <w:tcW w:w="7080" w:type="dxa"/>
          </w:tcPr>
          <w:p w14:paraId="18DFD477" w14:textId="77777777" w:rsidR="00F34F78" w:rsidRPr="00086240" w:rsidRDefault="00F34F78" w:rsidP="00D05286">
            <w:pPr>
              <w:rPr>
                <w:rFonts w:cs="Arial"/>
                <w:color w:val="000000" w:themeColor="text1"/>
                <w:sz w:val="22"/>
                <w:szCs w:val="22"/>
              </w:rPr>
            </w:pPr>
            <w:r w:rsidRPr="00086240">
              <w:rPr>
                <w:rFonts w:cs="Arial"/>
                <w:color w:val="000000" w:themeColor="text1"/>
                <w:sz w:val="22"/>
                <w:szCs w:val="22"/>
              </w:rPr>
              <w:t xml:space="preserve">Multi-Agency Safeguarding Hub (Children) Tel: 0121 569 3100 (Available 24/7) or email </w:t>
            </w:r>
            <w:hyperlink r:id="rId88" w:history="1">
              <w:r w:rsidRPr="00086240">
                <w:rPr>
                  <w:rStyle w:val="Hyperlink"/>
                  <w:rFonts w:cs="Arial"/>
                  <w:sz w:val="22"/>
                  <w:szCs w:val="22"/>
                </w:rPr>
                <w:t>access_team@sandwellchildrenstrust.org</w:t>
              </w:r>
            </w:hyperlink>
            <w:r w:rsidRPr="00086240">
              <w:rPr>
                <w:rFonts w:cs="Arial"/>
                <w:color w:val="000000" w:themeColor="text1"/>
                <w:sz w:val="22"/>
                <w:szCs w:val="22"/>
              </w:rPr>
              <w:t xml:space="preserve"> </w:t>
            </w:r>
          </w:p>
        </w:tc>
      </w:tr>
      <w:tr w:rsidR="00F34F78" w:rsidRPr="00086240" w14:paraId="7E148EF8" w14:textId="77777777" w:rsidTr="00D05286">
        <w:tc>
          <w:tcPr>
            <w:tcW w:w="3114" w:type="dxa"/>
          </w:tcPr>
          <w:p w14:paraId="715785EC" w14:textId="77777777" w:rsidR="00F34F78" w:rsidRPr="00086240" w:rsidRDefault="00F34F78" w:rsidP="00D05286">
            <w:pPr>
              <w:rPr>
                <w:rFonts w:cs="Arial"/>
                <w:sz w:val="22"/>
                <w:szCs w:val="22"/>
              </w:rPr>
            </w:pPr>
          </w:p>
        </w:tc>
        <w:tc>
          <w:tcPr>
            <w:tcW w:w="7080" w:type="dxa"/>
          </w:tcPr>
          <w:p w14:paraId="45B9A5A5" w14:textId="77777777" w:rsidR="00F34F78" w:rsidRPr="00086240" w:rsidRDefault="00F34F78" w:rsidP="00D05286">
            <w:pPr>
              <w:rPr>
                <w:rFonts w:cs="Arial"/>
                <w:sz w:val="22"/>
                <w:szCs w:val="22"/>
              </w:rPr>
            </w:pPr>
            <w:r w:rsidRPr="00086240">
              <w:rPr>
                <w:rFonts w:cs="Arial"/>
                <w:color w:val="000000" w:themeColor="text1"/>
                <w:sz w:val="22"/>
                <w:szCs w:val="22"/>
              </w:rPr>
              <w:t xml:space="preserve">Safeguarding Adults Team on 0121 569 2266 or email </w:t>
            </w:r>
            <w:hyperlink r:id="rId89" w:history="1">
              <w:r w:rsidRPr="00086240">
                <w:rPr>
                  <w:rStyle w:val="Hyperlink"/>
                  <w:rFonts w:cs="Arial"/>
                  <w:sz w:val="22"/>
                  <w:szCs w:val="22"/>
                </w:rPr>
                <w:t>sandwell_enquiry@sandwell.gov.uk</w:t>
              </w:r>
            </w:hyperlink>
            <w:r w:rsidRPr="00086240">
              <w:rPr>
                <w:rFonts w:cs="Arial"/>
                <w:color w:val="000000" w:themeColor="text1"/>
                <w:sz w:val="22"/>
                <w:szCs w:val="22"/>
              </w:rPr>
              <w:t xml:space="preserve"> </w:t>
            </w:r>
          </w:p>
        </w:tc>
      </w:tr>
      <w:tr w:rsidR="00F34F78" w:rsidRPr="00086240" w14:paraId="65B86EE6" w14:textId="77777777" w:rsidTr="00D05286">
        <w:tc>
          <w:tcPr>
            <w:tcW w:w="3114" w:type="dxa"/>
          </w:tcPr>
          <w:p w14:paraId="75BDACBD" w14:textId="77777777" w:rsidR="00F34F78" w:rsidRPr="00086240" w:rsidRDefault="00F34F78" w:rsidP="00D05286">
            <w:pPr>
              <w:rPr>
                <w:rFonts w:cs="Arial"/>
                <w:sz w:val="22"/>
                <w:szCs w:val="22"/>
              </w:rPr>
            </w:pPr>
          </w:p>
        </w:tc>
        <w:tc>
          <w:tcPr>
            <w:tcW w:w="7080" w:type="dxa"/>
          </w:tcPr>
          <w:p w14:paraId="0898B730" w14:textId="77777777" w:rsidR="00F34F78" w:rsidRPr="00086240" w:rsidRDefault="00F34F78" w:rsidP="00D05286">
            <w:pPr>
              <w:rPr>
                <w:rFonts w:cs="Arial"/>
                <w:color w:val="000000" w:themeColor="text1"/>
                <w:sz w:val="22"/>
                <w:szCs w:val="22"/>
              </w:rPr>
            </w:pPr>
            <w:r w:rsidRPr="00086240">
              <w:rPr>
                <w:rFonts w:cs="Arial"/>
                <w:bCs/>
                <w:color w:val="000000" w:themeColor="text1"/>
                <w:sz w:val="22"/>
                <w:szCs w:val="22"/>
                <w:lang w:val="en-US"/>
              </w:rPr>
              <w:t>Emergency Duty Team (Out of Hours)</w:t>
            </w:r>
            <w:r w:rsidRPr="00086240">
              <w:rPr>
                <w:rFonts w:cs="Arial"/>
                <w:color w:val="000000" w:themeColor="text1"/>
                <w:sz w:val="22"/>
                <w:szCs w:val="22"/>
                <w:lang w:val="en-US"/>
              </w:rPr>
              <w:t xml:space="preserve"> 0121 569 2355 Monday to Friday 17:00 – 09:00, weekends and bank holidays.</w:t>
            </w:r>
          </w:p>
        </w:tc>
      </w:tr>
      <w:tr w:rsidR="00F34F78" w:rsidRPr="00086240" w14:paraId="773293CC" w14:textId="77777777" w:rsidTr="00D05286">
        <w:tc>
          <w:tcPr>
            <w:tcW w:w="3114" w:type="dxa"/>
          </w:tcPr>
          <w:p w14:paraId="6F834BD0" w14:textId="77777777" w:rsidR="00F34F78" w:rsidRPr="00086240" w:rsidRDefault="00F34F78" w:rsidP="00D05286">
            <w:pPr>
              <w:rPr>
                <w:rFonts w:cs="Arial"/>
                <w:sz w:val="22"/>
                <w:szCs w:val="22"/>
              </w:rPr>
            </w:pPr>
          </w:p>
        </w:tc>
        <w:tc>
          <w:tcPr>
            <w:tcW w:w="7080" w:type="dxa"/>
          </w:tcPr>
          <w:p w14:paraId="1B0057BC" w14:textId="77777777" w:rsidR="00F34F78" w:rsidRPr="00086240" w:rsidRDefault="00F34F78" w:rsidP="00D05286">
            <w:pPr>
              <w:rPr>
                <w:rFonts w:cs="Arial"/>
                <w:bCs/>
                <w:color w:val="000000" w:themeColor="text1"/>
                <w:sz w:val="22"/>
                <w:szCs w:val="22"/>
                <w:lang w:val="en-US"/>
              </w:rPr>
            </w:pPr>
            <w:r w:rsidRPr="00086240">
              <w:rPr>
                <w:rFonts w:cs="Arial"/>
                <w:sz w:val="22"/>
                <w:szCs w:val="22"/>
              </w:rPr>
              <w:t xml:space="preserve">Positions of Trust Team </w:t>
            </w:r>
            <w:r w:rsidRPr="00086240">
              <w:rPr>
                <w:rFonts w:cs="Arial"/>
                <w:sz w:val="22"/>
                <w:szCs w:val="22"/>
                <w:lang w:val="en-US"/>
              </w:rPr>
              <w:t>via LADO on 0121 569 4770</w:t>
            </w:r>
          </w:p>
        </w:tc>
      </w:tr>
      <w:tr w:rsidR="00F34F78" w:rsidRPr="00086240" w14:paraId="7972992B" w14:textId="77777777" w:rsidTr="00D05286">
        <w:tc>
          <w:tcPr>
            <w:tcW w:w="3114" w:type="dxa"/>
          </w:tcPr>
          <w:p w14:paraId="6A5CE468" w14:textId="77777777" w:rsidR="00F34F78" w:rsidRPr="00086240" w:rsidRDefault="00F34F78" w:rsidP="00D05286">
            <w:pPr>
              <w:rPr>
                <w:rFonts w:cs="Arial"/>
                <w:sz w:val="22"/>
                <w:szCs w:val="22"/>
              </w:rPr>
            </w:pPr>
            <w:r w:rsidRPr="00086240">
              <w:rPr>
                <w:rFonts w:cs="Arial"/>
                <w:sz w:val="22"/>
                <w:szCs w:val="22"/>
              </w:rPr>
              <w:t>Local resource links</w:t>
            </w:r>
          </w:p>
        </w:tc>
        <w:tc>
          <w:tcPr>
            <w:tcW w:w="7080" w:type="dxa"/>
          </w:tcPr>
          <w:p w14:paraId="08B347D2" w14:textId="77777777" w:rsidR="00F34F78" w:rsidRPr="00086240" w:rsidRDefault="00F34F78" w:rsidP="00D05286">
            <w:pPr>
              <w:rPr>
                <w:rFonts w:cs="Arial"/>
                <w:sz w:val="22"/>
                <w:szCs w:val="22"/>
              </w:rPr>
            </w:pPr>
            <w:r w:rsidRPr="00086240">
              <w:rPr>
                <w:rFonts w:cs="Arial"/>
                <w:sz w:val="22"/>
                <w:szCs w:val="22"/>
              </w:rPr>
              <w:t>Guidance/reporting for children’s safeguarding:</w:t>
            </w:r>
          </w:p>
          <w:p w14:paraId="60D6F531" w14:textId="77777777" w:rsidR="00F34F78" w:rsidRPr="00086240" w:rsidRDefault="00F34F78" w:rsidP="00D05286">
            <w:pPr>
              <w:rPr>
                <w:rFonts w:cs="Arial"/>
                <w:sz w:val="22"/>
                <w:szCs w:val="22"/>
              </w:rPr>
            </w:pPr>
            <w:hyperlink r:id="rId90" w:history="1">
              <w:r w:rsidRPr="00086240">
                <w:rPr>
                  <w:rStyle w:val="Hyperlink"/>
                  <w:rFonts w:cs="Arial"/>
                  <w:sz w:val="22"/>
                  <w:szCs w:val="22"/>
                </w:rPr>
                <w:t>Home - Sandwell CSP</w:t>
              </w:r>
            </w:hyperlink>
          </w:p>
          <w:p w14:paraId="31893198" w14:textId="77777777" w:rsidR="00F34F78" w:rsidRPr="00086240" w:rsidRDefault="00F34F78" w:rsidP="00D05286">
            <w:pPr>
              <w:rPr>
                <w:rFonts w:cs="Arial"/>
                <w:sz w:val="22"/>
                <w:szCs w:val="22"/>
              </w:rPr>
            </w:pPr>
            <w:r w:rsidRPr="00086240">
              <w:rPr>
                <w:rFonts w:cs="Arial"/>
                <w:sz w:val="22"/>
                <w:szCs w:val="22"/>
              </w:rPr>
              <w:t>Guidance/reporting for adult’s safeguarding:</w:t>
            </w:r>
          </w:p>
          <w:p w14:paraId="7740510F" w14:textId="77777777" w:rsidR="00F34F78" w:rsidRPr="00086240" w:rsidRDefault="00F34F78" w:rsidP="00D05286">
            <w:pPr>
              <w:rPr>
                <w:rFonts w:cs="Arial"/>
                <w:sz w:val="22"/>
                <w:szCs w:val="22"/>
              </w:rPr>
            </w:pPr>
            <w:hyperlink r:id="rId91" w:history="1">
              <w:r w:rsidRPr="00086240">
                <w:rPr>
                  <w:rStyle w:val="Hyperlink"/>
                  <w:rFonts w:cs="Arial"/>
                  <w:sz w:val="22"/>
                  <w:szCs w:val="22"/>
                </w:rPr>
                <w:t>Safeguarding adults | Sandwell Council</w:t>
              </w:r>
            </w:hyperlink>
          </w:p>
        </w:tc>
      </w:tr>
      <w:bookmarkEnd w:id="81"/>
      <w:bookmarkEnd w:id="83"/>
    </w:tbl>
    <w:p w14:paraId="3C6AF60A" w14:textId="77777777" w:rsidR="00F34F78" w:rsidRPr="00086240" w:rsidRDefault="00F34F78" w:rsidP="00F34F78">
      <w:pPr>
        <w:rPr>
          <w:rFonts w:cs="Arial"/>
          <w:b/>
          <w:szCs w:val="22"/>
          <w:u w:val="single"/>
        </w:rPr>
      </w:pPr>
    </w:p>
    <w:tbl>
      <w:tblPr>
        <w:tblStyle w:val="TableGrid"/>
        <w:tblW w:w="0" w:type="auto"/>
        <w:tblLook w:val="04A0" w:firstRow="1" w:lastRow="0" w:firstColumn="1" w:lastColumn="0" w:noHBand="0" w:noVBand="1"/>
      </w:tblPr>
      <w:tblGrid>
        <w:gridCol w:w="3114"/>
        <w:gridCol w:w="7080"/>
      </w:tblGrid>
      <w:tr w:rsidR="00573CBE" w:rsidRPr="00086240" w14:paraId="35BEA0F0" w14:textId="77777777" w:rsidTr="00AE6A8F">
        <w:tc>
          <w:tcPr>
            <w:tcW w:w="10194" w:type="dxa"/>
            <w:gridSpan w:val="2"/>
          </w:tcPr>
          <w:p w14:paraId="6E6F0FD0" w14:textId="6CEF65D7" w:rsidR="00573CBE" w:rsidRPr="00086240" w:rsidRDefault="00573CBE" w:rsidP="00FB1958">
            <w:pPr>
              <w:rPr>
                <w:rFonts w:cs="Arial"/>
                <w:b/>
                <w:bCs/>
                <w:sz w:val="22"/>
                <w:szCs w:val="22"/>
              </w:rPr>
            </w:pPr>
            <w:r w:rsidRPr="00086240">
              <w:rPr>
                <w:rFonts w:cs="Arial"/>
                <w:b/>
                <w:bCs/>
                <w:sz w:val="22"/>
                <w:szCs w:val="22"/>
              </w:rPr>
              <w:t>Supported Lodgings Service</w:t>
            </w:r>
          </w:p>
        </w:tc>
      </w:tr>
      <w:tr w:rsidR="00AB5496" w:rsidRPr="00086240" w14:paraId="2CD0AADC" w14:textId="77777777" w:rsidTr="00FB1958">
        <w:tc>
          <w:tcPr>
            <w:tcW w:w="3114" w:type="dxa"/>
          </w:tcPr>
          <w:p w14:paraId="6690FB6F" w14:textId="77777777" w:rsidR="00AB5496" w:rsidRPr="00086240" w:rsidRDefault="00AB5496" w:rsidP="00FB1958">
            <w:pPr>
              <w:rPr>
                <w:rFonts w:cs="Arial"/>
                <w:sz w:val="22"/>
                <w:szCs w:val="22"/>
              </w:rPr>
            </w:pPr>
            <w:r w:rsidRPr="00086240">
              <w:rPr>
                <w:rFonts w:cs="Arial"/>
                <w:sz w:val="22"/>
                <w:szCs w:val="22"/>
              </w:rPr>
              <w:t>Local Authority</w:t>
            </w:r>
          </w:p>
        </w:tc>
        <w:tc>
          <w:tcPr>
            <w:tcW w:w="7080" w:type="dxa"/>
          </w:tcPr>
          <w:p w14:paraId="630AB50D" w14:textId="080F8A88" w:rsidR="00AB5496" w:rsidRPr="00086240" w:rsidRDefault="00AB5496" w:rsidP="00FB1958">
            <w:pPr>
              <w:rPr>
                <w:rFonts w:cs="Arial"/>
                <w:b/>
                <w:bCs/>
                <w:sz w:val="22"/>
                <w:szCs w:val="22"/>
              </w:rPr>
            </w:pPr>
            <w:r w:rsidRPr="00086240">
              <w:rPr>
                <w:rFonts w:cs="Arial"/>
                <w:b/>
                <w:bCs/>
                <w:sz w:val="22"/>
                <w:szCs w:val="22"/>
              </w:rPr>
              <w:t>All contracted Local Authorities</w:t>
            </w:r>
          </w:p>
        </w:tc>
      </w:tr>
      <w:tr w:rsidR="00AB5496" w:rsidRPr="00086240" w14:paraId="1C16FEB2" w14:textId="77777777" w:rsidTr="00FB1958">
        <w:tc>
          <w:tcPr>
            <w:tcW w:w="3114" w:type="dxa"/>
          </w:tcPr>
          <w:p w14:paraId="5C378C6B" w14:textId="77777777" w:rsidR="00AB5496" w:rsidRPr="00086240" w:rsidRDefault="00AB5496" w:rsidP="00FB1958">
            <w:pPr>
              <w:rPr>
                <w:rFonts w:cs="Arial"/>
                <w:sz w:val="22"/>
                <w:szCs w:val="22"/>
              </w:rPr>
            </w:pPr>
            <w:r w:rsidRPr="00086240">
              <w:rPr>
                <w:rFonts w:cs="Arial"/>
                <w:sz w:val="22"/>
                <w:szCs w:val="22"/>
              </w:rPr>
              <w:t>St Basils DSO</w:t>
            </w:r>
          </w:p>
        </w:tc>
        <w:tc>
          <w:tcPr>
            <w:tcW w:w="7080" w:type="dxa"/>
          </w:tcPr>
          <w:p w14:paraId="5A12BE2F" w14:textId="76244408" w:rsidR="00AB5496" w:rsidRPr="00086240" w:rsidRDefault="00AB5496" w:rsidP="00C3150E">
            <w:pPr>
              <w:ind w:left="720" w:hanging="720"/>
              <w:rPr>
                <w:rFonts w:cs="Arial"/>
                <w:sz w:val="22"/>
                <w:szCs w:val="22"/>
              </w:rPr>
            </w:pPr>
            <w:r w:rsidRPr="00086240">
              <w:rPr>
                <w:rFonts w:cs="Arial"/>
                <w:color w:val="000000" w:themeColor="text1"/>
                <w:sz w:val="22"/>
                <w:szCs w:val="22"/>
              </w:rPr>
              <w:t xml:space="preserve">Jonathan Crust – </w:t>
            </w:r>
            <w:hyperlink r:id="rId92" w:history="1">
              <w:r w:rsidRPr="00086240">
                <w:rPr>
                  <w:rStyle w:val="Hyperlink"/>
                  <w:rFonts w:cs="Arial"/>
                  <w:sz w:val="22"/>
                  <w:szCs w:val="22"/>
                </w:rPr>
                <w:t>Jonathan.crust@stbasils.org.uk</w:t>
              </w:r>
            </w:hyperlink>
          </w:p>
        </w:tc>
      </w:tr>
      <w:tr w:rsidR="00AB5496" w:rsidRPr="00086240" w14:paraId="47B757B3" w14:textId="77777777" w:rsidTr="00FB1958">
        <w:tc>
          <w:tcPr>
            <w:tcW w:w="3114" w:type="dxa"/>
          </w:tcPr>
          <w:p w14:paraId="3935C28A" w14:textId="4A0BE573" w:rsidR="00AB5496" w:rsidRPr="00086240" w:rsidRDefault="00AB5496" w:rsidP="00FB1958">
            <w:pPr>
              <w:rPr>
                <w:rFonts w:cs="Arial"/>
                <w:sz w:val="22"/>
                <w:szCs w:val="22"/>
              </w:rPr>
            </w:pPr>
            <w:r w:rsidRPr="00086240">
              <w:rPr>
                <w:rFonts w:cs="Arial"/>
                <w:sz w:val="22"/>
                <w:szCs w:val="22"/>
              </w:rPr>
              <w:t>Area</w:t>
            </w:r>
            <w:r w:rsidR="00854D39" w:rsidRPr="00086240">
              <w:rPr>
                <w:rFonts w:cs="Arial"/>
                <w:sz w:val="22"/>
                <w:szCs w:val="22"/>
              </w:rPr>
              <w:t xml:space="preserve"> </w:t>
            </w:r>
            <w:r w:rsidRPr="00086240">
              <w:rPr>
                <w:rFonts w:cs="Arial"/>
                <w:sz w:val="22"/>
                <w:szCs w:val="22"/>
              </w:rPr>
              <w:t>LADO</w:t>
            </w:r>
          </w:p>
        </w:tc>
        <w:tc>
          <w:tcPr>
            <w:tcW w:w="7080" w:type="dxa"/>
          </w:tcPr>
          <w:p w14:paraId="5E74F3BC" w14:textId="69F34235" w:rsidR="00AB5496" w:rsidRPr="00086240" w:rsidRDefault="00AB5496" w:rsidP="00FB1958">
            <w:pPr>
              <w:rPr>
                <w:rFonts w:cs="Arial"/>
                <w:color w:val="000000" w:themeColor="text1"/>
                <w:sz w:val="22"/>
                <w:szCs w:val="22"/>
              </w:rPr>
            </w:pPr>
            <w:r w:rsidRPr="00086240">
              <w:rPr>
                <w:rFonts w:cs="Arial"/>
                <w:color w:val="000000" w:themeColor="text1"/>
                <w:sz w:val="22"/>
                <w:szCs w:val="22"/>
              </w:rPr>
              <w:t>As stated in above areas</w:t>
            </w:r>
          </w:p>
        </w:tc>
      </w:tr>
      <w:tr w:rsidR="00AB5496" w:rsidRPr="00086240" w14:paraId="79E641DF" w14:textId="77777777" w:rsidTr="00FB1958">
        <w:tc>
          <w:tcPr>
            <w:tcW w:w="3114" w:type="dxa"/>
          </w:tcPr>
          <w:p w14:paraId="5FAC5726" w14:textId="77777777" w:rsidR="00AB5496" w:rsidRPr="00086240" w:rsidRDefault="00AB5496" w:rsidP="00AB5496">
            <w:pPr>
              <w:rPr>
                <w:rFonts w:cs="Arial"/>
                <w:sz w:val="22"/>
                <w:szCs w:val="22"/>
              </w:rPr>
            </w:pPr>
            <w:r w:rsidRPr="00086240">
              <w:rPr>
                <w:rFonts w:cs="Arial"/>
                <w:sz w:val="22"/>
                <w:szCs w:val="22"/>
              </w:rPr>
              <w:t>Local Safeguarding Contacts</w:t>
            </w:r>
          </w:p>
        </w:tc>
        <w:tc>
          <w:tcPr>
            <w:tcW w:w="7080" w:type="dxa"/>
          </w:tcPr>
          <w:p w14:paraId="719846EF" w14:textId="5F9C3997" w:rsidR="00AB5496" w:rsidRPr="00086240" w:rsidRDefault="00AB5496" w:rsidP="00AB5496">
            <w:pPr>
              <w:rPr>
                <w:rFonts w:cs="Arial"/>
                <w:color w:val="000000" w:themeColor="text1"/>
                <w:sz w:val="22"/>
                <w:szCs w:val="22"/>
              </w:rPr>
            </w:pPr>
            <w:r w:rsidRPr="00086240">
              <w:rPr>
                <w:rFonts w:cs="Arial"/>
                <w:color w:val="000000" w:themeColor="text1"/>
                <w:sz w:val="22"/>
                <w:szCs w:val="22"/>
              </w:rPr>
              <w:t>As stated in above areas</w:t>
            </w:r>
          </w:p>
        </w:tc>
      </w:tr>
    </w:tbl>
    <w:p w14:paraId="0183DD99" w14:textId="2DCF3184" w:rsidR="00D652FD" w:rsidRPr="00086240" w:rsidRDefault="00D652FD">
      <w:pPr>
        <w:overflowPunct/>
        <w:autoSpaceDE/>
        <w:autoSpaceDN/>
        <w:adjustRightInd/>
        <w:spacing w:after="160" w:line="259" w:lineRule="auto"/>
        <w:rPr>
          <w:rFonts w:cs="Arial"/>
          <w:b/>
          <w:szCs w:val="22"/>
        </w:rPr>
      </w:pPr>
    </w:p>
    <w:bookmarkEnd w:id="82"/>
    <w:p w14:paraId="2D0696A0" w14:textId="005C9FAC" w:rsidR="004F1450" w:rsidRDefault="004F1450" w:rsidP="004F1450">
      <w:pPr>
        <w:jc w:val="both"/>
        <w:rPr>
          <w:rFonts w:cs="Arial"/>
          <w:szCs w:val="22"/>
        </w:rPr>
      </w:pPr>
    </w:p>
    <w:p w14:paraId="5DCA5ADD" w14:textId="77777777" w:rsidR="002B0A7D" w:rsidRDefault="002B0A7D" w:rsidP="004F1450">
      <w:pPr>
        <w:jc w:val="both"/>
        <w:rPr>
          <w:rFonts w:cs="Arial"/>
          <w:szCs w:val="22"/>
        </w:rPr>
      </w:pPr>
    </w:p>
    <w:p w14:paraId="54109A2A" w14:textId="77777777" w:rsidR="002B0A7D" w:rsidRDefault="002B0A7D" w:rsidP="004F1450">
      <w:pPr>
        <w:jc w:val="both"/>
        <w:rPr>
          <w:rFonts w:cs="Arial"/>
          <w:szCs w:val="22"/>
        </w:rPr>
      </w:pPr>
    </w:p>
    <w:p w14:paraId="161E76EB" w14:textId="77777777" w:rsidR="002B0A7D" w:rsidRDefault="002B0A7D" w:rsidP="004F1450">
      <w:pPr>
        <w:jc w:val="both"/>
        <w:rPr>
          <w:rFonts w:cs="Arial"/>
          <w:szCs w:val="22"/>
        </w:rPr>
      </w:pPr>
    </w:p>
    <w:p w14:paraId="4CDF38CD" w14:textId="77777777" w:rsidR="002B0A7D" w:rsidRDefault="002B0A7D" w:rsidP="004F1450">
      <w:pPr>
        <w:jc w:val="both"/>
        <w:rPr>
          <w:rFonts w:cs="Arial"/>
          <w:szCs w:val="22"/>
        </w:rPr>
      </w:pPr>
    </w:p>
    <w:p w14:paraId="18A4F67F" w14:textId="77777777" w:rsidR="002B0A7D" w:rsidRDefault="002B0A7D" w:rsidP="004F1450">
      <w:pPr>
        <w:jc w:val="both"/>
        <w:rPr>
          <w:rFonts w:cs="Arial"/>
          <w:szCs w:val="22"/>
        </w:rPr>
      </w:pPr>
    </w:p>
    <w:p w14:paraId="06D8DFF3" w14:textId="77777777" w:rsidR="002B0A7D" w:rsidRDefault="002B0A7D" w:rsidP="004F1450">
      <w:pPr>
        <w:jc w:val="both"/>
        <w:rPr>
          <w:rFonts w:cs="Arial"/>
          <w:szCs w:val="22"/>
        </w:rPr>
      </w:pPr>
    </w:p>
    <w:p w14:paraId="1C4D2955" w14:textId="592D0225" w:rsidR="002B0A7D" w:rsidRDefault="002B0A7D">
      <w:pPr>
        <w:overflowPunct/>
        <w:autoSpaceDE/>
        <w:autoSpaceDN/>
        <w:adjustRightInd/>
        <w:spacing w:after="160" w:line="259" w:lineRule="auto"/>
        <w:rPr>
          <w:rFonts w:cs="Arial"/>
          <w:szCs w:val="22"/>
        </w:rPr>
      </w:pPr>
      <w:r>
        <w:rPr>
          <w:rFonts w:cs="Arial"/>
          <w:szCs w:val="22"/>
        </w:rPr>
        <w:br w:type="page"/>
      </w:r>
    </w:p>
    <w:p w14:paraId="11537F86" w14:textId="37F302F7" w:rsidR="002B0A7D" w:rsidRDefault="002B0A7D" w:rsidP="00B11B65">
      <w:pPr>
        <w:pStyle w:val="Heading1"/>
      </w:pPr>
      <w:bookmarkStart w:id="84" w:name="_Toc210321519"/>
      <w:r>
        <w:lastRenderedPageBreak/>
        <w:t xml:space="preserve">St Basils </w:t>
      </w:r>
      <w:r w:rsidRPr="00806C37">
        <w:t>Safeguarding Concern Flowchart</w:t>
      </w:r>
      <w:bookmarkEnd w:id="84"/>
    </w:p>
    <w:p w14:paraId="4B4FE277" w14:textId="1E67323D" w:rsidR="002B0A7D" w:rsidRDefault="002B0A7D" w:rsidP="002B0A7D">
      <w:pPr>
        <w:rPr>
          <w:b/>
          <w:bCs/>
        </w:rPr>
      </w:pPr>
      <w:r w:rsidRPr="00806C37">
        <w:rPr>
          <w:b/>
          <w:bCs/>
          <w:noProof/>
        </w:rPr>
        <mc:AlternateContent>
          <mc:Choice Requires="wps">
            <w:drawing>
              <wp:anchor distT="0" distB="0" distL="114300" distR="114300" simplePos="0" relativeHeight="251660288" behindDoc="0" locked="0" layoutInCell="1" allowOverlap="1" wp14:anchorId="3A1CE1FF" wp14:editId="53756E12">
                <wp:simplePos x="0" y="0"/>
                <wp:positionH relativeFrom="margin">
                  <wp:posOffset>1897380</wp:posOffset>
                </wp:positionH>
                <wp:positionV relativeFrom="paragraph">
                  <wp:posOffset>86995</wp:posOffset>
                </wp:positionV>
                <wp:extent cx="3108960" cy="1135380"/>
                <wp:effectExtent l="0" t="0" r="15240" b="26670"/>
                <wp:wrapNone/>
                <wp:docPr id="1822511563" name="Rectangle 1"/>
                <wp:cNvGraphicFramePr/>
                <a:graphic xmlns:a="http://schemas.openxmlformats.org/drawingml/2006/main">
                  <a:graphicData uri="http://schemas.microsoft.com/office/word/2010/wordprocessingShape">
                    <wps:wsp>
                      <wps:cNvSpPr/>
                      <wps:spPr>
                        <a:xfrm>
                          <a:off x="0" y="0"/>
                          <a:ext cx="3108960" cy="1135380"/>
                        </a:xfrm>
                        <a:prstGeom prst="rect">
                          <a:avLst/>
                        </a:prstGeom>
                        <a:solidFill>
                          <a:schemeClr val="accent1">
                            <a:lumMod val="40000"/>
                            <a:lumOff val="60000"/>
                          </a:schemeClr>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6BAEBD" w14:textId="77777777" w:rsidR="002B0A7D" w:rsidRDefault="002B0A7D" w:rsidP="002B0A7D">
                            <w:pPr>
                              <w:jc w:val="center"/>
                              <w:rPr>
                                <w:color w:val="000000" w:themeColor="text1"/>
                              </w:rPr>
                            </w:pPr>
                            <w:r w:rsidRPr="00806C37">
                              <w:rPr>
                                <w:color w:val="000000" w:themeColor="text1"/>
                              </w:rPr>
                              <w:t>If you have a safeguarding concern</w:t>
                            </w:r>
                            <w:r>
                              <w:rPr>
                                <w:color w:val="000000" w:themeColor="text1"/>
                              </w:rPr>
                              <w:t xml:space="preserve"> such as: </w:t>
                            </w:r>
                          </w:p>
                          <w:p w14:paraId="2C1B5C48" w14:textId="77777777" w:rsidR="002B0A7D" w:rsidRDefault="002B0A7D" w:rsidP="002B0A7D">
                            <w:pPr>
                              <w:jc w:val="center"/>
                              <w:rPr>
                                <w:color w:val="000000" w:themeColor="text1"/>
                              </w:rPr>
                            </w:pPr>
                            <w:r>
                              <w:rPr>
                                <w:color w:val="000000" w:themeColor="text1"/>
                              </w:rPr>
                              <w:t>A direct disclosure</w:t>
                            </w:r>
                          </w:p>
                          <w:p w14:paraId="30B004E8" w14:textId="77777777" w:rsidR="002B0A7D" w:rsidRDefault="002B0A7D" w:rsidP="002B0A7D">
                            <w:pPr>
                              <w:jc w:val="center"/>
                              <w:rPr>
                                <w:color w:val="000000" w:themeColor="text1"/>
                              </w:rPr>
                            </w:pPr>
                            <w:r>
                              <w:rPr>
                                <w:color w:val="000000" w:themeColor="text1"/>
                              </w:rPr>
                              <w:t>An indirect disclosure</w:t>
                            </w:r>
                          </w:p>
                          <w:p w14:paraId="6BB90E72" w14:textId="77777777" w:rsidR="002B0A7D" w:rsidRDefault="002B0A7D" w:rsidP="002B0A7D">
                            <w:pPr>
                              <w:jc w:val="center"/>
                              <w:rPr>
                                <w:color w:val="000000" w:themeColor="text1"/>
                              </w:rPr>
                            </w:pPr>
                            <w:r>
                              <w:rPr>
                                <w:color w:val="000000" w:themeColor="text1"/>
                              </w:rPr>
                              <w:t>An observation</w:t>
                            </w:r>
                          </w:p>
                          <w:p w14:paraId="356C2746" w14:textId="77777777" w:rsidR="002B0A7D" w:rsidRPr="00806C37" w:rsidRDefault="002B0A7D" w:rsidP="002B0A7D">
                            <w:pPr>
                              <w:jc w:val="center"/>
                              <w:rPr>
                                <w:color w:val="000000" w:themeColor="text1"/>
                              </w:rPr>
                            </w:pPr>
                            <w:r>
                              <w:rPr>
                                <w:color w:val="000000" w:themeColor="text1"/>
                              </w:rPr>
                              <w:t>A result of an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F40F1F3">
              <v:rect id="Rectangle 1" style="position:absolute;margin-left:149.4pt;margin-top:6.85pt;width:244.8pt;height:8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bdd6ee [1300]" strokecolor="#98a8bd [1631]" strokeweight="1pt" w14:anchorId="3A1CE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">
                <v:textbox>
                  <w:txbxContent>
                    <w:p w:rsidR="002B0A7D" w:rsidP="002B0A7D" w:rsidRDefault="002B0A7D" w14:paraId="2C496FA9" w14:textId="77777777">
                      <w:pPr>
                        <w:jc w:val="center"/>
                        <w:rPr>
                          <w:color w:val="000000" w:themeColor="text1"/>
                        </w:rPr>
                      </w:pPr>
                      <w:r w:rsidRPr="00806C37">
                        <w:rPr>
                          <w:color w:val="000000" w:themeColor="text1"/>
                        </w:rPr>
                        <w:t>If you have a safeguarding concern</w:t>
                      </w:r>
                      <w:r>
                        <w:rPr>
                          <w:color w:val="000000" w:themeColor="text1"/>
                        </w:rPr>
                        <w:t xml:space="preserve"> such as: </w:t>
                      </w:r>
                    </w:p>
                    <w:p w:rsidR="002B0A7D" w:rsidP="002B0A7D" w:rsidRDefault="002B0A7D" w14:paraId="75CAB6B3" w14:textId="77777777">
                      <w:pPr>
                        <w:jc w:val="center"/>
                        <w:rPr>
                          <w:color w:val="000000" w:themeColor="text1"/>
                        </w:rPr>
                      </w:pPr>
                      <w:r>
                        <w:rPr>
                          <w:color w:val="000000" w:themeColor="text1"/>
                        </w:rPr>
                        <w:t>A direct disclosure</w:t>
                      </w:r>
                    </w:p>
                    <w:p w:rsidR="002B0A7D" w:rsidP="002B0A7D" w:rsidRDefault="002B0A7D" w14:paraId="09433117" w14:textId="77777777">
                      <w:pPr>
                        <w:jc w:val="center"/>
                        <w:rPr>
                          <w:color w:val="000000" w:themeColor="text1"/>
                        </w:rPr>
                      </w:pPr>
                      <w:r>
                        <w:rPr>
                          <w:color w:val="000000" w:themeColor="text1"/>
                        </w:rPr>
                        <w:t>An indirect disclosure</w:t>
                      </w:r>
                    </w:p>
                    <w:p w:rsidR="002B0A7D" w:rsidP="002B0A7D" w:rsidRDefault="002B0A7D" w14:paraId="117C2601" w14:textId="77777777">
                      <w:pPr>
                        <w:jc w:val="center"/>
                        <w:rPr>
                          <w:color w:val="000000" w:themeColor="text1"/>
                        </w:rPr>
                      </w:pPr>
                      <w:r>
                        <w:rPr>
                          <w:color w:val="000000" w:themeColor="text1"/>
                        </w:rPr>
                        <w:t>An observation</w:t>
                      </w:r>
                    </w:p>
                    <w:p w:rsidRPr="00806C37" w:rsidR="002B0A7D" w:rsidP="002B0A7D" w:rsidRDefault="002B0A7D" w14:paraId="55C1ADBA" w14:textId="77777777">
                      <w:pPr>
                        <w:jc w:val="center"/>
                        <w:rPr>
                          <w:color w:val="000000" w:themeColor="text1"/>
                        </w:rPr>
                      </w:pPr>
                      <w:r>
                        <w:rPr>
                          <w:color w:val="000000" w:themeColor="text1"/>
                        </w:rPr>
                        <w:t>A result of an incident</w:t>
                      </w:r>
                    </w:p>
                  </w:txbxContent>
                </v:textbox>
                <w10:wrap anchorx="margin"/>
              </v:rect>
            </w:pict>
          </mc:Fallback>
        </mc:AlternateContent>
      </w:r>
      <w:r>
        <w:rPr>
          <w:b/>
          <w:bCs/>
          <w:noProof/>
        </w:rPr>
        <mc:AlternateContent>
          <mc:Choice Requires="wps">
            <w:drawing>
              <wp:anchor distT="0" distB="0" distL="114300" distR="114300" simplePos="0" relativeHeight="251673600" behindDoc="0" locked="0" layoutInCell="1" allowOverlap="1" wp14:anchorId="3C154D2E" wp14:editId="2396999A">
                <wp:simplePos x="0" y="0"/>
                <wp:positionH relativeFrom="margin">
                  <wp:posOffset>5166360</wp:posOffset>
                </wp:positionH>
                <wp:positionV relativeFrom="paragraph">
                  <wp:posOffset>64135</wp:posOffset>
                </wp:positionV>
                <wp:extent cx="1590040" cy="1257300"/>
                <wp:effectExtent l="0" t="0" r="10160" b="19050"/>
                <wp:wrapNone/>
                <wp:docPr id="1577377463" name="Rectangle 11"/>
                <wp:cNvGraphicFramePr/>
                <a:graphic xmlns:a="http://schemas.openxmlformats.org/drawingml/2006/main">
                  <a:graphicData uri="http://schemas.microsoft.com/office/word/2010/wordprocessingShape">
                    <wps:wsp>
                      <wps:cNvSpPr/>
                      <wps:spPr>
                        <a:xfrm>
                          <a:off x="0" y="0"/>
                          <a:ext cx="1590040" cy="12573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7B36E5" w14:textId="77777777" w:rsidR="002B0A7D" w:rsidRPr="007C01B0" w:rsidRDefault="002B0A7D" w:rsidP="002B0A7D">
                            <w:pPr>
                              <w:jc w:val="center"/>
                              <w:rPr>
                                <w:b/>
                                <w:bCs/>
                                <w:color w:val="000000" w:themeColor="text1"/>
                                <w:sz w:val="16"/>
                                <w:szCs w:val="16"/>
                              </w:rPr>
                            </w:pPr>
                            <w:r w:rsidRPr="007C01B0">
                              <w:rPr>
                                <w:b/>
                                <w:bCs/>
                                <w:color w:val="000000" w:themeColor="text1"/>
                                <w:sz w:val="16"/>
                                <w:szCs w:val="16"/>
                              </w:rPr>
                              <w:t>DON’T:</w:t>
                            </w:r>
                          </w:p>
                          <w:p w14:paraId="5EF5C25C" w14:textId="77777777" w:rsidR="002B0A7D" w:rsidRPr="007C01B0" w:rsidRDefault="002B0A7D" w:rsidP="002B0A7D">
                            <w:pPr>
                              <w:jc w:val="center"/>
                              <w:rPr>
                                <w:color w:val="000000" w:themeColor="text1"/>
                                <w:sz w:val="16"/>
                                <w:szCs w:val="16"/>
                              </w:rPr>
                            </w:pPr>
                            <w:r w:rsidRPr="007C01B0">
                              <w:rPr>
                                <w:color w:val="000000" w:themeColor="text1"/>
                                <w:sz w:val="16"/>
                                <w:szCs w:val="16"/>
                              </w:rPr>
                              <w:t>Promise confidentiality</w:t>
                            </w:r>
                          </w:p>
                          <w:p w14:paraId="152E3517" w14:textId="77777777" w:rsidR="002B0A7D" w:rsidRPr="007C01B0" w:rsidRDefault="002B0A7D" w:rsidP="002B0A7D">
                            <w:pPr>
                              <w:jc w:val="center"/>
                              <w:rPr>
                                <w:color w:val="000000" w:themeColor="text1"/>
                                <w:sz w:val="16"/>
                                <w:szCs w:val="16"/>
                              </w:rPr>
                            </w:pPr>
                            <w:r w:rsidRPr="007C01B0">
                              <w:rPr>
                                <w:color w:val="000000" w:themeColor="text1"/>
                                <w:sz w:val="16"/>
                                <w:szCs w:val="16"/>
                              </w:rPr>
                              <w:t>Ask any leading questions</w:t>
                            </w:r>
                          </w:p>
                          <w:p w14:paraId="28B77BE3" w14:textId="77777777" w:rsidR="002B0A7D" w:rsidRDefault="002B0A7D" w:rsidP="002B0A7D">
                            <w:pPr>
                              <w:jc w:val="center"/>
                              <w:rPr>
                                <w:color w:val="000000" w:themeColor="text1"/>
                                <w:sz w:val="16"/>
                                <w:szCs w:val="16"/>
                              </w:rPr>
                            </w:pPr>
                            <w:r w:rsidRPr="007C01B0">
                              <w:rPr>
                                <w:color w:val="000000" w:themeColor="text1"/>
                                <w:sz w:val="16"/>
                                <w:szCs w:val="16"/>
                              </w:rPr>
                              <w:t>Accept any retraction or backtracking from an individual</w:t>
                            </w:r>
                            <w:r>
                              <w:rPr>
                                <w:color w:val="000000" w:themeColor="text1"/>
                                <w:sz w:val="16"/>
                                <w:szCs w:val="16"/>
                              </w:rPr>
                              <w:t xml:space="preserve"> (if it has been said, it needs to be recorded/reported)</w:t>
                            </w:r>
                            <w:r w:rsidRPr="007C01B0">
                              <w:rPr>
                                <w:color w:val="000000" w:themeColor="text1"/>
                                <w:sz w:val="16"/>
                                <w:szCs w:val="16"/>
                              </w:rPr>
                              <w:t xml:space="preserve"> </w:t>
                            </w:r>
                          </w:p>
                          <w:p w14:paraId="221886B6" w14:textId="77777777" w:rsidR="002B0A7D" w:rsidRPr="007C01B0" w:rsidRDefault="002B0A7D" w:rsidP="002B0A7D">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FF87133">
              <v:rect id="Rectangle 11" style="position:absolute;margin-left:406.8pt;margin-top:5.05pt;width:125.2pt;height:9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color="#c5e0b3 [1305]" strokecolor="#70ad47 [3209]" strokeweight="1pt" w14:anchorId="3C154D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">
                <v:textbox>
                  <w:txbxContent>
                    <w:p w:rsidRPr="007C01B0" w:rsidR="002B0A7D" w:rsidP="002B0A7D" w:rsidRDefault="002B0A7D" w14:paraId="7542D6E9" w14:textId="77777777">
                      <w:pPr>
                        <w:jc w:val="center"/>
                        <w:rPr>
                          <w:b/>
                          <w:bCs/>
                          <w:color w:val="000000" w:themeColor="text1"/>
                          <w:sz w:val="16"/>
                          <w:szCs w:val="16"/>
                        </w:rPr>
                      </w:pPr>
                      <w:r w:rsidRPr="007C01B0">
                        <w:rPr>
                          <w:b/>
                          <w:bCs/>
                          <w:color w:val="000000" w:themeColor="text1"/>
                          <w:sz w:val="16"/>
                          <w:szCs w:val="16"/>
                        </w:rPr>
                        <w:t>DON’T:</w:t>
                      </w:r>
                    </w:p>
                    <w:p w:rsidRPr="007C01B0" w:rsidR="002B0A7D" w:rsidP="002B0A7D" w:rsidRDefault="002B0A7D" w14:paraId="77F51BA1" w14:textId="77777777">
                      <w:pPr>
                        <w:jc w:val="center"/>
                        <w:rPr>
                          <w:color w:val="000000" w:themeColor="text1"/>
                          <w:sz w:val="16"/>
                          <w:szCs w:val="16"/>
                        </w:rPr>
                      </w:pPr>
                      <w:r w:rsidRPr="007C01B0">
                        <w:rPr>
                          <w:color w:val="000000" w:themeColor="text1"/>
                          <w:sz w:val="16"/>
                          <w:szCs w:val="16"/>
                        </w:rPr>
                        <w:t>Promise confidentiality</w:t>
                      </w:r>
                    </w:p>
                    <w:p w:rsidRPr="007C01B0" w:rsidR="002B0A7D" w:rsidP="002B0A7D" w:rsidRDefault="002B0A7D" w14:paraId="44CAF6F1" w14:textId="77777777">
                      <w:pPr>
                        <w:jc w:val="center"/>
                        <w:rPr>
                          <w:color w:val="000000" w:themeColor="text1"/>
                          <w:sz w:val="16"/>
                          <w:szCs w:val="16"/>
                        </w:rPr>
                      </w:pPr>
                      <w:r w:rsidRPr="007C01B0">
                        <w:rPr>
                          <w:color w:val="000000" w:themeColor="text1"/>
                          <w:sz w:val="16"/>
                          <w:szCs w:val="16"/>
                        </w:rPr>
                        <w:t>Ask any leading questions</w:t>
                      </w:r>
                    </w:p>
                    <w:p w:rsidR="002B0A7D" w:rsidP="002B0A7D" w:rsidRDefault="002B0A7D" w14:paraId="47ACB3A8" w14:textId="77777777">
                      <w:pPr>
                        <w:jc w:val="center"/>
                        <w:rPr>
                          <w:color w:val="000000" w:themeColor="text1"/>
                          <w:sz w:val="16"/>
                          <w:szCs w:val="16"/>
                        </w:rPr>
                      </w:pPr>
                      <w:r w:rsidRPr="007C01B0">
                        <w:rPr>
                          <w:color w:val="000000" w:themeColor="text1"/>
                          <w:sz w:val="16"/>
                          <w:szCs w:val="16"/>
                        </w:rPr>
                        <w:t>Accept any retraction or backtracking from an individual</w:t>
                      </w:r>
                      <w:r>
                        <w:rPr>
                          <w:color w:val="000000" w:themeColor="text1"/>
                          <w:sz w:val="16"/>
                          <w:szCs w:val="16"/>
                        </w:rPr>
                        <w:t xml:space="preserve"> (if it has been said, it needs to be recorded/reported)</w:t>
                      </w:r>
                      <w:r w:rsidRPr="007C01B0">
                        <w:rPr>
                          <w:color w:val="000000" w:themeColor="text1"/>
                          <w:sz w:val="16"/>
                          <w:szCs w:val="16"/>
                        </w:rPr>
                        <w:t xml:space="preserve"> </w:t>
                      </w:r>
                    </w:p>
                    <w:p w:rsidRPr="007C01B0" w:rsidR="002B0A7D" w:rsidP="002B0A7D" w:rsidRDefault="002B0A7D" w14:paraId="0A37501D" w14:textId="77777777">
                      <w:pPr>
                        <w:jc w:val="center"/>
                        <w:rPr>
                          <w:color w:val="000000" w:themeColor="text1"/>
                          <w:sz w:val="16"/>
                          <w:szCs w:val="16"/>
                        </w:rPr>
                      </w:pPr>
                    </w:p>
                  </w:txbxContent>
                </v:textbox>
                <w10:wrap anchorx="margin"/>
              </v:rect>
            </w:pict>
          </mc:Fallback>
        </mc:AlternateContent>
      </w:r>
      <w:r>
        <w:rPr>
          <w:b/>
          <w:bCs/>
          <w:noProof/>
        </w:rPr>
        <mc:AlternateContent>
          <mc:Choice Requires="wps">
            <w:drawing>
              <wp:anchor distT="0" distB="0" distL="114300" distR="114300" simplePos="0" relativeHeight="251672576" behindDoc="0" locked="0" layoutInCell="1" allowOverlap="1" wp14:anchorId="7C4ECB8C" wp14:editId="3B309107">
                <wp:simplePos x="0" y="0"/>
                <wp:positionH relativeFrom="column">
                  <wp:posOffset>-68580</wp:posOffset>
                </wp:positionH>
                <wp:positionV relativeFrom="paragraph">
                  <wp:posOffset>102235</wp:posOffset>
                </wp:positionV>
                <wp:extent cx="1762760" cy="1402080"/>
                <wp:effectExtent l="0" t="0" r="27940" b="26670"/>
                <wp:wrapNone/>
                <wp:docPr id="502426393" name="Rectangle 11"/>
                <wp:cNvGraphicFramePr/>
                <a:graphic xmlns:a="http://schemas.openxmlformats.org/drawingml/2006/main">
                  <a:graphicData uri="http://schemas.microsoft.com/office/word/2010/wordprocessingShape">
                    <wps:wsp>
                      <wps:cNvSpPr/>
                      <wps:spPr>
                        <a:xfrm>
                          <a:off x="0" y="0"/>
                          <a:ext cx="1762760" cy="140208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E58F21" w14:textId="77777777" w:rsidR="002B0A7D" w:rsidRPr="007C01B0" w:rsidRDefault="002B0A7D" w:rsidP="002B0A7D">
                            <w:pPr>
                              <w:jc w:val="center"/>
                              <w:rPr>
                                <w:b/>
                                <w:bCs/>
                                <w:color w:val="000000" w:themeColor="text1"/>
                                <w:sz w:val="16"/>
                                <w:szCs w:val="16"/>
                              </w:rPr>
                            </w:pPr>
                            <w:r w:rsidRPr="007C01B0">
                              <w:rPr>
                                <w:b/>
                                <w:bCs/>
                                <w:color w:val="000000" w:themeColor="text1"/>
                                <w:sz w:val="16"/>
                                <w:szCs w:val="16"/>
                              </w:rPr>
                              <w:t>DO:</w:t>
                            </w:r>
                          </w:p>
                          <w:p w14:paraId="32B0E2CB" w14:textId="77777777" w:rsidR="002B0A7D" w:rsidRPr="007C01B0" w:rsidRDefault="002B0A7D" w:rsidP="002B0A7D">
                            <w:pPr>
                              <w:jc w:val="center"/>
                              <w:rPr>
                                <w:color w:val="000000" w:themeColor="text1"/>
                                <w:sz w:val="16"/>
                                <w:szCs w:val="16"/>
                              </w:rPr>
                            </w:pPr>
                            <w:r w:rsidRPr="007C01B0">
                              <w:rPr>
                                <w:color w:val="000000" w:themeColor="text1"/>
                                <w:sz w:val="16"/>
                                <w:szCs w:val="16"/>
                              </w:rPr>
                              <w:t xml:space="preserve">Stay </w:t>
                            </w:r>
                            <w:r>
                              <w:rPr>
                                <w:color w:val="000000" w:themeColor="text1"/>
                                <w:sz w:val="16"/>
                                <w:szCs w:val="16"/>
                              </w:rPr>
                              <w:t>c</w:t>
                            </w:r>
                            <w:r w:rsidRPr="007C01B0">
                              <w:rPr>
                                <w:color w:val="000000" w:themeColor="text1"/>
                                <w:sz w:val="16"/>
                                <w:szCs w:val="16"/>
                              </w:rPr>
                              <w:t>alm</w:t>
                            </w:r>
                            <w:r>
                              <w:rPr>
                                <w:color w:val="000000" w:themeColor="text1"/>
                                <w:sz w:val="16"/>
                                <w:szCs w:val="16"/>
                              </w:rPr>
                              <w:t xml:space="preserve"> and listen carefully</w:t>
                            </w:r>
                          </w:p>
                          <w:p w14:paraId="46F95E9C" w14:textId="77777777" w:rsidR="002B0A7D" w:rsidRDefault="002B0A7D" w:rsidP="002B0A7D">
                            <w:pPr>
                              <w:jc w:val="center"/>
                              <w:rPr>
                                <w:color w:val="000000" w:themeColor="text1"/>
                                <w:sz w:val="16"/>
                                <w:szCs w:val="16"/>
                              </w:rPr>
                            </w:pPr>
                            <w:r>
                              <w:rPr>
                                <w:color w:val="000000" w:themeColor="text1"/>
                                <w:sz w:val="16"/>
                                <w:szCs w:val="16"/>
                              </w:rPr>
                              <w:t>Inform the individual you will need to share the information</w:t>
                            </w:r>
                          </w:p>
                          <w:p w14:paraId="67AF70D8" w14:textId="77777777" w:rsidR="002B0A7D" w:rsidRPr="007C01B0" w:rsidRDefault="002B0A7D" w:rsidP="002B0A7D">
                            <w:pPr>
                              <w:jc w:val="center"/>
                              <w:rPr>
                                <w:color w:val="000000" w:themeColor="text1"/>
                                <w:sz w:val="16"/>
                                <w:szCs w:val="16"/>
                              </w:rPr>
                            </w:pPr>
                            <w:r>
                              <w:rPr>
                                <w:color w:val="000000" w:themeColor="text1"/>
                                <w:sz w:val="16"/>
                                <w:szCs w:val="16"/>
                              </w:rPr>
                              <w:t>Make sure the individual is safe</w:t>
                            </w:r>
                          </w:p>
                          <w:p w14:paraId="5088F711" w14:textId="77777777" w:rsidR="002B0A7D" w:rsidRPr="007C01B0" w:rsidRDefault="002B0A7D" w:rsidP="002B0A7D">
                            <w:pPr>
                              <w:jc w:val="center"/>
                              <w:rPr>
                                <w:color w:val="000000" w:themeColor="text1"/>
                                <w:sz w:val="16"/>
                                <w:szCs w:val="16"/>
                              </w:rPr>
                            </w:pPr>
                            <w:r w:rsidRPr="007C01B0">
                              <w:rPr>
                                <w:color w:val="000000" w:themeColor="text1"/>
                                <w:sz w:val="16"/>
                                <w:szCs w:val="16"/>
                              </w:rPr>
                              <w:t xml:space="preserve">Make sure you note down everything you have been told as soon after the disclosure as possible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CD36F0">
              <v:rect id="_x0000_s1029" style="position:absolute;margin-left:-5.4pt;margin-top:8.05pt;width:138.8pt;height:11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c5e0b3 [1305]" strokecolor="#70ad47 [3209]" strokeweight="1pt" w14:anchorId="7C4ECB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">
                <v:textbox>
                  <w:txbxContent>
                    <w:p w:rsidRPr="007C01B0" w:rsidR="002B0A7D" w:rsidP="002B0A7D" w:rsidRDefault="002B0A7D" w14:paraId="10048D5F" w14:textId="77777777">
                      <w:pPr>
                        <w:jc w:val="center"/>
                        <w:rPr>
                          <w:b/>
                          <w:bCs/>
                          <w:color w:val="000000" w:themeColor="text1"/>
                          <w:sz w:val="16"/>
                          <w:szCs w:val="16"/>
                        </w:rPr>
                      </w:pPr>
                      <w:r w:rsidRPr="007C01B0">
                        <w:rPr>
                          <w:b/>
                          <w:bCs/>
                          <w:color w:val="000000" w:themeColor="text1"/>
                          <w:sz w:val="16"/>
                          <w:szCs w:val="16"/>
                        </w:rPr>
                        <w:t>DO:</w:t>
                      </w:r>
                    </w:p>
                    <w:p w:rsidRPr="007C01B0" w:rsidR="002B0A7D" w:rsidP="002B0A7D" w:rsidRDefault="002B0A7D" w14:paraId="51450EFA" w14:textId="77777777">
                      <w:pPr>
                        <w:jc w:val="center"/>
                        <w:rPr>
                          <w:color w:val="000000" w:themeColor="text1"/>
                          <w:sz w:val="16"/>
                          <w:szCs w:val="16"/>
                        </w:rPr>
                      </w:pPr>
                      <w:r w:rsidRPr="007C01B0">
                        <w:rPr>
                          <w:color w:val="000000" w:themeColor="text1"/>
                          <w:sz w:val="16"/>
                          <w:szCs w:val="16"/>
                        </w:rPr>
                        <w:t xml:space="preserve">Stay </w:t>
                      </w:r>
                      <w:r>
                        <w:rPr>
                          <w:color w:val="000000" w:themeColor="text1"/>
                          <w:sz w:val="16"/>
                          <w:szCs w:val="16"/>
                        </w:rPr>
                        <w:t>c</w:t>
                      </w:r>
                      <w:r w:rsidRPr="007C01B0">
                        <w:rPr>
                          <w:color w:val="000000" w:themeColor="text1"/>
                          <w:sz w:val="16"/>
                          <w:szCs w:val="16"/>
                        </w:rPr>
                        <w:t>alm</w:t>
                      </w:r>
                      <w:r>
                        <w:rPr>
                          <w:color w:val="000000" w:themeColor="text1"/>
                          <w:sz w:val="16"/>
                          <w:szCs w:val="16"/>
                        </w:rPr>
                        <w:t xml:space="preserve"> and listen carefully</w:t>
                      </w:r>
                    </w:p>
                    <w:p w:rsidR="002B0A7D" w:rsidP="002B0A7D" w:rsidRDefault="002B0A7D" w14:paraId="20232D1F" w14:textId="77777777">
                      <w:pPr>
                        <w:jc w:val="center"/>
                        <w:rPr>
                          <w:color w:val="000000" w:themeColor="text1"/>
                          <w:sz w:val="16"/>
                          <w:szCs w:val="16"/>
                        </w:rPr>
                      </w:pPr>
                      <w:r>
                        <w:rPr>
                          <w:color w:val="000000" w:themeColor="text1"/>
                          <w:sz w:val="16"/>
                          <w:szCs w:val="16"/>
                        </w:rPr>
                        <w:t>Inform the individual you will need to share the information</w:t>
                      </w:r>
                    </w:p>
                    <w:p w:rsidRPr="007C01B0" w:rsidR="002B0A7D" w:rsidP="002B0A7D" w:rsidRDefault="002B0A7D" w14:paraId="7860BCF9" w14:textId="77777777">
                      <w:pPr>
                        <w:jc w:val="center"/>
                        <w:rPr>
                          <w:color w:val="000000" w:themeColor="text1"/>
                          <w:sz w:val="16"/>
                          <w:szCs w:val="16"/>
                        </w:rPr>
                      </w:pPr>
                      <w:r>
                        <w:rPr>
                          <w:color w:val="000000" w:themeColor="text1"/>
                          <w:sz w:val="16"/>
                          <w:szCs w:val="16"/>
                        </w:rPr>
                        <w:t>Make sure the individual is safe</w:t>
                      </w:r>
                    </w:p>
                    <w:p w:rsidRPr="007C01B0" w:rsidR="002B0A7D" w:rsidP="002B0A7D" w:rsidRDefault="002B0A7D" w14:paraId="439BD1A4" w14:textId="77777777">
                      <w:pPr>
                        <w:jc w:val="center"/>
                        <w:rPr>
                          <w:color w:val="000000" w:themeColor="text1"/>
                          <w:sz w:val="16"/>
                          <w:szCs w:val="16"/>
                        </w:rPr>
                      </w:pPr>
                      <w:r w:rsidRPr="007C01B0">
                        <w:rPr>
                          <w:color w:val="000000" w:themeColor="text1"/>
                          <w:sz w:val="16"/>
                          <w:szCs w:val="16"/>
                        </w:rPr>
                        <w:t xml:space="preserve">Make sure you note down everything you have been told as soon after the disclosure as possible </w:t>
                      </w:r>
                    </w:p>
                  </w:txbxContent>
                </v:textbox>
              </v:rect>
            </w:pict>
          </mc:Fallback>
        </mc:AlternateContent>
      </w:r>
    </w:p>
    <w:p w14:paraId="52AFBE34" w14:textId="77777777" w:rsidR="002B0A7D" w:rsidRDefault="002B0A7D" w:rsidP="002B0A7D">
      <w:pPr>
        <w:rPr>
          <w:b/>
          <w:bCs/>
        </w:rPr>
      </w:pPr>
    </w:p>
    <w:p w14:paraId="3B20BBF7" w14:textId="77777777" w:rsidR="002B0A7D" w:rsidRPr="00806C37" w:rsidRDefault="002B0A7D" w:rsidP="002B0A7D">
      <w:pPr>
        <w:rPr>
          <w:b/>
          <w:bCs/>
        </w:rPr>
      </w:pPr>
    </w:p>
    <w:p w14:paraId="71D7BBDC" w14:textId="40D8F8AF" w:rsidR="002B0A7D" w:rsidRDefault="002B0A7D" w:rsidP="002B0A7D">
      <w:r>
        <w:rPr>
          <w:noProof/>
        </w:rPr>
        <mc:AlternateContent>
          <mc:Choice Requires="wps">
            <w:drawing>
              <wp:anchor distT="0" distB="0" distL="114300" distR="114300" simplePos="0" relativeHeight="251696128" behindDoc="0" locked="0" layoutInCell="1" allowOverlap="1" wp14:anchorId="6370CC02" wp14:editId="794F49C2">
                <wp:simplePos x="0" y="0"/>
                <wp:positionH relativeFrom="column">
                  <wp:posOffset>1513840</wp:posOffset>
                </wp:positionH>
                <wp:positionV relativeFrom="paragraph">
                  <wp:posOffset>7686675</wp:posOffset>
                </wp:positionV>
                <wp:extent cx="0" cy="259080"/>
                <wp:effectExtent l="76200" t="0" r="57150" b="64770"/>
                <wp:wrapNone/>
                <wp:docPr id="646040566" name="Straight Arrow Connector 20"/>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0908DC7">
              <v:shapetype id="_x0000_t32" coordsize="21600,21600" o:oned="t" filled="f" o:spt="32" path="m,l21600,21600e" w14:anchorId="66A0D0AB">
                <v:path fillok="f" arrowok="t" o:connecttype="none"/>
                <o:lock v:ext="edit" shapetype="t"/>
              </v:shapetype>
              <v:shape id="Straight Arrow Connector 20" style="position:absolute;margin-left:119.2pt;margin-top:605.25pt;width:0;height:20.4pt;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">
                <v:stroke joinstyle="miter" endarrow="block"/>
              </v:shape>
            </w:pict>
          </mc:Fallback>
        </mc:AlternateContent>
      </w:r>
      <w:r>
        <w:rPr>
          <w:noProof/>
        </w:rPr>
        <mc:AlternateContent>
          <mc:Choice Requires="wps">
            <w:drawing>
              <wp:anchor distT="0" distB="0" distL="114300" distR="114300" simplePos="0" relativeHeight="251681792" behindDoc="0" locked="0" layoutInCell="1" allowOverlap="1" wp14:anchorId="71CD8565" wp14:editId="02D93A41">
                <wp:simplePos x="0" y="0"/>
                <wp:positionH relativeFrom="margin">
                  <wp:align>left</wp:align>
                </wp:positionH>
                <wp:positionV relativeFrom="paragraph">
                  <wp:posOffset>7944485</wp:posOffset>
                </wp:positionV>
                <wp:extent cx="2863850" cy="508000"/>
                <wp:effectExtent l="0" t="0" r="12700" b="25400"/>
                <wp:wrapNone/>
                <wp:docPr id="1392429171" name="Rectangle 3"/>
                <wp:cNvGraphicFramePr/>
                <a:graphic xmlns:a="http://schemas.openxmlformats.org/drawingml/2006/main">
                  <a:graphicData uri="http://schemas.microsoft.com/office/word/2010/wordprocessingShape">
                    <wps:wsp>
                      <wps:cNvSpPr/>
                      <wps:spPr>
                        <a:xfrm>
                          <a:off x="0" y="0"/>
                          <a:ext cx="2863850" cy="508000"/>
                        </a:xfrm>
                        <a:prstGeom prst="rect">
                          <a:avLst/>
                        </a:prstGeom>
                        <a:solidFill>
                          <a:schemeClr val="accent1">
                            <a:lumMod val="40000"/>
                            <a:lumOff val="60000"/>
                          </a:schemeClr>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E75424" w14:textId="77777777" w:rsidR="002B0A7D" w:rsidRPr="00360CC9" w:rsidRDefault="002B0A7D" w:rsidP="002B0A7D">
                            <w:pPr>
                              <w:jc w:val="center"/>
                              <w:rPr>
                                <w:color w:val="000000" w:themeColor="text1"/>
                              </w:rPr>
                            </w:pPr>
                            <w:r>
                              <w:rPr>
                                <w:color w:val="000000" w:themeColor="text1"/>
                              </w:rPr>
                              <w:t>Head of HR to invoke any disciplinary procedures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E820361">
              <v:rect id="Rectangle 3" style="position:absolute;margin-left:0;margin-top:625.55pt;width:225.5pt;height:40pt;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spid="_x0000_s1030" fillcolor="#bdd6ee [1300]" strokecolor="#98a8bd [1631]" strokeweight="1pt" w14:anchorId="71CD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">
                <v:textbox>
                  <w:txbxContent>
                    <w:p w:rsidRPr="00360CC9" w:rsidR="002B0A7D" w:rsidP="002B0A7D" w:rsidRDefault="002B0A7D" w14:paraId="087969A8" w14:textId="77777777">
                      <w:pPr>
                        <w:jc w:val="center"/>
                        <w:rPr>
                          <w:color w:val="000000" w:themeColor="text1"/>
                        </w:rPr>
                      </w:pPr>
                      <w:r>
                        <w:rPr>
                          <w:color w:val="000000" w:themeColor="text1"/>
                        </w:rPr>
                        <w:t>Head of HR to invoke any disciplinary procedures as necessary</w:t>
                      </w:r>
                    </w:p>
                  </w:txbxContent>
                </v:textbox>
                <w10:wrap anchorx="margin"/>
              </v:rect>
            </w:pict>
          </mc:Fallback>
        </mc:AlternateContent>
      </w:r>
      <w:r>
        <w:rPr>
          <w:noProof/>
        </w:rPr>
        <mc:AlternateContent>
          <mc:Choice Requires="wps">
            <w:drawing>
              <wp:anchor distT="0" distB="0" distL="114300" distR="114300" simplePos="0" relativeHeight="251693056" behindDoc="0" locked="0" layoutInCell="1" allowOverlap="1" wp14:anchorId="7E3C79C1" wp14:editId="7FC82977">
                <wp:simplePos x="0" y="0"/>
                <wp:positionH relativeFrom="column">
                  <wp:posOffset>5026660</wp:posOffset>
                </wp:positionH>
                <wp:positionV relativeFrom="paragraph">
                  <wp:posOffset>6788785</wp:posOffset>
                </wp:positionV>
                <wp:extent cx="0" cy="260350"/>
                <wp:effectExtent l="76200" t="0" r="57150" b="63500"/>
                <wp:wrapNone/>
                <wp:docPr id="845381766" name="Straight Arrow Connector 15"/>
                <wp:cNvGraphicFramePr/>
                <a:graphic xmlns:a="http://schemas.openxmlformats.org/drawingml/2006/main">
                  <a:graphicData uri="http://schemas.microsoft.com/office/word/2010/wordprocessingShape">
                    <wps:wsp>
                      <wps:cNvCnPr/>
                      <wps:spPr>
                        <a:xfrm>
                          <a:off x="0" y="0"/>
                          <a:ext cx="0" cy="260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4454CB3">
              <v:shape id="Straight Arrow Connector 15" style="position:absolute;margin-left:395.8pt;margin-top:534.55pt;width:0;height:20.5pt;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" w14:anchorId="2AE5EC15">
                <v:stroke joinstyle="miter" endarrow="block"/>
              </v:shape>
            </w:pict>
          </mc:Fallback>
        </mc:AlternateContent>
      </w:r>
      <w:r>
        <w:rPr>
          <w:noProof/>
        </w:rPr>
        <mc:AlternateContent>
          <mc:Choice Requires="wps">
            <w:drawing>
              <wp:anchor distT="0" distB="0" distL="114300" distR="114300" simplePos="0" relativeHeight="251683840" behindDoc="0" locked="0" layoutInCell="1" allowOverlap="1" wp14:anchorId="3A5CE712" wp14:editId="1F5C000F">
                <wp:simplePos x="0" y="0"/>
                <wp:positionH relativeFrom="margin">
                  <wp:posOffset>3205480</wp:posOffset>
                </wp:positionH>
                <wp:positionV relativeFrom="paragraph">
                  <wp:posOffset>7061835</wp:posOffset>
                </wp:positionV>
                <wp:extent cx="3429000" cy="472440"/>
                <wp:effectExtent l="0" t="0" r="19050" b="22860"/>
                <wp:wrapNone/>
                <wp:docPr id="1528812253" name="Rectangle 3"/>
                <wp:cNvGraphicFramePr/>
                <a:graphic xmlns:a="http://schemas.openxmlformats.org/drawingml/2006/main">
                  <a:graphicData uri="http://schemas.microsoft.com/office/word/2010/wordprocessingShape">
                    <wps:wsp>
                      <wps:cNvSpPr/>
                      <wps:spPr>
                        <a:xfrm>
                          <a:off x="0" y="0"/>
                          <a:ext cx="3429000" cy="472440"/>
                        </a:xfrm>
                        <a:prstGeom prst="rect">
                          <a:avLst/>
                        </a:prstGeom>
                        <a:solidFill>
                          <a:schemeClr val="accent1">
                            <a:lumMod val="40000"/>
                            <a:lumOff val="60000"/>
                          </a:schemeClr>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A2245D" w14:textId="77777777" w:rsidR="002B0A7D" w:rsidRPr="00360CC9" w:rsidRDefault="002B0A7D" w:rsidP="002B0A7D">
                            <w:pPr>
                              <w:jc w:val="center"/>
                              <w:rPr>
                                <w:color w:val="000000" w:themeColor="text1"/>
                              </w:rPr>
                            </w:pPr>
                            <w:r>
                              <w:rPr>
                                <w:color w:val="000000" w:themeColor="text1"/>
                              </w:rPr>
                              <w:t xml:space="preserve">Serious concern - DSL to inform the CEO and Designated Board Member for Safeguarding (BBSM)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6A3B41C">
              <v:rect id="_x0000_s1031" style="position:absolute;margin-left:252.4pt;margin-top:556.05pt;width:270pt;height:37.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bdd6ee [1300]" strokecolor="#98a8bd [1631]" strokeweight="1pt" w14:anchorId="3A5CE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">
                <v:textbox>
                  <w:txbxContent>
                    <w:p w:rsidRPr="00360CC9" w:rsidR="002B0A7D" w:rsidP="002B0A7D" w:rsidRDefault="002B0A7D" w14:paraId="6B1073DE" w14:textId="77777777">
                      <w:pPr>
                        <w:jc w:val="center"/>
                        <w:rPr>
                          <w:color w:val="000000" w:themeColor="text1"/>
                        </w:rPr>
                      </w:pPr>
                      <w:r>
                        <w:rPr>
                          <w:color w:val="000000" w:themeColor="text1"/>
                        </w:rPr>
                        <w:t xml:space="preserve">Serious concern - DSL to inform the CEO and Designated Board Member for Safeguarding (BBSM) </w:t>
                      </w:r>
                    </w:p>
                  </w:txbxContent>
                </v:textbox>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7F002D2F" wp14:editId="368F58B4">
                <wp:simplePos x="0" y="0"/>
                <wp:positionH relativeFrom="margin">
                  <wp:align>left</wp:align>
                </wp:positionH>
                <wp:positionV relativeFrom="paragraph">
                  <wp:posOffset>6081395</wp:posOffset>
                </wp:positionV>
                <wp:extent cx="6624320" cy="711200"/>
                <wp:effectExtent l="0" t="0" r="24130" b="12700"/>
                <wp:wrapNone/>
                <wp:docPr id="1512818296" name="Rectangle 3"/>
                <wp:cNvGraphicFramePr/>
                <a:graphic xmlns:a="http://schemas.openxmlformats.org/drawingml/2006/main">
                  <a:graphicData uri="http://schemas.microsoft.com/office/word/2010/wordprocessingShape">
                    <wps:wsp>
                      <wps:cNvSpPr/>
                      <wps:spPr>
                        <a:xfrm>
                          <a:off x="0" y="0"/>
                          <a:ext cx="6624320" cy="711200"/>
                        </a:xfrm>
                        <a:prstGeom prst="rect">
                          <a:avLst/>
                        </a:prstGeom>
                        <a:solidFill>
                          <a:schemeClr val="accent1">
                            <a:lumMod val="40000"/>
                            <a:lumOff val="60000"/>
                          </a:schemeClr>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69BFD8" w14:textId="1A4DB2CC" w:rsidR="002B0A7D" w:rsidRPr="00360CC9" w:rsidRDefault="002B0A7D" w:rsidP="006335BE">
                            <w:pPr>
                              <w:jc w:val="both"/>
                              <w:rPr>
                                <w:color w:val="000000" w:themeColor="text1"/>
                              </w:rPr>
                            </w:pPr>
                            <w:r>
                              <w:rPr>
                                <w:color w:val="000000" w:themeColor="text1"/>
                              </w:rPr>
                              <w:t xml:space="preserve">DSO to inform the Designated Safeguarding Lead (DSL) of the concern, any action taken, and any further information received as soon as possible and </w:t>
                            </w:r>
                            <w:r w:rsidR="003A3269">
                              <w:rPr>
                                <w:color w:val="000000" w:themeColor="text1"/>
                              </w:rPr>
                              <w:t>consider informing other relevant agencies</w:t>
                            </w:r>
                            <w:r w:rsidR="0088741D">
                              <w:rPr>
                                <w:color w:val="000000" w:themeColor="text1"/>
                              </w:rPr>
                              <w:t xml:space="preserve"> such as </w:t>
                            </w:r>
                            <w:r w:rsidR="0088741D" w:rsidRPr="00113B03">
                              <w:rPr>
                                <w:color w:val="000000" w:themeColor="text1"/>
                              </w:rPr>
                              <w:t xml:space="preserve">Police, </w:t>
                            </w:r>
                            <w:r w:rsidR="006335BE" w:rsidRPr="00113B03">
                              <w:rPr>
                                <w:color w:val="000000" w:themeColor="text1"/>
                              </w:rPr>
                              <w:t xml:space="preserve">Childrens </w:t>
                            </w:r>
                            <w:r w:rsidR="0088741D" w:rsidRPr="00113B03">
                              <w:rPr>
                                <w:color w:val="000000" w:themeColor="text1"/>
                              </w:rPr>
                              <w:t>Services</w:t>
                            </w:r>
                            <w:r w:rsidR="006335BE" w:rsidRPr="00113B03">
                              <w:rPr>
                                <w:color w:val="000000" w:themeColor="text1"/>
                              </w:rPr>
                              <w:t xml:space="preserve"> (LADO), Adult Services</w:t>
                            </w:r>
                            <w:r w:rsidR="0088741D" w:rsidRPr="00113B03">
                              <w:rPr>
                                <w:color w:val="000000" w:themeColor="text1"/>
                              </w:rPr>
                              <w:t>, Ofsted and Commissioners</w:t>
                            </w:r>
                            <w:r w:rsidRPr="00001144">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F5B806F">
              <v:rect id="_x0000_s1032" style="position:absolute;margin-left:0;margin-top:478.85pt;width:521.6pt;height:56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fillcolor="#bdd6ee [1300]" strokecolor="#98a8bd [1631]" strokeweight="1pt" w14:anchorId="7F002D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">
                <v:textbox>
                  <w:txbxContent>
                    <w:p w:rsidRPr="00360CC9" w:rsidR="002B0A7D" w:rsidP="006335BE" w:rsidRDefault="002B0A7D" w14:paraId="7D93F84C" w14:textId="1A4DB2CC">
                      <w:pPr>
                        <w:jc w:val="both"/>
                        <w:rPr>
                          <w:color w:val="000000" w:themeColor="text1"/>
                        </w:rPr>
                      </w:pPr>
                      <w:r>
                        <w:rPr>
                          <w:color w:val="000000" w:themeColor="text1"/>
                        </w:rPr>
                        <w:t xml:space="preserve">DSO to inform the Designated Safeguarding Lead (DSL) of the concern, any action taken, and any further information received as soon as possible and </w:t>
                      </w:r>
                      <w:r w:rsidR="003A3269">
                        <w:rPr>
                          <w:color w:val="000000" w:themeColor="text1"/>
                        </w:rPr>
                        <w:t>consider informing other relevant agencies</w:t>
                      </w:r>
                      <w:r w:rsidR="0088741D">
                        <w:rPr>
                          <w:color w:val="000000" w:themeColor="text1"/>
                        </w:rPr>
                        <w:t xml:space="preserve"> such as </w:t>
                      </w:r>
                      <w:r w:rsidRPr="00113B03" w:rsidR="0088741D">
                        <w:rPr>
                          <w:color w:val="000000" w:themeColor="text1"/>
                        </w:rPr>
                        <w:t xml:space="preserve">Police, </w:t>
                      </w:r>
                      <w:r w:rsidRPr="00113B03" w:rsidR="006335BE">
                        <w:rPr>
                          <w:color w:val="000000" w:themeColor="text1"/>
                        </w:rPr>
                        <w:t xml:space="preserve">Childrens </w:t>
                      </w:r>
                      <w:r w:rsidRPr="00113B03" w:rsidR="0088741D">
                        <w:rPr>
                          <w:color w:val="000000" w:themeColor="text1"/>
                        </w:rPr>
                        <w:t>Services</w:t>
                      </w:r>
                      <w:r w:rsidRPr="00113B03" w:rsidR="006335BE">
                        <w:rPr>
                          <w:color w:val="000000" w:themeColor="text1"/>
                        </w:rPr>
                        <w:t xml:space="preserve"> (LADO), Adult Services</w:t>
                      </w:r>
                      <w:r w:rsidRPr="00113B03" w:rsidR="0088741D">
                        <w:rPr>
                          <w:color w:val="000000" w:themeColor="text1"/>
                        </w:rPr>
                        <w:t>, Ofsted and Commissioners</w:t>
                      </w:r>
                      <w:r w:rsidRPr="00001144">
                        <w:rPr>
                          <w:color w:val="000000" w:themeColor="text1"/>
                        </w:rPr>
                        <w:t xml:space="preserve">. </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18E8148A" wp14:editId="36BD7462">
                <wp:simplePos x="0" y="0"/>
                <wp:positionH relativeFrom="margin">
                  <wp:posOffset>650240</wp:posOffset>
                </wp:positionH>
                <wp:positionV relativeFrom="paragraph">
                  <wp:posOffset>4308475</wp:posOffset>
                </wp:positionV>
                <wp:extent cx="4664710" cy="614680"/>
                <wp:effectExtent l="0" t="0" r="21590" b="13970"/>
                <wp:wrapNone/>
                <wp:docPr id="630066458" name="Rectangle 3"/>
                <wp:cNvGraphicFramePr/>
                <a:graphic xmlns:a="http://schemas.openxmlformats.org/drawingml/2006/main">
                  <a:graphicData uri="http://schemas.microsoft.com/office/word/2010/wordprocessingShape">
                    <wps:wsp>
                      <wps:cNvSpPr/>
                      <wps:spPr>
                        <a:xfrm>
                          <a:off x="0" y="0"/>
                          <a:ext cx="4664710" cy="614680"/>
                        </a:xfrm>
                        <a:prstGeom prst="rect">
                          <a:avLst/>
                        </a:prstGeom>
                        <a:solidFill>
                          <a:schemeClr val="accent1">
                            <a:lumMod val="40000"/>
                            <a:lumOff val="60000"/>
                          </a:schemeClr>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C5F8FA" w14:textId="51B010E7" w:rsidR="002B0A7D" w:rsidRPr="009D70FE" w:rsidRDefault="002B0A7D" w:rsidP="002B0A7D">
                            <w:pPr>
                              <w:jc w:val="center"/>
                              <w:rPr>
                                <w:color w:val="000000" w:themeColor="text1"/>
                                <w:sz w:val="18"/>
                                <w:szCs w:val="18"/>
                              </w:rPr>
                            </w:pPr>
                            <w:r>
                              <w:rPr>
                                <w:color w:val="000000" w:themeColor="text1"/>
                              </w:rPr>
                              <w:t xml:space="preserve">DSO to support person who raised the concern to report allegation to relevant Safeguarding Board if appropriate </w:t>
                            </w:r>
                            <w:r w:rsidRPr="009D70FE">
                              <w:rPr>
                                <w:color w:val="000000" w:themeColor="text1"/>
                                <w:sz w:val="18"/>
                                <w:szCs w:val="18"/>
                              </w:rPr>
                              <w:t xml:space="preserve">(see appendix </w:t>
                            </w:r>
                            <w:r w:rsidRPr="00120E6B">
                              <w:rPr>
                                <w:color w:val="000000" w:themeColor="text1"/>
                                <w:sz w:val="18"/>
                                <w:szCs w:val="18"/>
                              </w:rPr>
                              <w:t>4a</w:t>
                            </w:r>
                            <w:r w:rsidRPr="009D70FE">
                              <w:rPr>
                                <w:color w:val="000000" w:themeColor="text1"/>
                                <w:sz w:val="18"/>
                                <w:szCs w:val="18"/>
                              </w:rPr>
                              <w:t xml:space="preserve"> for referral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5F8318">
              <v:rect id="_x0000_s1033" style="position:absolute;margin-left:51.2pt;margin-top:339.25pt;width:367.3pt;height:4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bdd6ee [1300]" strokecolor="#98a8bd [1631]" strokeweight="1pt" w14:anchorId="18E814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">
                <v:textbox>
                  <w:txbxContent>
                    <w:p w:rsidRPr="009D70FE" w:rsidR="002B0A7D" w:rsidP="002B0A7D" w:rsidRDefault="002B0A7D" w14:paraId="4720079C" w14:textId="51B010E7">
                      <w:pPr>
                        <w:jc w:val="center"/>
                        <w:rPr>
                          <w:color w:val="000000" w:themeColor="text1"/>
                          <w:sz w:val="18"/>
                          <w:szCs w:val="18"/>
                        </w:rPr>
                      </w:pPr>
                      <w:r>
                        <w:rPr>
                          <w:color w:val="000000" w:themeColor="text1"/>
                        </w:rPr>
                        <w:t xml:space="preserve">DSO to support person who raised the concern to report allegation to relevant Safeguarding Board if appropriate </w:t>
                      </w:r>
                      <w:r w:rsidRPr="009D70FE">
                        <w:rPr>
                          <w:color w:val="000000" w:themeColor="text1"/>
                          <w:sz w:val="18"/>
                          <w:szCs w:val="18"/>
                        </w:rPr>
                        <w:t xml:space="preserve">(see appendix </w:t>
                      </w:r>
                      <w:r w:rsidRPr="00120E6B">
                        <w:rPr>
                          <w:color w:val="000000" w:themeColor="text1"/>
                          <w:sz w:val="18"/>
                          <w:szCs w:val="18"/>
                        </w:rPr>
                        <w:t>4a</w:t>
                      </w:r>
                      <w:r w:rsidRPr="009D70FE">
                        <w:rPr>
                          <w:color w:val="000000" w:themeColor="text1"/>
                          <w:sz w:val="18"/>
                          <w:szCs w:val="18"/>
                        </w:rPr>
                        <w:t xml:space="preserve"> for referral details)</w:t>
                      </w:r>
                    </w:p>
                  </w:txbxContent>
                </v:textbox>
                <w10:wrap anchorx="margin"/>
              </v:rect>
            </w:pict>
          </mc:Fallback>
        </mc:AlternateContent>
      </w:r>
      <w:r>
        <w:rPr>
          <w:noProof/>
        </w:rPr>
        <mc:AlternateContent>
          <mc:Choice Requires="wps">
            <w:drawing>
              <wp:anchor distT="0" distB="0" distL="114300" distR="114300" simplePos="0" relativeHeight="251695104" behindDoc="0" locked="0" layoutInCell="1" allowOverlap="1" wp14:anchorId="3DF92893" wp14:editId="1A965FBA">
                <wp:simplePos x="0" y="0"/>
                <wp:positionH relativeFrom="column">
                  <wp:posOffset>284480</wp:posOffset>
                </wp:positionH>
                <wp:positionV relativeFrom="paragraph">
                  <wp:posOffset>4619625</wp:posOffset>
                </wp:positionV>
                <wp:extent cx="350520" cy="0"/>
                <wp:effectExtent l="0" t="76200" r="11430" b="95250"/>
                <wp:wrapNone/>
                <wp:docPr id="806553806" name="Straight Arrow Connector 19"/>
                <wp:cNvGraphicFramePr/>
                <a:graphic xmlns:a="http://schemas.openxmlformats.org/drawingml/2006/main">
                  <a:graphicData uri="http://schemas.microsoft.com/office/word/2010/wordprocessingShape">
                    <wps:wsp>
                      <wps:cNvCnPr/>
                      <wps:spPr>
                        <a:xfrm>
                          <a:off x="0" y="0"/>
                          <a:ext cx="3505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4475F6A">
              <v:shape id="Straight Arrow Connector 19" style="position:absolute;margin-left:22.4pt;margin-top:363.75pt;width:27.6pt;height:0;z-index:25169510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" w14:anchorId="1B6252E6">
                <v:stroke joinstyle="miter" endarrow="block"/>
              </v:shape>
            </w:pict>
          </mc:Fallback>
        </mc:AlternateContent>
      </w:r>
      <w:r>
        <w:rPr>
          <w:noProof/>
        </w:rPr>
        <mc:AlternateContent>
          <mc:Choice Requires="wps">
            <w:drawing>
              <wp:anchor distT="0" distB="0" distL="114300" distR="114300" simplePos="0" relativeHeight="251694080" behindDoc="0" locked="0" layoutInCell="1" allowOverlap="1" wp14:anchorId="6093F00F" wp14:editId="3A99BF8B">
                <wp:simplePos x="0" y="0"/>
                <wp:positionH relativeFrom="column">
                  <wp:posOffset>5054600</wp:posOffset>
                </wp:positionH>
                <wp:positionV relativeFrom="paragraph">
                  <wp:posOffset>7550785</wp:posOffset>
                </wp:positionV>
                <wp:extent cx="0" cy="241300"/>
                <wp:effectExtent l="76200" t="0" r="57150" b="63500"/>
                <wp:wrapNone/>
                <wp:docPr id="542872865" name="Straight Arrow Connector 16"/>
                <wp:cNvGraphicFramePr/>
                <a:graphic xmlns:a="http://schemas.openxmlformats.org/drawingml/2006/main">
                  <a:graphicData uri="http://schemas.microsoft.com/office/word/2010/wordprocessingShape">
                    <wps:wsp>
                      <wps:cNvCnPr/>
                      <wps:spPr>
                        <a:xfrm>
                          <a:off x="0" y="0"/>
                          <a:ext cx="0" cy="241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94613F3">
              <v:shape id="Straight Arrow Connector 16" style="position:absolute;margin-left:398pt;margin-top:594.55pt;width:0;height:19pt;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" w14:anchorId="59B5CA80">
                <v:stroke joinstyle="miter" endarrow="block"/>
              </v:shape>
            </w:pict>
          </mc:Fallback>
        </mc:AlternateContent>
      </w:r>
      <w:r>
        <w:rPr>
          <w:noProof/>
        </w:rPr>
        <mc:AlternateContent>
          <mc:Choice Requires="wps">
            <w:drawing>
              <wp:anchor distT="0" distB="0" distL="114300" distR="114300" simplePos="0" relativeHeight="251692032" behindDoc="0" locked="0" layoutInCell="1" allowOverlap="1" wp14:anchorId="4B4DBA49" wp14:editId="7FF05BAE">
                <wp:simplePos x="0" y="0"/>
                <wp:positionH relativeFrom="column">
                  <wp:posOffset>1517650</wp:posOffset>
                </wp:positionH>
                <wp:positionV relativeFrom="paragraph">
                  <wp:posOffset>6788785</wp:posOffset>
                </wp:positionV>
                <wp:extent cx="0" cy="279400"/>
                <wp:effectExtent l="76200" t="0" r="57150" b="63500"/>
                <wp:wrapNone/>
                <wp:docPr id="1843235561" name="Straight Arrow Connector 14"/>
                <wp:cNvGraphicFramePr/>
                <a:graphic xmlns:a="http://schemas.openxmlformats.org/drawingml/2006/main">
                  <a:graphicData uri="http://schemas.microsoft.com/office/word/2010/wordprocessingShape">
                    <wps:wsp>
                      <wps:cNvCnPr/>
                      <wps:spPr>
                        <a:xfrm>
                          <a:off x="0" y="0"/>
                          <a:ext cx="0" cy="279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EAFD2F6">
              <v:shape id="Straight Arrow Connector 14" style="position:absolute;margin-left:119.5pt;margin-top:534.55pt;width:0;height:22pt;z-index:25169203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" w14:anchorId="728BD8DB">
                <v:stroke joinstyle="miter" endarrow="block"/>
              </v:shape>
            </w:pict>
          </mc:Fallback>
        </mc:AlternateContent>
      </w:r>
      <w:r>
        <w:rPr>
          <w:noProof/>
        </w:rPr>
        <mc:AlternateContent>
          <mc:Choice Requires="wps">
            <w:drawing>
              <wp:anchor distT="0" distB="0" distL="114300" distR="114300" simplePos="0" relativeHeight="251691008" behindDoc="0" locked="0" layoutInCell="1" allowOverlap="1" wp14:anchorId="42FA2842" wp14:editId="11E7442C">
                <wp:simplePos x="0" y="0"/>
                <wp:positionH relativeFrom="column">
                  <wp:posOffset>3282950</wp:posOffset>
                </wp:positionH>
                <wp:positionV relativeFrom="paragraph">
                  <wp:posOffset>4934585</wp:posOffset>
                </wp:positionV>
                <wp:extent cx="0" cy="393700"/>
                <wp:effectExtent l="76200" t="0" r="57150" b="63500"/>
                <wp:wrapNone/>
                <wp:docPr id="1976045548" name="Straight Arrow Connector 12"/>
                <wp:cNvGraphicFramePr/>
                <a:graphic xmlns:a="http://schemas.openxmlformats.org/drawingml/2006/main">
                  <a:graphicData uri="http://schemas.microsoft.com/office/word/2010/wordprocessingShape">
                    <wps:wsp>
                      <wps:cNvCnPr/>
                      <wps:spPr>
                        <a:xfrm>
                          <a:off x="0" y="0"/>
                          <a:ext cx="0" cy="393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23E1040">
              <v:shape id="Straight Arrow Connector 12" style="position:absolute;margin-left:258.5pt;margin-top:388.55pt;width:0;height:31pt;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" w14:anchorId="5CB5C7CC">
                <v:stroke joinstyle="miter" endarrow="block"/>
              </v:shape>
            </w:pict>
          </mc:Fallback>
        </mc:AlternateContent>
      </w:r>
      <w:r>
        <w:rPr>
          <w:noProof/>
        </w:rPr>
        <mc:AlternateContent>
          <mc:Choice Requires="wps">
            <w:drawing>
              <wp:anchor distT="0" distB="0" distL="114300" distR="114300" simplePos="0" relativeHeight="251688960" behindDoc="0" locked="0" layoutInCell="1" allowOverlap="1" wp14:anchorId="702EF771" wp14:editId="54D79160">
                <wp:simplePos x="0" y="0"/>
                <wp:positionH relativeFrom="column">
                  <wp:posOffset>6299200</wp:posOffset>
                </wp:positionH>
                <wp:positionV relativeFrom="paragraph">
                  <wp:posOffset>4039235</wp:posOffset>
                </wp:positionV>
                <wp:extent cx="19050" cy="1555750"/>
                <wp:effectExtent l="0" t="0" r="19050" b="25400"/>
                <wp:wrapNone/>
                <wp:docPr id="1299450940" name="Straight Connector 5"/>
                <wp:cNvGraphicFramePr/>
                <a:graphic xmlns:a="http://schemas.openxmlformats.org/drawingml/2006/main">
                  <a:graphicData uri="http://schemas.microsoft.com/office/word/2010/wordprocessingShape">
                    <wps:wsp>
                      <wps:cNvCnPr/>
                      <wps:spPr>
                        <a:xfrm flipH="1">
                          <a:off x="0" y="0"/>
                          <a:ext cx="19050" cy="155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410EE5C">
              <v:line id="Straight Connector 5"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from="496pt,318.05pt" to="497.5pt,440.55pt" w14:anchorId="41FC7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">
                <v:stroke joinstyle="miter"/>
              </v:line>
            </w:pict>
          </mc:Fallback>
        </mc:AlternateContent>
      </w:r>
      <w:r>
        <w:rPr>
          <w:noProof/>
        </w:rPr>
        <mc:AlternateContent>
          <mc:Choice Requires="wps">
            <w:drawing>
              <wp:anchor distT="0" distB="0" distL="114300" distR="114300" simplePos="0" relativeHeight="251687936" behindDoc="0" locked="0" layoutInCell="1" allowOverlap="1" wp14:anchorId="0247BD99" wp14:editId="7C982E93">
                <wp:simplePos x="0" y="0"/>
                <wp:positionH relativeFrom="column">
                  <wp:posOffset>285750</wp:posOffset>
                </wp:positionH>
                <wp:positionV relativeFrom="paragraph">
                  <wp:posOffset>4051935</wp:posOffset>
                </wp:positionV>
                <wp:extent cx="0" cy="565150"/>
                <wp:effectExtent l="0" t="0" r="38100" b="25400"/>
                <wp:wrapNone/>
                <wp:docPr id="806509306" name="Straight Connector 5"/>
                <wp:cNvGraphicFramePr/>
                <a:graphic xmlns:a="http://schemas.openxmlformats.org/drawingml/2006/main">
                  <a:graphicData uri="http://schemas.microsoft.com/office/word/2010/wordprocessingShape">
                    <wps:wsp>
                      <wps:cNvCnPr/>
                      <wps:spPr>
                        <a:xfrm>
                          <a:off x="0" y="0"/>
                          <a:ext cx="0" cy="565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340F28C">
              <v:line id="Straight Connector 5" style="position:absolute;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22.5pt,319.05pt" to="22.5pt,363.55pt" w14:anchorId="57B18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">
                <v:stroke joinstyle="miter"/>
              </v:line>
            </w:pict>
          </mc:Fallback>
        </mc:AlternateContent>
      </w:r>
      <w:r>
        <w:rPr>
          <w:noProof/>
        </w:rPr>
        <mc:AlternateContent>
          <mc:Choice Requires="wps">
            <w:drawing>
              <wp:anchor distT="0" distB="0" distL="114300" distR="114300" simplePos="0" relativeHeight="251686912" behindDoc="0" locked="0" layoutInCell="1" allowOverlap="1" wp14:anchorId="01CC1545" wp14:editId="0D58A986">
                <wp:simplePos x="0" y="0"/>
                <wp:positionH relativeFrom="column">
                  <wp:posOffset>5149850</wp:posOffset>
                </wp:positionH>
                <wp:positionV relativeFrom="paragraph">
                  <wp:posOffset>3848735</wp:posOffset>
                </wp:positionV>
                <wp:extent cx="844550" cy="12700"/>
                <wp:effectExtent l="0" t="57150" r="31750" b="101600"/>
                <wp:wrapNone/>
                <wp:docPr id="1522417742" name="Straight Arrow Connector 4"/>
                <wp:cNvGraphicFramePr/>
                <a:graphic xmlns:a="http://schemas.openxmlformats.org/drawingml/2006/main">
                  <a:graphicData uri="http://schemas.microsoft.com/office/word/2010/wordprocessingShape">
                    <wps:wsp>
                      <wps:cNvCnPr/>
                      <wps:spPr>
                        <a:xfrm>
                          <a:off x="0" y="0"/>
                          <a:ext cx="84455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DA21E75">
              <v:shape id="Straight Arrow Connector 4" style="position:absolute;margin-left:405.5pt;margin-top:303.05pt;width:66.5pt;height:1pt;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" w14:anchorId="56BCD514">
                <v:stroke joinstyle="miter" endarrow="block"/>
              </v:shape>
            </w:pict>
          </mc:Fallback>
        </mc:AlternateContent>
      </w:r>
      <w:r>
        <w:rPr>
          <w:noProof/>
        </w:rPr>
        <mc:AlternateContent>
          <mc:Choice Requires="wps">
            <w:drawing>
              <wp:anchor distT="0" distB="0" distL="114300" distR="114300" simplePos="0" relativeHeight="251685888" behindDoc="0" locked="0" layoutInCell="1" allowOverlap="1" wp14:anchorId="1D6C28AA" wp14:editId="5960C7F7">
                <wp:simplePos x="0" y="0"/>
                <wp:positionH relativeFrom="column">
                  <wp:posOffset>622300</wp:posOffset>
                </wp:positionH>
                <wp:positionV relativeFrom="paragraph">
                  <wp:posOffset>3848735</wp:posOffset>
                </wp:positionV>
                <wp:extent cx="933450" cy="12700"/>
                <wp:effectExtent l="38100" t="57150" r="0" b="101600"/>
                <wp:wrapNone/>
                <wp:docPr id="1032893826" name="Straight Arrow Connector 3"/>
                <wp:cNvGraphicFramePr/>
                <a:graphic xmlns:a="http://schemas.openxmlformats.org/drawingml/2006/main">
                  <a:graphicData uri="http://schemas.microsoft.com/office/word/2010/wordprocessingShape">
                    <wps:wsp>
                      <wps:cNvCnPr/>
                      <wps:spPr>
                        <a:xfrm flipH="1">
                          <a:off x="0" y="0"/>
                          <a:ext cx="93345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97B738B">
              <v:shape id="Straight Arrow Connector 3" style="position:absolute;margin-left:49pt;margin-top:303.05pt;width:73.5pt;height:1pt;flip:x;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" w14:anchorId="18BAB314">
                <v:stroke joinstyle="miter" endarrow="block"/>
              </v:shape>
            </w:pict>
          </mc:Fallback>
        </mc:AlternateContent>
      </w:r>
      <w:r>
        <w:rPr>
          <w:noProof/>
        </w:rPr>
        <mc:AlternateContent>
          <mc:Choice Requires="wps">
            <w:drawing>
              <wp:anchor distT="0" distB="0" distL="114300" distR="114300" simplePos="0" relativeHeight="251684864" behindDoc="0" locked="0" layoutInCell="1" allowOverlap="1" wp14:anchorId="70E43022" wp14:editId="7D178DA5">
                <wp:simplePos x="0" y="0"/>
                <wp:positionH relativeFrom="column">
                  <wp:posOffset>3251200</wp:posOffset>
                </wp:positionH>
                <wp:positionV relativeFrom="paragraph">
                  <wp:posOffset>3226435</wp:posOffset>
                </wp:positionV>
                <wp:extent cx="6350" cy="323850"/>
                <wp:effectExtent l="38100" t="0" r="69850" b="57150"/>
                <wp:wrapNone/>
                <wp:docPr id="1821717977" name="Straight Arrow Connector 2"/>
                <wp:cNvGraphicFramePr/>
                <a:graphic xmlns:a="http://schemas.openxmlformats.org/drawingml/2006/main">
                  <a:graphicData uri="http://schemas.microsoft.com/office/word/2010/wordprocessingShape">
                    <wps:wsp>
                      <wps:cNvCnPr/>
                      <wps:spPr>
                        <a:xfrm>
                          <a:off x="0" y="0"/>
                          <a:ext cx="63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61EB1E5">
              <v:shape id="Straight Arrow Connector 2" style="position:absolute;margin-left:256pt;margin-top:254.05pt;width:.5pt;height:25.5pt;z-index:25168486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" w14:anchorId="461138C8">
                <v:stroke joinstyle="miter" endarrow="block"/>
              </v:shape>
            </w:pict>
          </mc:Fallback>
        </mc:AlternateContent>
      </w:r>
      <w:r>
        <w:rPr>
          <w:noProof/>
        </w:rPr>
        <mc:AlternateContent>
          <mc:Choice Requires="wps">
            <w:drawing>
              <wp:anchor distT="0" distB="0" distL="114300" distR="114300" simplePos="0" relativeHeight="251676672" behindDoc="0" locked="0" layoutInCell="1" allowOverlap="1" wp14:anchorId="2DEA6DED" wp14:editId="50B5529B">
                <wp:simplePos x="0" y="0"/>
                <wp:positionH relativeFrom="margin">
                  <wp:align>right</wp:align>
                </wp:positionH>
                <wp:positionV relativeFrom="paragraph">
                  <wp:posOffset>3696335</wp:posOffset>
                </wp:positionV>
                <wp:extent cx="635000" cy="355600"/>
                <wp:effectExtent l="0" t="0" r="12700" b="25400"/>
                <wp:wrapNone/>
                <wp:docPr id="1168716664" name="Rectangle 5"/>
                <wp:cNvGraphicFramePr/>
                <a:graphic xmlns:a="http://schemas.openxmlformats.org/drawingml/2006/main">
                  <a:graphicData uri="http://schemas.microsoft.com/office/word/2010/wordprocessingShape">
                    <wps:wsp>
                      <wps:cNvSpPr/>
                      <wps:spPr>
                        <a:xfrm>
                          <a:off x="0" y="0"/>
                          <a:ext cx="635000" cy="355600"/>
                        </a:xfrm>
                        <a:prstGeom prst="rect">
                          <a:avLst/>
                        </a:prstGeom>
                        <a:solidFill>
                          <a:schemeClr val="accent2">
                            <a:lumMod val="40000"/>
                            <a:lumOff val="6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86B0E0" w14:textId="77777777" w:rsidR="002B0A7D" w:rsidRPr="00360CC9" w:rsidRDefault="002B0A7D" w:rsidP="002B0A7D">
                            <w:pPr>
                              <w:jc w:val="center"/>
                              <w:rPr>
                                <w:color w:val="000000" w:themeColor="text1"/>
                              </w:rPr>
                            </w:pPr>
                            <w:r>
                              <w:rPr>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982EC70">
              <v:rect id="Rectangle 5" style="position:absolute;margin-left:-1.2pt;margin-top:291.05pt;width:50pt;height:28pt;z-index:251676672;visibility:visible;mso-wrap-style:square;mso-wrap-distance-left:9pt;mso-wrap-distance-top:0;mso-wrap-distance-right:9pt;mso-wrap-distance-bottom:0;mso-position-horizontal:right;mso-position-horizontal-relative:margin;mso-position-vertical:absolute;mso-position-vertical-relative:text;v-text-anchor:middle" o:spid="_x0000_s1034" fillcolor="#f7caac [1301]" strokecolor="#ed7d31 [3205]" strokeweight="1pt" w14:anchorId="2DEA6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">
                <v:textbox>
                  <w:txbxContent>
                    <w:p w:rsidRPr="00360CC9" w:rsidR="002B0A7D" w:rsidP="002B0A7D" w:rsidRDefault="002B0A7D" w14:paraId="65804BD3" w14:textId="77777777">
                      <w:pPr>
                        <w:jc w:val="center"/>
                        <w:rPr>
                          <w:color w:val="000000" w:themeColor="text1"/>
                        </w:rPr>
                      </w:pPr>
                      <w:r>
                        <w:rPr>
                          <w:color w:val="000000" w:themeColor="text1"/>
                        </w:rPr>
                        <w:t>No</w:t>
                      </w:r>
                    </w:p>
                  </w:txbxContent>
                </v:textbox>
                <w10:wrap anchorx="margin"/>
              </v:rect>
            </w:pict>
          </mc:Fallback>
        </mc:AlternateContent>
      </w:r>
      <w:r>
        <w:rPr>
          <w:noProof/>
        </w:rPr>
        <mc:AlternateContent>
          <mc:Choice Requires="wps">
            <w:drawing>
              <wp:anchor distT="0" distB="0" distL="114300" distR="114300" simplePos="0" relativeHeight="251675648" behindDoc="0" locked="0" layoutInCell="1" allowOverlap="1" wp14:anchorId="180895AE" wp14:editId="1C62E2E5">
                <wp:simplePos x="0" y="0"/>
                <wp:positionH relativeFrom="margin">
                  <wp:align>left</wp:align>
                </wp:positionH>
                <wp:positionV relativeFrom="paragraph">
                  <wp:posOffset>3702685</wp:posOffset>
                </wp:positionV>
                <wp:extent cx="635000" cy="355600"/>
                <wp:effectExtent l="0" t="0" r="12700" b="25400"/>
                <wp:wrapNone/>
                <wp:docPr id="289023780" name="Rectangle 5"/>
                <wp:cNvGraphicFramePr/>
                <a:graphic xmlns:a="http://schemas.openxmlformats.org/drawingml/2006/main">
                  <a:graphicData uri="http://schemas.microsoft.com/office/word/2010/wordprocessingShape">
                    <wps:wsp>
                      <wps:cNvSpPr/>
                      <wps:spPr>
                        <a:xfrm>
                          <a:off x="0" y="0"/>
                          <a:ext cx="635000" cy="355600"/>
                        </a:xfrm>
                        <a:prstGeom prst="rect">
                          <a:avLst/>
                        </a:prstGeom>
                        <a:solidFill>
                          <a:schemeClr val="accent2">
                            <a:lumMod val="40000"/>
                            <a:lumOff val="6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CC7DF4" w14:textId="77777777" w:rsidR="002B0A7D" w:rsidRPr="00360CC9" w:rsidRDefault="002B0A7D" w:rsidP="002B0A7D">
                            <w:pPr>
                              <w:jc w:val="center"/>
                              <w:rPr>
                                <w:color w:val="000000" w:themeColor="text1"/>
                              </w:rPr>
                            </w:pPr>
                            <w:r w:rsidRPr="00360CC9">
                              <w:rPr>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3D98F5D">
              <v:rect id="_x0000_s1035" style="position:absolute;margin-left:0;margin-top:291.55pt;width:50pt;height:28pt;z-index:251675648;visibility:visible;mso-wrap-style:square;mso-wrap-distance-left:9pt;mso-wrap-distance-top:0;mso-wrap-distance-right:9pt;mso-wrap-distance-bottom:0;mso-position-horizontal:left;mso-position-horizontal-relative:margin;mso-position-vertical:absolute;mso-position-vertical-relative:text;v-text-anchor:middle" fillcolor="#f7caac [1301]" strokecolor="#ed7d31 [3205]" strokeweight="1pt" w14:anchorId="18089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">
                <v:textbox>
                  <w:txbxContent>
                    <w:p w:rsidRPr="00360CC9" w:rsidR="002B0A7D" w:rsidP="002B0A7D" w:rsidRDefault="002B0A7D" w14:paraId="5B7FDD25" w14:textId="77777777">
                      <w:pPr>
                        <w:jc w:val="center"/>
                        <w:rPr>
                          <w:color w:val="000000" w:themeColor="text1"/>
                        </w:rPr>
                      </w:pPr>
                      <w:r w:rsidRPr="00360CC9">
                        <w:rPr>
                          <w:color w:val="000000" w:themeColor="text1"/>
                        </w:rPr>
                        <w:t>Yes</w:t>
                      </w:r>
                    </w:p>
                  </w:txbxContent>
                </v:textbox>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18A724E4" wp14:editId="5F3EED0F">
                <wp:simplePos x="0" y="0"/>
                <wp:positionH relativeFrom="margin">
                  <wp:posOffset>1568450</wp:posOffset>
                </wp:positionH>
                <wp:positionV relativeFrom="paragraph">
                  <wp:posOffset>3543935</wp:posOffset>
                </wp:positionV>
                <wp:extent cx="3581400" cy="488950"/>
                <wp:effectExtent l="0" t="0" r="19050" b="25400"/>
                <wp:wrapNone/>
                <wp:docPr id="1263381312" name="Rectangle 2"/>
                <wp:cNvGraphicFramePr/>
                <a:graphic xmlns:a="http://schemas.openxmlformats.org/drawingml/2006/main">
                  <a:graphicData uri="http://schemas.microsoft.com/office/word/2010/wordprocessingShape">
                    <wps:wsp>
                      <wps:cNvSpPr/>
                      <wps:spPr>
                        <a:xfrm>
                          <a:off x="0" y="0"/>
                          <a:ext cx="3581400" cy="488950"/>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CF2A9B" w14:textId="77777777" w:rsidR="002B0A7D" w:rsidRPr="00806C37" w:rsidRDefault="002B0A7D" w:rsidP="002B0A7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Decision to refer to Social Services due to Safeguarding Concern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DCFCCC7">
              <v:rect id="Rectangle 2" style="position:absolute;margin-left:123.5pt;margin-top:279.05pt;width:282pt;height:38.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36" fillcolor="red" strokecolor="red" strokeweight="1pt" w14:anchorId="18A72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">
                <v:textbox>
                  <w:txbxContent>
                    <w:p w:rsidRPr="00806C37" w:rsidR="002B0A7D" w:rsidP="002B0A7D" w:rsidRDefault="002B0A7D" w14:paraId="2F948E3F" w14:textId="7777777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Decision to refer to Social Services due to Safeguarding Concern identified</w:t>
                      </w:r>
                    </w:p>
                  </w:txbxContent>
                </v:textbox>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0C193510" wp14:editId="3E156DC5">
                <wp:simplePos x="0" y="0"/>
                <wp:positionH relativeFrom="column">
                  <wp:posOffset>279400</wp:posOffset>
                </wp:positionH>
                <wp:positionV relativeFrom="paragraph">
                  <wp:posOffset>1835150</wp:posOffset>
                </wp:positionV>
                <wp:extent cx="317500" cy="0"/>
                <wp:effectExtent l="0" t="76200" r="25400" b="95250"/>
                <wp:wrapNone/>
                <wp:docPr id="1434935177" name="Straight Arrow Connector 10"/>
                <wp:cNvGraphicFramePr/>
                <a:graphic xmlns:a="http://schemas.openxmlformats.org/drawingml/2006/main">
                  <a:graphicData uri="http://schemas.microsoft.com/office/word/2010/wordprocessingShape">
                    <wps:wsp>
                      <wps:cNvCnPr/>
                      <wps:spPr>
                        <a:xfrm>
                          <a:off x="0" y="0"/>
                          <a:ext cx="317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9126C1C">
              <v:shape id="Straight Arrow Connector 10" style="position:absolute;margin-left:22pt;margin-top:144.5pt;width:25pt;height:0;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" w14:anchorId="06B4BB1C">
                <v:stroke joinstyle="miter" endarrow="block"/>
              </v:shape>
            </w:pict>
          </mc:Fallback>
        </mc:AlternateContent>
      </w:r>
      <w:r>
        <w:rPr>
          <w:noProof/>
        </w:rPr>
        <mc:AlternateContent>
          <mc:Choice Requires="wps">
            <w:drawing>
              <wp:anchor distT="0" distB="0" distL="114300" distR="114300" simplePos="0" relativeHeight="251670528" behindDoc="0" locked="0" layoutInCell="1" allowOverlap="1" wp14:anchorId="5720F8EE" wp14:editId="26FA9E8D">
                <wp:simplePos x="0" y="0"/>
                <wp:positionH relativeFrom="column">
                  <wp:posOffset>6311900</wp:posOffset>
                </wp:positionH>
                <wp:positionV relativeFrom="paragraph">
                  <wp:posOffset>1377950</wp:posOffset>
                </wp:positionV>
                <wp:extent cx="6350" cy="984250"/>
                <wp:effectExtent l="76200" t="0" r="88900" b="63500"/>
                <wp:wrapNone/>
                <wp:docPr id="2144466422" name="Straight Arrow Connector 9"/>
                <wp:cNvGraphicFramePr/>
                <a:graphic xmlns:a="http://schemas.openxmlformats.org/drawingml/2006/main">
                  <a:graphicData uri="http://schemas.microsoft.com/office/word/2010/wordprocessingShape">
                    <wps:wsp>
                      <wps:cNvCnPr/>
                      <wps:spPr>
                        <a:xfrm>
                          <a:off x="0" y="0"/>
                          <a:ext cx="6350" cy="984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AF136C9">
              <v:shape id="Straight Arrow Connector 9" style="position:absolute;margin-left:497pt;margin-top:108.5pt;width:.5pt;height:77.5pt;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" w14:anchorId="1A2AB70E">
                <v:stroke joinstyle="miter" endarrow="block"/>
              </v:shape>
            </w:pict>
          </mc:Fallback>
        </mc:AlternateContent>
      </w:r>
      <w:r>
        <w:rPr>
          <w:noProof/>
        </w:rPr>
        <mc:AlternateContent>
          <mc:Choice Requires="wps">
            <w:drawing>
              <wp:anchor distT="0" distB="0" distL="114300" distR="114300" simplePos="0" relativeHeight="251669504" behindDoc="0" locked="0" layoutInCell="1" allowOverlap="1" wp14:anchorId="77A143C3" wp14:editId="00B1870E">
                <wp:simplePos x="0" y="0"/>
                <wp:positionH relativeFrom="column">
                  <wp:posOffset>279400</wp:posOffset>
                </wp:positionH>
                <wp:positionV relativeFrom="paragraph">
                  <wp:posOffset>1377950</wp:posOffset>
                </wp:positionV>
                <wp:extent cx="6350" cy="1003300"/>
                <wp:effectExtent l="76200" t="0" r="69850" b="63500"/>
                <wp:wrapNone/>
                <wp:docPr id="1338012077" name="Straight Arrow Connector 8"/>
                <wp:cNvGraphicFramePr/>
                <a:graphic xmlns:a="http://schemas.openxmlformats.org/drawingml/2006/main">
                  <a:graphicData uri="http://schemas.microsoft.com/office/word/2010/wordprocessingShape">
                    <wps:wsp>
                      <wps:cNvCnPr/>
                      <wps:spPr>
                        <a:xfrm>
                          <a:off x="0" y="0"/>
                          <a:ext cx="6350" cy="1003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02F6B0B">
              <v:shape id="Straight Arrow Connector 8" style="position:absolute;margin-left:22pt;margin-top:108.5pt;width:.5pt;height:79pt;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" w14:anchorId="040B68AE">
                <v:stroke joinstyle="miter" endarrow="block"/>
              </v:shape>
            </w:pict>
          </mc:Fallback>
        </mc:AlternateContent>
      </w:r>
      <w:r>
        <w:rPr>
          <w:noProof/>
        </w:rPr>
        <mc:AlternateContent>
          <mc:Choice Requires="wps">
            <w:drawing>
              <wp:anchor distT="0" distB="0" distL="114300" distR="114300" simplePos="0" relativeHeight="251665408" behindDoc="0" locked="0" layoutInCell="1" allowOverlap="1" wp14:anchorId="3596D743" wp14:editId="76CD0180">
                <wp:simplePos x="0" y="0"/>
                <wp:positionH relativeFrom="column">
                  <wp:posOffset>6013450</wp:posOffset>
                </wp:positionH>
                <wp:positionV relativeFrom="paragraph">
                  <wp:posOffset>1028700</wp:posOffset>
                </wp:positionV>
                <wp:extent cx="635000" cy="355600"/>
                <wp:effectExtent l="0" t="0" r="12700" b="25400"/>
                <wp:wrapNone/>
                <wp:docPr id="536295485" name="Rectangle 5"/>
                <wp:cNvGraphicFramePr/>
                <a:graphic xmlns:a="http://schemas.openxmlformats.org/drawingml/2006/main">
                  <a:graphicData uri="http://schemas.microsoft.com/office/word/2010/wordprocessingShape">
                    <wps:wsp>
                      <wps:cNvSpPr/>
                      <wps:spPr>
                        <a:xfrm>
                          <a:off x="0" y="0"/>
                          <a:ext cx="635000" cy="355600"/>
                        </a:xfrm>
                        <a:prstGeom prst="rect">
                          <a:avLst/>
                        </a:prstGeom>
                        <a:solidFill>
                          <a:schemeClr val="accent2">
                            <a:lumMod val="40000"/>
                            <a:lumOff val="6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EF8B91" w14:textId="77777777" w:rsidR="002B0A7D" w:rsidRPr="00360CC9" w:rsidRDefault="002B0A7D" w:rsidP="002B0A7D">
                            <w:pPr>
                              <w:jc w:val="center"/>
                              <w:rPr>
                                <w:color w:val="000000" w:themeColor="text1"/>
                              </w:rPr>
                            </w:pPr>
                            <w:r>
                              <w:rPr>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995EBAA">
              <v:rect id="_x0000_s1037" style="position:absolute;margin-left:473.5pt;margin-top:81pt;width:50pt;height:28pt;z-index:251665408;visibility:visible;mso-wrap-style:square;mso-wrap-distance-left:9pt;mso-wrap-distance-top:0;mso-wrap-distance-right:9pt;mso-wrap-distance-bottom:0;mso-position-horizontal:absolute;mso-position-horizontal-relative:text;mso-position-vertical:absolute;mso-position-vertical-relative:text;v-text-anchor:middle" fillcolor="#f7caac [1301]" strokecolor="#ed7d31 [3205]" strokeweight="1pt" w14:anchorId="3596D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">
                <v:textbox>
                  <w:txbxContent>
                    <w:p w:rsidRPr="00360CC9" w:rsidR="002B0A7D" w:rsidP="002B0A7D" w:rsidRDefault="002B0A7D" w14:paraId="7C5AC6C2" w14:textId="77777777">
                      <w:pPr>
                        <w:jc w:val="center"/>
                        <w:rPr>
                          <w:color w:val="000000" w:themeColor="text1"/>
                        </w:rPr>
                      </w:pPr>
                      <w:r>
                        <w:rPr>
                          <w:color w:val="000000" w:themeColor="text1"/>
                        </w:rPr>
                        <w:t>No</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1BF80D7" wp14:editId="1ABE7CF8">
                <wp:simplePos x="0" y="0"/>
                <wp:positionH relativeFrom="column">
                  <wp:posOffset>4495800</wp:posOffset>
                </wp:positionH>
                <wp:positionV relativeFrom="paragraph">
                  <wp:posOffset>1187450</wp:posOffset>
                </wp:positionV>
                <wp:extent cx="1498600" cy="6350"/>
                <wp:effectExtent l="0" t="76200" r="25400" b="88900"/>
                <wp:wrapNone/>
                <wp:docPr id="1144518316" name="Straight Arrow Connector 7"/>
                <wp:cNvGraphicFramePr/>
                <a:graphic xmlns:a="http://schemas.openxmlformats.org/drawingml/2006/main">
                  <a:graphicData uri="http://schemas.microsoft.com/office/word/2010/wordprocessingShape">
                    <wps:wsp>
                      <wps:cNvCnPr/>
                      <wps:spPr>
                        <a:xfrm flipV="1">
                          <a:off x="0" y="0"/>
                          <a:ext cx="14986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1C48509">
              <v:shape id="Straight Arrow Connector 7" style="position:absolute;margin-left:354pt;margin-top:93.5pt;width:118pt;height:.5pt;flip:y;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" w14:anchorId="33DC4552">
                <v:stroke joinstyle="miter" endarrow="block"/>
              </v:shape>
            </w:pict>
          </mc:Fallback>
        </mc:AlternateContent>
      </w:r>
      <w:r>
        <w:rPr>
          <w:noProof/>
        </w:rPr>
        <mc:AlternateContent>
          <mc:Choice Requires="wps">
            <w:drawing>
              <wp:anchor distT="0" distB="0" distL="114300" distR="114300" simplePos="0" relativeHeight="251666432" behindDoc="0" locked="0" layoutInCell="1" allowOverlap="1" wp14:anchorId="18CCE6CD" wp14:editId="07BEFC80">
                <wp:simplePos x="0" y="0"/>
                <wp:positionH relativeFrom="column">
                  <wp:posOffset>647700</wp:posOffset>
                </wp:positionH>
                <wp:positionV relativeFrom="paragraph">
                  <wp:posOffset>1187450</wp:posOffset>
                </wp:positionV>
                <wp:extent cx="1460500" cy="6350"/>
                <wp:effectExtent l="19050" t="57150" r="0" b="88900"/>
                <wp:wrapNone/>
                <wp:docPr id="2132056271" name="Straight Arrow Connector 6"/>
                <wp:cNvGraphicFramePr/>
                <a:graphic xmlns:a="http://schemas.openxmlformats.org/drawingml/2006/main">
                  <a:graphicData uri="http://schemas.microsoft.com/office/word/2010/wordprocessingShape">
                    <wps:wsp>
                      <wps:cNvCnPr/>
                      <wps:spPr>
                        <a:xfrm flipH="1">
                          <a:off x="0" y="0"/>
                          <a:ext cx="14605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0184D19">
              <v:shape id="Straight Arrow Connector 6" style="position:absolute;margin-left:51pt;margin-top:93.5pt;width:115pt;height:.5pt;flip:x;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" w14:anchorId="020AE799">
                <v:stroke joinstyle="miter" endarrow="block"/>
              </v:shape>
            </w:pict>
          </mc:Fallback>
        </mc:AlternateContent>
      </w:r>
      <w:r>
        <w:rPr>
          <w:noProof/>
        </w:rPr>
        <mc:AlternateContent>
          <mc:Choice Requires="wps">
            <w:drawing>
              <wp:anchor distT="0" distB="0" distL="114300" distR="114300" simplePos="0" relativeHeight="251664384" behindDoc="0" locked="0" layoutInCell="1" allowOverlap="1" wp14:anchorId="44E96C8D" wp14:editId="49F643F3">
                <wp:simplePos x="0" y="0"/>
                <wp:positionH relativeFrom="column">
                  <wp:posOffset>19050</wp:posOffset>
                </wp:positionH>
                <wp:positionV relativeFrom="paragraph">
                  <wp:posOffset>1035050</wp:posOffset>
                </wp:positionV>
                <wp:extent cx="635000" cy="355600"/>
                <wp:effectExtent l="0" t="0" r="12700" b="25400"/>
                <wp:wrapNone/>
                <wp:docPr id="523179969" name="Rectangle 5"/>
                <wp:cNvGraphicFramePr/>
                <a:graphic xmlns:a="http://schemas.openxmlformats.org/drawingml/2006/main">
                  <a:graphicData uri="http://schemas.microsoft.com/office/word/2010/wordprocessingShape">
                    <wps:wsp>
                      <wps:cNvSpPr/>
                      <wps:spPr>
                        <a:xfrm>
                          <a:off x="0" y="0"/>
                          <a:ext cx="635000" cy="355600"/>
                        </a:xfrm>
                        <a:prstGeom prst="rect">
                          <a:avLst/>
                        </a:prstGeom>
                        <a:solidFill>
                          <a:schemeClr val="accent2">
                            <a:lumMod val="40000"/>
                            <a:lumOff val="6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B82A86" w14:textId="77777777" w:rsidR="002B0A7D" w:rsidRPr="00360CC9" w:rsidRDefault="002B0A7D" w:rsidP="002B0A7D">
                            <w:pPr>
                              <w:jc w:val="center"/>
                              <w:rPr>
                                <w:color w:val="000000" w:themeColor="text1"/>
                              </w:rPr>
                            </w:pPr>
                            <w:r w:rsidRPr="00360CC9">
                              <w:rPr>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2C96FCF">
              <v:rect id="_x0000_s1038" style="position:absolute;margin-left:1.5pt;margin-top:81.5pt;width:50pt;height:28pt;z-index:251664384;visibility:visible;mso-wrap-style:square;mso-wrap-distance-left:9pt;mso-wrap-distance-top:0;mso-wrap-distance-right:9pt;mso-wrap-distance-bottom:0;mso-position-horizontal:absolute;mso-position-horizontal-relative:text;mso-position-vertical:absolute;mso-position-vertical-relative:text;v-text-anchor:middle" fillcolor="#f7caac [1301]" strokecolor="#ed7d31 [3205]" strokeweight="1pt" w14:anchorId="44E96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">
                <v:textbox>
                  <w:txbxContent>
                    <w:p w:rsidRPr="00360CC9" w:rsidR="002B0A7D" w:rsidP="002B0A7D" w:rsidRDefault="002B0A7D" w14:paraId="55239733" w14:textId="77777777">
                      <w:pPr>
                        <w:jc w:val="center"/>
                        <w:rPr>
                          <w:color w:val="000000" w:themeColor="text1"/>
                        </w:rPr>
                      </w:pPr>
                      <w:r w:rsidRPr="00360CC9">
                        <w:rPr>
                          <w:color w:val="000000" w:themeColor="text1"/>
                        </w:rPr>
                        <w:t>Yes</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07999C3E" wp14:editId="2B0BBDA2">
                <wp:simplePos x="0" y="0"/>
                <wp:positionH relativeFrom="column">
                  <wp:posOffset>3340100</wp:posOffset>
                </wp:positionH>
                <wp:positionV relativeFrom="paragraph">
                  <wp:posOffset>635000</wp:posOffset>
                </wp:positionV>
                <wp:extent cx="0" cy="285750"/>
                <wp:effectExtent l="76200" t="0" r="57150" b="57150"/>
                <wp:wrapNone/>
                <wp:docPr id="719745037" name="Straight Arrow Connector 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C356999">
              <v:shape id="Straight Arrow Connector 4" style="position:absolute;margin-left:263pt;margin-top:50pt;width:0;height:22.5pt;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" w14:anchorId="6104D36C">
                <v:stroke joinstyle="miter" endarrow="block"/>
              </v:shape>
            </w:pict>
          </mc:Fallback>
        </mc:AlternateContent>
      </w:r>
      <w:r>
        <w:rPr>
          <w:noProof/>
        </w:rPr>
        <mc:AlternateContent>
          <mc:Choice Requires="wps">
            <w:drawing>
              <wp:anchor distT="0" distB="0" distL="114300" distR="114300" simplePos="0" relativeHeight="251661312" behindDoc="0" locked="0" layoutInCell="1" allowOverlap="1" wp14:anchorId="4851A2CD" wp14:editId="424CC6D0">
                <wp:simplePos x="0" y="0"/>
                <wp:positionH relativeFrom="margin">
                  <wp:align>center</wp:align>
                </wp:positionH>
                <wp:positionV relativeFrom="paragraph">
                  <wp:posOffset>914400</wp:posOffset>
                </wp:positionV>
                <wp:extent cx="2393950" cy="488950"/>
                <wp:effectExtent l="0" t="0" r="25400" b="25400"/>
                <wp:wrapNone/>
                <wp:docPr id="1982262198" name="Rectangle 2"/>
                <wp:cNvGraphicFramePr/>
                <a:graphic xmlns:a="http://schemas.openxmlformats.org/drawingml/2006/main">
                  <a:graphicData uri="http://schemas.microsoft.com/office/word/2010/wordprocessingShape">
                    <wps:wsp>
                      <wps:cNvSpPr/>
                      <wps:spPr>
                        <a:xfrm>
                          <a:off x="0" y="0"/>
                          <a:ext cx="2393950" cy="488950"/>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56B26A" w14:textId="77777777" w:rsidR="002B0A7D" w:rsidRPr="00806C37" w:rsidRDefault="002B0A7D" w:rsidP="002B0A7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C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anyone in immediate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B789000">
              <v:rect id="_x0000_s1039" style="position:absolute;margin-left:0;margin-top:1in;width:188.5pt;height:38.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fillcolor="red" strokecolor="red" strokeweight="1pt" w14:anchorId="4851A2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">
                <v:textbox>
                  <w:txbxContent>
                    <w:p w:rsidRPr="00806C37" w:rsidR="002B0A7D" w:rsidP="002B0A7D" w:rsidRDefault="002B0A7D" w14:paraId="5F1AEEBD" w14:textId="7777777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C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anyone in immediate danger?</w:t>
                      </w:r>
                    </w:p>
                  </w:txbxContent>
                </v:textbox>
                <w10:wrap anchorx="margin"/>
              </v:rect>
            </w:pict>
          </mc:Fallback>
        </mc:AlternateContent>
      </w:r>
    </w:p>
    <w:p w14:paraId="2EB82115" w14:textId="5EC93155" w:rsidR="002B0A7D" w:rsidRPr="00086240" w:rsidRDefault="001F3453" w:rsidP="004F1450">
      <w:pPr>
        <w:jc w:val="both"/>
        <w:rPr>
          <w:rFonts w:cs="Arial"/>
          <w:szCs w:val="22"/>
        </w:rPr>
      </w:pPr>
      <w:r>
        <w:rPr>
          <w:noProof/>
        </w:rPr>
        <mc:AlternateContent>
          <mc:Choice Requires="wps">
            <w:drawing>
              <wp:anchor distT="0" distB="0" distL="114300" distR="114300" simplePos="0" relativeHeight="251682816" behindDoc="0" locked="0" layoutInCell="1" allowOverlap="1" wp14:anchorId="0BA1F88B" wp14:editId="0F883654">
                <wp:simplePos x="0" y="0"/>
                <wp:positionH relativeFrom="margin">
                  <wp:posOffset>3244291</wp:posOffset>
                </wp:positionH>
                <wp:positionV relativeFrom="paragraph">
                  <wp:posOffset>7609230</wp:posOffset>
                </wp:positionV>
                <wp:extent cx="3390900" cy="672999"/>
                <wp:effectExtent l="0" t="0" r="19050" b="13335"/>
                <wp:wrapNone/>
                <wp:docPr id="1857054450" name="Rectangle 3"/>
                <wp:cNvGraphicFramePr/>
                <a:graphic xmlns:a="http://schemas.openxmlformats.org/drawingml/2006/main">
                  <a:graphicData uri="http://schemas.microsoft.com/office/word/2010/wordprocessingShape">
                    <wps:wsp>
                      <wps:cNvSpPr/>
                      <wps:spPr>
                        <a:xfrm>
                          <a:off x="0" y="0"/>
                          <a:ext cx="3390900" cy="672999"/>
                        </a:xfrm>
                        <a:prstGeom prst="rect">
                          <a:avLst/>
                        </a:prstGeom>
                        <a:solidFill>
                          <a:schemeClr val="accent1">
                            <a:lumMod val="40000"/>
                            <a:lumOff val="60000"/>
                          </a:schemeClr>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8DF0D2" w14:textId="1F4F874C" w:rsidR="002B0A7D" w:rsidRPr="00360CC9" w:rsidRDefault="002B0A7D" w:rsidP="002B0A7D">
                            <w:pPr>
                              <w:jc w:val="center"/>
                              <w:rPr>
                                <w:color w:val="000000" w:themeColor="text1"/>
                              </w:rPr>
                            </w:pPr>
                            <w:r>
                              <w:rPr>
                                <w:color w:val="000000" w:themeColor="text1"/>
                              </w:rPr>
                              <w:t xml:space="preserve">Where required the DSL informs the Charity Commission </w:t>
                            </w:r>
                            <w:r w:rsidR="001F3453" w:rsidRPr="00113B03">
                              <w:rPr>
                                <w:color w:val="000000" w:themeColor="text1"/>
                              </w:rPr>
                              <w:t xml:space="preserve">promptly </w:t>
                            </w:r>
                            <w:r w:rsidR="0088741D" w:rsidRPr="00001144">
                              <w:rPr>
                                <w:color w:val="000000" w:themeColor="text1"/>
                              </w:rPr>
                              <w:t>of</w:t>
                            </w:r>
                            <w:r w:rsidRPr="00001144">
                              <w:rPr>
                                <w:color w:val="000000" w:themeColor="text1"/>
                              </w:rPr>
                              <w:t xml:space="preserve"> </w:t>
                            </w:r>
                            <w:r w:rsidRPr="00113B03">
                              <w:rPr>
                                <w:color w:val="000000" w:themeColor="text1"/>
                              </w:rPr>
                              <w:t>a</w:t>
                            </w:r>
                            <w:r w:rsidR="0088741D" w:rsidRPr="00113B03">
                              <w:rPr>
                                <w:color w:val="000000" w:themeColor="text1"/>
                              </w:rPr>
                              <w:t>ny</w:t>
                            </w:r>
                            <w:r w:rsidRPr="00113B03">
                              <w:rPr>
                                <w:color w:val="000000" w:themeColor="text1"/>
                              </w:rPr>
                              <w:t xml:space="preserve"> </w:t>
                            </w:r>
                            <w:r w:rsidR="0088741D" w:rsidRPr="00113B03">
                              <w:rPr>
                                <w:color w:val="000000" w:themeColor="text1"/>
                              </w:rPr>
                              <w:t xml:space="preserve">safeguarding </w:t>
                            </w:r>
                            <w:r w:rsidRPr="00113B03">
                              <w:rPr>
                                <w:color w:val="000000" w:themeColor="text1"/>
                              </w:rPr>
                              <w:t>incident</w:t>
                            </w:r>
                            <w:r w:rsidR="0088741D" w:rsidRPr="00113B03">
                              <w:rPr>
                                <w:color w:val="000000" w:themeColor="text1"/>
                              </w:rPr>
                              <w:t>s that meet</w:t>
                            </w:r>
                            <w:r w:rsidR="001F3453" w:rsidRPr="00113B03">
                              <w:rPr>
                                <w:color w:val="000000" w:themeColor="text1"/>
                              </w:rPr>
                              <w:t>s</w:t>
                            </w:r>
                            <w:r w:rsidR="0088741D" w:rsidRPr="00113B03">
                              <w:rPr>
                                <w:color w:val="000000" w:themeColor="text1"/>
                              </w:rPr>
                              <w:t xml:space="preserve"> the</w:t>
                            </w:r>
                            <w:r w:rsidR="006335BE" w:rsidRPr="00113B03">
                              <w:rPr>
                                <w:color w:val="000000" w:themeColor="text1"/>
                              </w:rPr>
                              <w:t xml:space="preserve"> </w:t>
                            </w:r>
                            <w:r w:rsidR="001F3453" w:rsidRPr="00113B03">
                              <w:rPr>
                                <w:color w:val="000000" w:themeColor="text1"/>
                              </w:rPr>
                              <w:t>reportable</w:t>
                            </w:r>
                            <w:r w:rsidR="0088741D" w:rsidRPr="00113B03">
                              <w:rPr>
                                <w:color w:val="000000" w:themeColor="text1"/>
                              </w:rPr>
                              <w:t xml:space="preserve"> criteria.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86E183A">
              <v:rect id="_x0000_s1040" style="position:absolute;left:0;text-align:left;margin-left:255.45pt;margin-top:599.15pt;width:267pt;height:5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bdd6ee [1300]" strokecolor="#98a8bd [1631]" strokeweight="1pt" w14:anchorId="0BA1F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">
                <v:textbox>
                  <w:txbxContent>
                    <w:p w:rsidRPr="00360CC9" w:rsidR="002B0A7D" w:rsidP="002B0A7D" w:rsidRDefault="002B0A7D" w14:paraId="32AD9C84" w14:textId="1F4F874C">
                      <w:pPr>
                        <w:jc w:val="center"/>
                        <w:rPr>
                          <w:color w:val="000000" w:themeColor="text1"/>
                        </w:rPr>
                      </w:pPr>
                      <w:r>
                        <w:rPr>
                          <w:color w:val="000000" w:themeColor="text1"/>
                        </w:rPr>
                        <w:t xml:space="preserve">Where required the DSL informs the Charity Commission </w:t>
                      </w:r>
                      <w:r w:rsidRPr="00113B03" w:rsidR="001F3453">
                        <w:rPr>
                          <w:color w:val="000000" w:themeColor="text1"/>
                        </w:rPr>
                        <w:t xml:space="preserve">promptly </w:t>
                      </w:r>
                      <w:r w:rsidRPr="00001144" w:rsidR="0088741D">
                        <w:rPr>
                          <w:color w:val="000000" w:themeColor="text1"/>
                        </w:rPr>
                        <w:t>of</w:t>
                      </w:r>
                      <w:r w:rsidRPr="00001144">
                        <w:rPr>
                          <w:color w:val="000000" w:themeColor="text1"/>
                        </w:rPr>
                        <w:t xml:space="preserve"> </w:t>
                      </w:r>
                      <w:r w:rsidRPr="00113B03">
                        <w:rPr>
                          <w:color w:val="000000" w:themeColor="text1"/>
                        </w:rPr>
                        <w:t>a</w:t>
                      </w:r>
                      <w:r w:rsidRPr="00113B03" w:rsidR="0088741D">
                        <w:rPr>
                          <w:color w:val="000000" w:themeColor="text1"/>
                        </w:rPr>
                        <w:t>ny</w:t>
                      </w:r>
                      <w:r w:rsidRPr="00113B03">
                        <w:rPr>
                          <w:color w:val="000000" w:themeColor="text1"/>
                        </w:rPr>
                        <w:t xml:space="preserve"> </w:t>
                      </w:r>
                      <w:r w:rsidRPr="00113B03" w:rsidR="0088741D">
                        <w:rPr>
                          <w:color w:val="000000" w:themeColor="text1"/>
                        </w:rPr>
                        <w:t xml:space="preserve">safeguarding </w:t>
                      </w:r>
                      <w:r w:rsidRPr="00113B03">
                        <w:rPr>
                          <w:color w:val="000000" w:themeColor="text1"/>
                        </w:rPr>
                        <w:t>incident</w:t>
                      </w:r>
                      <w:r w:rsidRPr="00113B03" w:rsidR="0088741D">
                        <w:rPr>
                          <w:color w:val="000000" w:themeColor="text1"/>
                        </w:rPr>
                        <w:t>s that meet</w:t>
                      </w:r>
                      <w:r w:rsidRPr="00113B03" w:rsidR="001F3453">
                        <w:rPr>
                          <w:color w:val="000000" w:themeColor="text1"/>
                        </w:rPr>
                        <w:t>s</w:t>
                      </w:r>
                      <w:r w:rsidRPr="00113B03" w:rsidR="0088741D">
                        <w:rPr>
                          <w:color w:val="000000" w:themeColor="text1"/>
                        </w:rPr>
                        <w:t xml:space="preserve"> the</w:t>
                      </w:r>
                      <w:r w:rsidRPr="00113B03" w:rsidR="006335BE">
                        <w:rPr>
                          <w:color w:val="000000" w:themeColor="text1"/>
                        </w:rPr>
                        <w:t xml:space="preserve"> </w:t>
                      </w:r>
                      <w:r w:rsidRPr="00113B03" w:rsidR="001F3453">
                        <w:rPr>
                          <w:color w:val="000000" w:themeColor="text1"/>
                        </w:rPr>
                        <w:t>reportable</w:t>
                      </w:r>
                      <w:r w:rsidRPr="00113B03" w:rsidR="0088741D">
                        <w:rPr>
                          <w:color w:val="000000" w:themeColor="text1"/>
                        </w:rPr>
                        <w:t xml:space="preserve"> criteria. </w:t>
                      </w:r>
                    </w:p>
                  </w:txbxContent>
                </v:textbox>
                <w10:wrap anchorx="margin"/>
              </v:rect>
            </w:pict>
          </mc:Fallback>
        </mc:AlternateContent>
      </w:r>
      <w:r w:rsidR="003A3269">
        <w:rPr>
          <w:noProof/>
        </w:rPr>
        <mc:AlternateContent>
          <mc:Choice Requires="wps">
            <w:drawing>
              <wp:anchor distT="0" distB="0" distL="114300" distR="114300" simplePos="0" relativeHeight="251680768" behindDoc="0" locked="0" layoutInCell="1" allowOverlap="1" wp14:anchorId="6EF40D1D" wp14:editId="49516DD5">
                <wp:simplePos x="0" y="0"/>
                <wp:positionH relativeFrom="margin">
                  <wp:align>left</wp:align>
                </wp:positionH>
                <wp:positionV relativeFrom="paragraph">
                  <wp:posOffset>6885940</wp:posOffset>
                </wp:positionV>
                <wp:extent cx="2863850" cy="640080"/>
                <wp:effectExtent l="0" t="0" r="12700" b="26670"/>
                <wp:wrapNone/>
                <wp:docPr id="265087260" name="Rectangle 3"/>
                <wp:cNvGraphicFramePr/>
                <a:graphic xmlns:a="http://schemas.openxmlformats.org/drawingml/2006/main">
                  <a:graphicData uri="http://schemas.microsoft.com/office/word/2010/wordprocessingShape">
                    <wps:wsp>
                      <wps:cNvSpPr/>
                      <wps:spPr>
                        <a:xfrm>
                          <a:off x="0" y="0"/>
                          <a:ext cx="2863850" cy="640080"/>
                        </a:xfrm>
                        <a:prstGeom prst="rect">
                          <a:avLst/>
                        </a:prstGeom>
                        <a:solidFill>
                          <a:schemeClr val="accent1">
                            <a:lumMod val="40000"/>
                            <a:lumOff val="60000"/>
                          </a:schemeClr>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CC017D" w14:textId="77777777" w:rsidR="002B0A7D" w:rsidRPr="00360CC9" w:rsidRDefault="002B0A7D" w:rsidP="002B0A7D">
                            <w:pPr>
                              <w:jc w:val="center"/>
                              <w:rPr>
                                <w:color w:val="000000" w:themeColor="text1"/>
                              </w:rPr>
                            </w:pPr>
                            <w:r>
                              <w:rPr>
                                <w:color w:val="000000" w:themeColor="text1"/>
                              </w:rPr>
                              <w:t>If the concern is about an employee, the DSO to inform the relevant Director and Head of HR of any action taken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C2B4071">
              <v:rect id="_x0000_s1041" style="position:absolute;left:0;text-align:left;margin-left:0;margin-top:542.2pt;width:225.5pt;height:50.4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fillcolor="#bdd6ee [1300]" strokecolor="#98a8bd [1631]" strokeweight="1pt" w14:anchorId="6EF40D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">
                <v:textbox>
                  <w:txbxContent>
                    <w:p w:rsidRPr="00360CC9" w:rsidR="002B0A7D" w:rsidP="002B0A7D" w:rsidRDefault="002B0A7D" w14:paraId="72167959" w14:textId="77777777">
                      <w:pPr>
                        <w:jc w:val="center"/>
                        <w:rPr>
                          <w:color w:val="000000" w:themeColor="text1"/>
                        </w:rPr>
                      </w:pPr>
                      <w:r>
                        <w:rPr>
                          <w:color w:val="000000" w:themeColor="text1"/>
                        </w:rPr>
                        <w:t>If the concern is about an employee, the DSO to inform the relevant Director and Head of HR of any action taken</w:t>
                      </w:r>
                    </w:p>
                  </w:txbxContent>
                </v:textbox>
                <w10:wrap anchorx="margin"/>
              </v:rect>
            </w:pict>
          </mc:Fallback>
        </mc:AlternateContent>
      </w:r>
      <w:r w:rsidR="002B0A7D">
        <w:rPr>
          <w:noProof/>
        </w:rPr>
        <mc:AlternateContent>
          <mc:Choice Requires="wps">
            <w:drawing>
              <wp:anchor distT="0" distB="0" distL="114300" distR="114300" simplePos="0" relativeHeight="251698176" behindDoc="0" locked="0" layoutInCell="1" allowOverlap="1" wp14:anchorId="186BA745" wp14:editId="50B8622D">
                <wp:simplePos x="0" y="0"/>
                <wp:positionH relativeFrom="column">
                  <wp:posOffset>731520</wp:posOffset>
                </wp:positionH>
                <wp:positionV relativeFrom="paragraph">
                  <wp:posOffset>4735195</wp:posOffset>
                </wp:positionV>
                <wp:extent cx="7620" cy="1153160"/>
                <wp:effectExtent l="76200" t="0" r="68580" b="66040"/>
                <wp:wrapNone/>
                <wp:docPr id="1285615272" name="Straight Arrow Connector 2"/>
                <wp:cNvGraphicFramePr/>
                <a:graphic xmlns:a="http://schemas.openxmlformats.org/drawingml/2006/main">
                  <a:graphicData uri="http://schemas.microsoft.com/office/word/2010/wordprocessingShape">
                    <wps:wsp>
                      <wps:cNvCnPr/>
                      <wps:spPr>
                        <a:xfrm flipH="1">
                          <a:off x="0" y="0"/>
                          <a:ext cx="7620" cy="1153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2D904DA">
              <v:shape id="Straight Arrow Connector 2" style="position:absolute;margin-left:57.6pt;margin-top:372.85pt;width:.6pt;height:90.8pt;flip:x;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" w14:anchorId="6779159E">
                <v:stroke joinstyle="miter" endarrow="block"/>
              </v:shape>
            </w:pict>
          </mc:Fallback>
        </mc:AlternateContent>
      </w:r>
      <w:r w:rsidR="002B0A7D">
        <w:rPr>
          <w:noProof/>
        </w:rPr>
        <mc:AlternateContent>
          <mc:Choice Requires="wps">
            <w:drawing>
              <wp:anchor distT="0" distB="0" distL="114300" distR="114300" simplePos="0" relativeHeight="251697152" behindDoc="0" locked="0" layoutInCell="1" allowOverlap="1" wp14:anchorId="64218FE3" wp14:editId="468C2696">
                <wp:simplePos x="0" y="0"/>
                <wp:positionH relativeFrom="column">
                  <wp:posOffset>5943600</wp:posOffset>
                </wp:positionH>
                <wp:positionV relativeFrom="paragraph">
                  <wp:posOffset>5393055</wp:posOffset>
                </wp:positionV>
                <wp:extent cx="365760" cy="0"/>
                <wp:effectExtent l="38100" t="76200" r="0" b="95250"/>
                <wp:wrapNone/>
                <wp:docPr id="2011949701" name="Straight Arrow Connector 1"/>
                <wp:cNvGraphicFramePr/>
                <a:graphic xmlns:a="http://schemas.openxmlformats.org/drawingml/2006/main">
                  <a:graphicData uri="http://schemas.microsoft.com/office/word/2010/wordprocessingShape">
                    <wps:wsp>
                      <wps:cNvCnPr/>
                      <wps:spPr>
                        <a:xfrm flipH="1">
                          <a:off x="0" y="0"/>
                          <a:ext cx="3657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B954696">
              <v:shape id="Straight Arrow Connector 1" style="position:absolute;margin-left:468pt;margin-top:424.65pt;width:28.8pt;height:0;flip:x;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" w14:anchorId="5B7680E7">
                <v:stroke joinstyle="miter" endarrow="block"/>
              </v:shape>
            </w:pict>
          </mc:Fallback>
        </mc:AlternateContent>
      </w:r>
      <w:r w:rsidR="002B0A7D">
        <w:rPr>
          <w:noProof/>
        </w:rPr>
        <mc:AlternateContent>
          <mc:Choice Requires="wps">
            <w:drawing>
              <wp:anchor distT="0" distB="0" distL="114300" distR="114300" simplePos="0" relativeHeight="251678720" behindDoc="0" locked="0" layoutInCell="1" allowOverlap="1" wp14:anchorId="583AF412" wp14:editId="4C68F591">
                <wp:simplePos x="0" y="0"/>
                <wp:positionH relativeFrom="margin">
                  <wp:posOffset>975360</wp:posOffset>
                </wp:positionH>
                <wp:positionV relativeFrom="paragraph">
                  <wp:posOffset>5149215</wp:posOffset>
                </wp:positionV>
                <wp:extent cx="4960620" cy="508000"/>
                <wp:effectExtent l="0" t="0" r="11430" b="25400"/>
                <wp:wrapNone/>
                <wp:docPr id="1712837066" name="Rectangle 3"/>
                <wp:cNvGraphicFramePr/>
                <a:graphic xmlns:a="http://schemas.openxmlformats.org/drawingml/2006/main">
                  <a:graphicData uri="http://schemas.microsoft.com/office/word/2010/wordprocessingShape">
                    <wps:wsp>
                      <wps:cNvSpPr/>
                      <wps:spPr>
                        <a:xfrm>
                          <a:off x="0" y="0"/>
                          <a:ext cx="4960620" cy="508000"/>
                        </a:xfrm>
                        <a:prstGeom prst="rect">
                          <a:avLst/>
                        </a:prstGeom>
                        <a:solidFill>
                          <a:schemeClr val="accent1">
                            <a:lumMod val="40000"/>
                            <a:lumOff val="60000"/>
                          </a:schemeClr>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3E5093" w14:textId="7192D89F" w:rsidR="002B0A7D" w:rsidRPr="00360CC9" w:rsidRDefault="002B0A7D" w:rsidP="002B0A7D">
                            <w:pPr>
                              <w:jc w:val="center"/>
                              <w:rPr>
                                <w:color w:val="000000" w:themeColor="text1"/>
                              </w:rPr>
                            </w:pPr>
                            <w:r>
                              <w:rPr>
                                <w:color w:val="000000" w:themeColor="text1"/>
                              </w:rPr>
                              <w:t xml:space="preserve">The Person who raised the concern to record the concern in the relevant system </w:t>
                            </w:r>
                            <w:r w:rsidRPr="009D70FE">
                              <w:rPr>
                                <w:color w:val="000000" w:themeColor="text1"/>
                                <w:sz w:val="18"/>
                                <w:szCs w:val="18"/>
                              </w:rPr>
                              <w:t>(i.e. QL, MyCompliance system, Safeguarding App etc)</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67D52252">
              <v:rect id="_x0000_s1042" style="position:absolute;left:0;text-align:left;margin-left:76.8pt;margin-top:405.45pt;width:390.6pt;height:40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fillcolor="#bdd6ee [1300]" strokecolor="#98a8bd [1631]" strokeweight="1pt" w14:anchorId="583AF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">
                <v:textbox>
                  <w:txbxContent>
                    <w:p w:rsidRPr="00360CC9" w:rsidR="002B0A7D" w:rsidP="002B0A7D" w:rsidRDefault="002B0A7D" w14:paraId="05940D84" w14:textId="7192D89F">
                      <w:pPr>
                        <w:jc w:val="center"/>
                        <w:rPr>
                          <w:color w:val="000000" w:themeColor="text1"/>
                        </w:rPr>
                      </w:pPr>
                      <w:r>
                        <w:rPr>
                          <w:color w:val="000000" w:themeColor="text1"/>
                        </w:rPr>
                        <w:t xml:space="preserve">The Person who raised the concern to record the concern in the relevant system </w:t>
                      </w:r>
                      <w:r w:rsidRPr="009D70FE">
                        <w:rPr>
                          <w:color w:val="000000" w:themeColor="text1"/>
                          <w:sz w:val="18"/>
                          <w:szCs w:val="18"/>
                        </w:rPr>
                        <w:t>(i.e. QL, MyCompliance system, Safeguarding App etc)</w:t>
                      </w:r>
                      <w:r>
                        <w:rPr>
                          <w:color w:val="000000" w:themeColor="text1"/>
                        </w:rPr>
                        <w:t xml:space="preserve"> </w:t>
                      </w:r>
                    </w:p>
                  </w:txbxContent>
                </v:textbox>
                <w10:wrap anchorx="margin"/>
              </v:rect>
            </w:pict>
          </mc:Fallback>
        </mc:AlternateContent>
      </w:r>
      <w:r w:rsidR="002B0A7D">
        <w:rPr>
          <w:noProof/>
        </w:rPr>
        <mc:AlternateContent>
          <mc:Choice Requires="wps">
            <w:drawing>
              <wp:anchor distT="0" distB="0" distL="114300" distR="114300" simplePos="0" relativeHeight="251668480" behindDoc="0" locked="0" layoutInCell="1" allowOverlap="1" wp14:anchorId="15E3319F" wp14:editId="5F158EA5">
                <wp:simplePos x="0" y="0"/>
                <wp:positionH relativeFrom="margin">
                  <wp:posOffset>-213360</wp:posOffset>
                </wp:positionH>
                <wp:positionV relativeFrom="paragraph">
                  <wp:posOffset>2192655</wp:posOffset>
                </wp:positionV>
                <wp:extent cx="7117080" cy="848360"/>
                <wp:effectExtent l="0" t="0" r="26670" b="27940"/>
                <wp:wrapNone/>
                <wp:docPr id="796623533" name="Rectangle 3"/>
                <wp:cNvGraphicFramePr/>
                <a:graphic xmlns:a="http://schemas.openxmlformats.org/drawingml/2006/main">
                  <a:graphicData uri="http://schemas.microsoft.com/office/word/2010/wordprocessingShape">
                    <wps:wsp>
                      <wps:cNvSpPr/>
                      <wps:spPr>
                        <a:xfrm>
                          <a:off x="0" y="0"/>
                          <a:ext cx="7117080" cy="848360"/>
                        </a:xfrm>
                        <a:prstGeom prst="rect">
                          <a:avLst/>
                        </a:prstGeom>
                        <a:solidFill>
                          <a:schemeClr val="accent1">
                            <a:lumMod val="40000"/>
                            <a:lumOff val="60000"/>
                          </a:schemeClr>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9F2912" w14:textId="5094DEC0" w:rsidR="002B0A7D" w:rsidRPr="009D70FE" w:rsidRDefault="002B0A7D" w:rsidP="002B0A7D">
                            <w:pPr>
                              <w:jc w:val="center"/>
                              <w:rPr>
                                <w:color w:val="000000" w:themeColor="text1"/>
                                <w:sz w:val="18"/>
                                <w:szCs w:val="18"/>
                              </w:rPr>
                            </w:pPr>
                            <w:r>
                              <w:rPr>
                                <w:color w:val="000000" w:themeColor="text1"/>
                              </w:rPr>
                              <w:t>Within 2 hours discuss concerns with your Designated Safeguarding Officer (DSO). If you are unable to contact your DSO, you should try to contact another local DSO. If you are still unable to contact a local DSO, contact the Deputy Designated Safeguarding Lead (DDSL). If the disclosure</w:t>
                            </w:r>
                            <w:r w:rsidR="008E7215">
                              <w:rPr>
                                <w:color w:val="000000" w:themeColor="text1"/>
                              </w:rPr>
                              <w:t>/observation/incident</w:t>
                            </w:r>
                            <w:r>
                              <w:rPr>
                                <w:color w:val="000000" w:themeColor="text1"/>
                              </w:rPr>
                              <w:t xml:space="preserve"> is in an Ofsted project the RSM must also be informed. </w:t>
                            </w:r>
                            <w:r w:rsidRPr="009D70FE">
                              <w:rPr>
                                <w:color w:val="000000" w:themeColor="text1"/>
                                <w:sz w:val="18"/>
                                <w:szCs w:val="18"/>
                              </w:rPr>
                              <w:t xml:space="preserve">(see </w:t>
                            </w:r>
                            <w:r w:rsidRPr="00120E6B">
                              <w:rPr>
                                <w:color w:val="000000" w:themeColor="text1"/>
                                <w:sz w:val="18"/>
                                <w:szCs w:val="18"/>
                              </w:rPr>
                              <w:t>appendix 4a for</w:t>
                            </w:r>
                            <w:r w:rsidRPr="009D70FE">
                              <w:rPr>
                                <w:color w:val="000000" w:themeColor="text1"/>
                                <w:sz w:val="18"/>
                                <w:szCs w:val="18"/>
                              </w:rPr>
                              <w:t xml:space="preserve"> all relevant contact</w:t>
                            </w:r>
                            <w:r>
                              <w:rPr>
                                <w:color w:val="000000" w:themeColor="text1"/>
                              </w:rPr>
                              <w:t xml:space="preserve"> </w:t>
                            </w:r>
                            <w:r w:rsidRPr="009D70FE">
                              <w:rPr>
                                <w:color w:val="000000" w:themeColor="text1"/>
                                <w:sz w:val="18"/>
                                <w:szCs w:val="18"/>
                              </w:rPr>
                              <w:t>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86DFF30">
              <v:rect id="_x0000_s1043" style="position:absolute;left:0;text-align:left;margin-left:-16.8pt;margin-top:172.65pt;width:560.4pt;height:66.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bdd6ee [1300]" strokecolor="#98a8bd [1631]" strokeweight="1pt" w14:anchorId="15E3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">
                <v:textbox>
                  <w:txbxContent>
                    <w:p w:rsidRPr="009D70FE" w:rsidR="002B0A7D" w:rsidP="002B0A7D" w:rsidRDefault="002B0A7D" w14:paraId="0A4FC72A" w14:textId="5094DEC0">
                      <w:pPr>
                        <w:jc w:val="center"/>
                        <w:rPr>
                          <w:color w:val="000000" w:themeColor="text1"/>
                          <w:sz w:val="18"/>
                          <w:szCs w:val="18"/>
                        </w:rPr>
                      </w:pPr>
                      <w:r>
                        <w:rPr>
                          <w:color w:val="000000" w:themeColor="text1"/>
                        </w:rPr>
                        <w:t>Within 2 hours discuss concerns with your Designated Safeguarding Officer (DSO). If you are unable to contact your DSO, you should try to contact another local DSO. If you are still unable to contact a local DSO, contact the Deputy Designated Safeguarding Lead (DDSL). If the disclosure</w:t>
                      </w:r>
                      <w:r w:rsidR="008E7215">
                        <w:rPr>
                          <w:color w:val="000000" w:themeColor="text1"/>
                        </w:rPr>
                        <w:t>/observation/incident</w:t>
                      </w:r>
                      <w:r>
                        <w:rPr>
                          <w:color w:val="000000" w:themeColor="text1"/>
                        </w:rPr>
                        <w:t xml:space="preserve"> is in an Ofsted project the RSM must also be informed. </w:t>
                      </w:r>
                      <w:r w:rsidRPr="009D70FE">
                        <w:rPr>
                          <w:color w:val="000000" w:themeColor="text1"/>
                          <w:sz w:val="18"/>
                          <w:szCs w:val="18"/>
                        </w:rPr>
                        <w:t xml:space="preserve">(see </w:t>
                      </w:r>
                      <w:r w:rsidRPr="00120E6B">
                        <w:rPr>
                          <w:color w:val="000000" w:themeColor="text1"/>
                          <w:sz w:val="18"/>
                          <w:szCs w:val="18"/>
                        </w:rPr>
                        <w:t>appendix 4a for</w:t>
                      </w:r>
                      <w:r w:rsidRPr="009D70FE">
                        <w:rPr>
                          <w:color w:val="000000" w:themeColor="text1"/>
                          <w:sz w:val="18"/>
                          <w:szCs w:val="18"/>
                        </w:rPr>
                        <w:t xml:space="preserve"> all relevant contact</w:t>
                      </w:r>
                      <w:r>
                        <w:rPr>
                          <w:color w:val="000000" w:themeColor="text1"/>
                        </w:rPr>
                        <w:t xml:space="preserve"> </w:t>
                      </w:r>
                      <w:r w:rsidRPr="009D70FE">
                        <w:rPr>
                          <w:color w:val="000000" w:themeColor="text1"/>
                          <w:sz w:val="18"/>
                          <w:szCs w:val="18"/>
                        </w:rPr>
                        <w:t>details)</w:t>
                      </w:r>
                    </w:p>
                  </w:txbxContent>
                </v:textbox>
                <w10:wrap anchorx="margin"/>
              </v:rect>
            </w:pict>
          </mc:Fallback>
        </mc:AlternateContent>
      </w:r>
      <w:r w:rsidR="002B0A7D">
        <w:rPr>
          <w:noProof/>
        </w:rPr>
        <mc:AlternateContent>
          <mc:Choice Requires="wps">
            <w:drawing>
              <wp:anchor distT="0" distB="0" distL="114300" distR="114300" simplePos="0" relativeHeight="251662336" behindDoc="0" locked="0" layoutInCell="1" allowOverlap="1" wp14:anchorId="7C76B1C9" wp14:editId="4493982C">
                <wp:simplePos x="0" y="0"/>
                <wp:positionH relativeFrom="column">
                  <wp:posOffset>609600</wp:posOffset>
                </wp:positionH>
                <wp:positionV relativeFrom="paragraph">
                  <wp:posOffset>1438275</wp:posOffset>
                </wp:positionV>
                <wp:extent cx="4838700" cy="508000"/>
                <wp:effectExtent l="0" t="0" r="19050" b="25400"/>
                <wp:wrapNone/>
                <wp:docPr id="552279885" name="Rectangle 3"/>
                <wp:cNvGraphicFramePr/>
                <a:graphic xmlns:a="http://schemas.openxmlformats.org/drawingml/2006/main">
                  <a:graphicData uri="http://schemas.microsoft.com/office/word/2010/wordprocessingShape">
                    <wps:wsp>
                      <wps:cNvSpPr/>
                      <wps:spPr>
                        <a:xfrm>
                          <a:off x="0" y="0"/>
                          <a:ext cx="4838700" cy="508000"/>
                        </a:xfrm>
                        <a:prstGeom prst="rect">
                          <a:avLst/>
                        </a:prstGeom>
                        <a:solidFill>
                          <a:schemeClr val="accent1">
                            <a:lumMod val="40000"/>
                            <a:lumOff val="60000"/>
                          </a:schemeClr>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953B8E" w14:textId="77777777" w:rsidR="002B0A7D" w:rsidRPr="00360CC9" w:rsidRDefault="002B0A7D" w:rsidP="002B0A7D">
                            <w:pPr>
                              <w:jc w:val="center"/>
                              <w:rPr>
                                <w:color w:val="000000" w:themeColor="text1"/>
                              </w:rPr>
                            </w:pPr>
                            <w:r w:rsidRPr="00360CC9">
                              <w:rPr>
                                <w:color w:val="000000" w:themeColor="text1"/>
                              </w:rPr>
                              <w:t>Inform the police stating that you are calling regarding a safeguarding issue (101 can be used if immediate action is not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19F737B">
              <v:rect id="_x0000_s1044" style="position:absolute;left:0;text-align:left;margin-left:48pt;margin-top:113.25pt;width:381pt;height:4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bdd6ee [1300]" strokecolor="#98a8bd [1631]" strokeweight="1pt" w14:anchorId="7C76B1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">
                <v:textbox>
                  <w:txbxContent>
                    <w:p w:rsidRPr="00360CC9" w:rsidR="002B0A7D" w:rsidP="002B0A7D" w:rsidRDefault="002B0A7D" w14:paraId="04CF97F8" w14:textId="77777777">
                      <w:pPr>
                        <w:jc w:val="center"/>
                        <w:rPr>
                          <w:color w:val="000000" w:themeColor="text1"/>
                        </w:rPr>
                      </w:pPr>
                      <w:r w:rsidRPr="00360CC9">
                        <w:rPr>
                          <w:color w:val="000000" w:themeColor="text1"/>
                        </w:rPr>
                        <w:t>Inform the police stating that you are calling regarding a safeguarding issue (101 can be used if immediate action is not required)</w:t>
                      </w:r>
                    </w:p>
                  </w:txbxContent>
                </v:textbox>
              </v:rect>
            </w:pict>
          </mc:Fallback>
        </mc:AlternateContent>
      </w:r>
    </w:p>
    <w:sectPr w:rsidR="002B0A7D" w:rsidRPr="00086240" w:rsidSect="00AD3019">
      <w:headerReference w:type="default" r:id="rId93"/>
      <w:footerReference w:type="default" r:id="rId94"/>
      <w:pgSz w:w="11906" w:h="16838" w:code="9"/>
      <w:pgMar w:top="68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21FE5" w14:textId="77777777" w:rsidR="00A813F8" w:rsidRDefault="00A813F8" w:rsidP="000C1B9A">
      <w:r>
        <w:separator/>
      </w:r>
    </w:p>
  </w:endnote>
  <w:endnote w:type="continuationSeparator" w:id="0">
    <w:p w14:paraId="30EE199E" w14:textId="77777777" w:rsidR="00A813F8" w:rsidRDefault="00A813F8" w:rsidP="000C1B9A">
      <w:r>
        <w:continuationSeparator/>
      </w:r>
    </w:p>
  </w:endnote>
  <w:endnote w:type="continuationNotice" w:id="1">
    <w:p w14:paraId="3C787118" w14:textId="77777777" w:rsidR="00A813F8" w:rsidRDefault="00A81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1402587132"/>
      <w:docPartObj>
        <w:docPartGallery w:val="Page Numbers (Bottom of Page)"/>
        <w:docPartUnique/>
      </w:docPartObj>
    </w:sdtPr>
    <w:sdtEndPr>
      <w:rPr>
        <w:noProof/>
      </w:rPr>
    </w:sdtEndPr>
    <w:sdtContent>
      <w:p w14:paraId="73AF0E58" w14:textId="3A8C0AD8" w:rsidR="00A76ADF" w:rsidRPr="00086240" w:rsidRDefault="00A76ADF" w:rsidP="00A76ADF">
        <w:pPr>
          <w:pStyle w:val="Footer"/>
          <w:jc w:val="right"/>
          <w:rPr>
            <w:rFonts w:cs="Arial"/>
            <w:noProof/>
            <w:sz w:val="20"/>
          </w:rPr>
        </w:pPr>
        <w:r w:rsidRPr="00086240">
          <w:rPr>
            <w:rFonts w:cs="Arial"/>
            <w:sz w:val="20"/>
          </w:rPr>
          <w:t xml:space="preserve"> </w:t>
        </w:r>
        <w:r w:rsidRPr="00086240">
          <w:rPr>
            <w:rFonts w:cs="Arial"/>
            <w:sz w:val="20"/>
          </w:rPr>
          <w:fldChar w:fldCharType="begin"/>
        </w:r>
        <w:r w:rsidRPr="00086240">
          <w:rPr>
            <w:rFonts w:cs="Arial"/>
            <w:sz w:val="20"/>
          </w:rPr>
          <w:instrText xml:space="preserve"> PAGE   \* MERGEFORMAT </w:instrText>
        </w:r>
        <w:r w:rsidRPr="00086240">
          <w:rPr>
            <w:rFonts w:cs="Arial"/>
            <w:sz w:val="20"/>
          </w:rPr>
          <w:fldChar w:fldCharType="separate"/>
        </w:r>
        <w:r w:rsidRPr="00086240">
          <w:rPr>
            <w:rFonts w:cs="Arial"/>
            <w:sz w:val="20"/>
          </w:rPr>
          <w:t>1</w:t>
        </w:r>
        <w:r w:rsidRPr="00086240">
          <w:rPr>
            <w:rFonts w:cs="Arial"/>
            <w:noProof/>
            <w:sz w:val="20"/>
          </w:rPr>
          <w:fldChar w:fldCharType="end"/>
        </w:r>
      </w:p>
      <w:p w14:paraId="4257B030" w14:textId="3B72EA41" w:rsidR="00287B9F" w:rsidRPr="00086240" w:rsidRDefault="00A76ADF" w:rsidP="00A76ADF">
        <w:pPr>
          <w:pStyle w:val="Footer"/>
          <w:rPr>
            <w:rFonts w:cs="Arial"/>
            <w:noProof/>
            <w:sz w:val="20"/>
          </w:rPr>
        </w:pPr>
        <w:r w:rsidRPr="00086240">
          <w:rPr>
            <w:rFonts w:cs="Arial"/>
            <w:noProof/>
            <w:sz w:val="20"/>
          </w:rPr>
          <w:t>Safeguarding Policy and Procedure v:</w:t>
        </w:r>
        <w:r w:rsidR="00B94A77">
          <w:rPr>
            <w:rFonts w:cs="Arial"/>
            <w:noProof/>
            <w:sz w:val="20"/>
          </w:rPr>
          <w:t>7.0</w:t>
        </w:r>
        <w:r w:rsidRPr="00086240">
          <w:rPr>
            <w:rFonts w:cs="Arial"/>
            <w:noProof/>
            <w:sz w:val="20"/>
          </w:rPr>
          <w:t xml:space="preserve"> (</w:t>
        </w:r>
        <w:r w:rsidR="006925DA">
          <w:rPr>
            <w:rFonts w:cs="Arial"/>
            <w:noProof/>
            <w:sz w:val="20"/>
          </w:rPr>
          <w:t>Final</w:t>
        </w:r>
        <w:r w:rsidRPr="00086240">
          <w:rPr>
            <w:rFonts w:cs="Arial"/>
            <w:noProof/>
            <w:sz w:val="20"/>
          </w:rPr>
          <w:t xml:space="preserve">) </w:t>
        </w:r>
        <w:r w:rsidR="00B94A77">
          <w:rPr>
            <w:rFonts w:cs="Arial"/>
            <w:noProof/>
            <w:sz w:val="20"/>
          </w:rPr>
          <w:t xml:space="preserve">September </w:t>
        </w:r>
        <w:r w:rsidR="00113B03">
          <w:rPr>
            <w:rFonts w:cs="Arial"/>
            <w:noProof/>
            <w:sz w:val="20"/>
          </w:rPr>
          <w:t>2025</w:t>
        </w:r>
      </w:p>
    </w:sdtContent>
  </w:sdt>
  <w:p w14:paraId="390EF2A9" w14:textId="77777777" w:rsidR="00287B9F" w:rsidRDefault="00287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153DC" w14:textId="77777777" w:rsidR="00A813F8" w:rsidRDefault="00A813F8" w:rsidP="000C1B9A">
      <w:r>
        <w:separator/>
      </w:r>
    </w:p>
  </w:footnote>
  <w:footnote w:type="continuationSeparator" w:id="0">
    <w:p w14:paraId="5DF00159" w14:textId="77777777" w:rsidR="00A813F8" w:rsidRDefault="00A813F8" w:rsidP="000C1B9A">
      <w:r>
        <w:continuationSeparator/>
      </w:r>
    </w:p>
  </w:footnote>
  <w:footnote w:type="continuationNotice" w:id="1">
    <w:p w14:paraId="0807211C" w14:textId="77777777" w:rsidR="00A813F8" w:rsidRDefault="00A813F8"/>
  </w:footnote>
  <w:footnote w:id="2">
    <w:p w14:paraId="1C0494AC" w14:textId="66D2099C" w:rsidR="00287B9F" w:rsidRDefault="00287B9F" w:rsidP="009515A0">
      <w:pPr>
        <w:pStyle w:val="FootnoteText"/>
        <w:rPr>
          <w:sz w:val="16"/>
          <w:szCs w:val="16"/>
        </w:rPr>
      </w:pPr>
      <w:r>
        <w:rPr>
          <w:rStyle w:val="FootnoteReference"/>
        </w:rPr>
        <w:footnoteRef/>
      </w:r>
      <w:r>
        <w:t xml:space="preserve"> </w:t>
      </w:r>
      <w:r>
        <w:rPr>
          <w:i/>
          <w:sz w:val="16"/>
          <w:szCs w:val="16"/>
          <w:lang w:bidi="hi-IN"/>
        </w:rPr>
        <w:t>‘Working Together to Safeguard Children’</w:t>
      </w:r>
      <w:r>
        <w:rPr>
          <w:sz w:val="16"/>
          <w:szCs w:val="16"/>
          <w:lang w:bidi="hi-IN"/>
        </w:rPr>
        <w:t xml:space="preserve"> (2018)</w:t>
      </w:r>
    </w:p>
  </w:footnote>
  <w:footnote w:id="3">
    <w:p w14:paraId="5409F435" w14:textId="77777777" w:rsidR="00D872D9" w:rsidRDefault="00D872D9" w:rsidP="00D872D9">
      <w:pPr>
        <w:rPr>
          <w:color w:val="000000" w:themeColor="text1"/>
          <w:sz w:val="16"/>
          <w:szCs w:val="16"/>
        </w:rPr>
      </w:pPr>
      <w:r>
        <w:rPr>
          <w:rStyle w:val="FootnoteReference"/>
          <w:rFonts w:eastAsiaTheme="majorEastAsia"/>
        </w:rPr>
        <w:footnoteRef/>
      </w:r>
      <w:r>
        <w:t xml:space="preserve"> </w:t>
      </w:r>
      <w:r>
        <w:rPr>
          <w:color w:val="000000" w:themeColor="text1"/>
          <w:sz w:val="16"/>
          <w:szCs w:val="16"/>
        </w:rPr>
        <w:t>Extract from “Department of Health - Safeguarding Adults: The Role of Health Service Practitioners” March 2011 Guidance</w:t>
      </w:r>
    </w:p>
    <w:p w14:paraId="1CEA6F65" w14:textId="77777777" w:rsidR="00D872D9" w:rsidRDefault="00D872D9" w:rsidP="00D872D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C3977" w14:textId="6E6CD15D" w:rsidR="00971C9A" w:rsidRPr="00573CBE" w:rsidRDefault="00971C9A">
    <w:pPr>
      <w:pStyle w:val="Header"/>
      <w:rPr>
        <w:rFonts w:cs="Arial"/>
        <w:b/>
        <w:bCs/>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21C34"/>
    <w:multiLevelType w:val="hybridMultilevel"/>
    <w:tmpl w:val="3B8838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9B1C76"/>
    <w:multiLevelType w:val="hybridMultilevel"/>
    <w:tmpl w:val="16B2FD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33C3C1D"/>
    <w:multiLevelType w:val="hybridMultilevel"/>
    <w:tmpl w:val="EC368DD4"/>
    <w:lvl w:ilvl="0" w:tplc="4D88B01A">
      <w:start w:val="1"/>
      <w:numFmt w:val="bullet"/>
      <w:lvlText w:val=""/>
      <w:lvlJc w:val="left"/>
      <w:pPr>
        <w:tabs>
          <w:tab w:val="num" w:pos="28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24576"/>
    <w:multiLevelType w:val="hybridMultilevel"/>
    <w:tmpl w:val="EE385FEA"/>
    <w:lvl w:ilvl="0" w:tplc="4D88B01A">
      <w:start w:val="1"/>
      <w:numFmt w:val="bullet"/>
      <w:lvlText w:val=""/>
      <w:lvlJc w:val="left"/>
      <w:pPr>
        <w:tabs>
          <w:tab w:val="num" w:pos="28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2E04D7"/>
    <w:multiLevelType w:val="multilevel"/>
    <w:tmpl w:val="9EA828D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961A52"/>
    <w:multiLevelType w:val="hybridMultilevel"/>
    <w:tmpl w:val="CA86217C"/>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 w15:restartNumberingAfterBreak="0">
    <w:nsid w:val="097D32E5"/>
    <w:multiLevelType w:val="hybridMultilevel"/>
    <w:tmpl w:val="936C2692"/>
    <w:lvl w:ilvl="0" w:tplc="4D88B01A">
      <w:start w:val="1"/>
      <w:numFmt w:val="bullet"/>
      <w:lvlText w:val=""/>
      <w:lvlJc w:val="left"/>
      <w:pPr>
        <w:tabs>
          <w:tab w:val="num" w:pos="28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D54955"/>
    <w:multiLevelType w:val="hybridMultilevel"/>
    <w:tmpl w:val="2B42060C"/>
    <w:lvl w:ilvl="0" w:tplc="4D88B01A">
      <w:start w:val="1"/>
      <w:numFmt w:val="bullet"/>
      <w:lvlText w:val=""/>
      <w:lvlJc w:val="left"/>
      <w:pPr>
        <w:tabs>
          <w:tab w:val="num" w:pos="28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1269BC"/>
    <w:multiLevelType w:val="hybridMultilevel"/>
    <w:tmpl w:val="1AC07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B7407EB"/>
    <w:multiLevelType w:val="hybridMultilevel"/>
    <w:tmpl w:val="90E29ABC"/>
    <w:lvl w:ilvl="0" w:tplc="8330300E">
      <w:start w:val="1"/>
      <w:numFmt w:val="bullet"/>
      <w:lvlText w:val=""/>
      <w:lvlJc w:val="left"/>
      <w:pPr>
        <w:tabs>
          <w:tab w:val="num" w:pos="1004"/>
        </w:tabs>
        <w:ind w:left="1004" w:hanging="284"/>
      </w:pPr>
      <w:rPr>
        <w:rFonts w:ascii="Symbol" w:hAnsi="Symbol" w:hint="default"/>
      </w:rPr>
    </w:lvl>
    <w:lvl w:ilvl="1" w:tplc="8330300E">
      <w:start w:val="1"/>
      <w:numFmt w:val="bullet"/>
      <w:lvlText w:val=""/>
      <w:lvlJc w:val="left"/>
      <w:pPr>
        <w:tabs>
          <w:tab w:val="num" w:pos="1004"/>
        </w:tabs>
        <w:ind w:left="1004" w:hanging="284"/>
      </w:pPr>
      <w:rPr>
        <w:rFonts w:ascii="Symbol"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BB4243B"/>
    <w:multiLevelType w:val="hybridMultilevel"/>
    <w:tmpl w:val="2346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11133A"/>
    <w:multiLevelType w:val="multilevel"/>
    <w:tmpl w:val="8AAC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6A00F7"/>
    <w:multiLevelType w:val="multilevel"/>
    <w:tmpl w:val="8960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AF530F"/>
    <w:multiLevelType w:val="hybridMultilevel"/>
    <w:tmpl w:val="5248FE78"/>
    <w:lvl w:ilvl="0" w:tplc="A722571C">
      <w:start w:val="1"/>
      <w:numFmt w:val="bullet"/>
      <w:lvlText w:val=""/>
      <w:lvlJc w:val="left"/>
      <w:pPr>
        <w:tabs>
          <w:tab w:val="num" w:pos="890"/>
        </w:tabs>
        <w:ind w:left="890" w:hanging="17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0D924967"/>
    <w:multiLevelType w:val="hybridMultilevel"/>
    <w:tmpl w:val="911ECE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473C41"/>
    <w:multiLevelType w:val="hybridMultilevel"/>
    <w:tmpl w:val="80D4C4E6"/>
    <w:lvl w:ilvl="0" w:tplc="4D88B01A">
      <w:start w:val="1"/>
      <w:numFmt w:val="bullet"/>
      <w:lvlText w:val=""/>
      <w:lvlJc w:val="left"/>
      <w:pPr>
        <w:tabs>
          <w:tab w:val="num" w:pos="28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962E7F"/>
    <w:multiLevelType w:val="multilevel"/>
    <w:tmpl w:val="57165092"/>
    <w:lvl w:ilvl="0">
      <w:start w:val="2"/>
      <w:numFmt w:val="decimal"/>
      <w:lvlText w:val="%1"/>
      <w:lvlJc w:val="left"/>
      <w:pPr>
        <w:tabs>
          <w:tab w:val="num" w:pos="720"/>
        </w:tabs>
        <w:ind w:left="720" w:hanging="720"/>
      </w:pPr>
    </w:lvl>
    <w:lvl w:ilvl="1">
      <w:start w:val="1"/>
      <w:numFmt w:val="lowerRoman"/>
      <w:lvlText w:val="%2."/>
      <w:lvlJc w:val="left"/>
      <w:pPr>
        <w:tabs>
          <w:tab w:val="num" w:pos="360"/>
        </w:tabs>
        <w:ind w:left="360" w:hanging="360"/>
      </w:pPr>
      <w:rPr>
        <w:rFonts w:ascii="Arial" w:hAnsi="Arial" w:cs="Times New Roman" w:hint="default"/>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12514FD7"/>
    <w:multiLevelType w:val="hybridMultilevel"/>
    <w:tmpl w:val="7B88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E9003A"/>
    <w:multiLevelType w:val="hybridMultilevel"/>
    <w:tmpl w:val="CF628D5E"/>
    <w:lvl w:ilvl="0" w:tplc="03E6E2A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5296A8B"/>
    <w:multiLevelType w:val="multilevel"/>
    <w:tmpl w:val="4AA646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5C37D47"/>
    <w:multiLevelType w:val="hybridMultilevel"/>
    <w:tmpl w:val="BDB44782"/>
    <w:lvl w:ilvl="0" w:tplc="4D88B01A">
      <w:start w:val="1"/>
      <w:numFmt w:val="bullet"/>
      <w:lvlText w:val=""/>
      <w:lvlJc w:val="left"/>
      <w:pPr>
        <w:tabs>
          <w:tab w:val="num" w:pos="28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771702"/>
    <w:multiLevelType w:val="hybridMultilevel"/>
    <w:tmpl w:val="BF629B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19DB181E"/>
    <w:multiLevelType w:val="hybridMultilevel"/>
    <w:tmpl w:val="B2C49CC4"/>
    <w:lvl w:ilvl="0" w:tplc="4D88B01A">
      <w:start w:val="1"/>
      <w:numFmt w:val="bullet"/>
      <w:lvlText w:val=""/>
      <w:lvlJc w:val="left"/>
      <w:pPr>
        <w:tabs>
          <w:tab w:val="num" w:pos="28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BA6640B"/>
    <w:multiLevelType w:val="hybridMultilevel"/>
    <w:tmpl w:val="DFB4A616"/>
    <w:lvl w:ilvl="0" w:tplc="4D88B01A">
      <w:start w:val="1"/>
      <w:numFmt w:val="bullet"/>
      <w:lvlText w:val=""/>
      <w:lvlJc w:val="left"/>
      <w:pPr>
        <w:tabs>
          <w:tab w:val="num" w:pos="568"/>
        </w:tabs>
        <w:ind w:left="851" w:hanging="283"/>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1D7B1EAD"/>
    <w:multiLevelType w:val="hybridMultilevel"/>
    <w:tmpl w:val="29D09C36"/>
    <w:lvl w:ilvl="0" w:tplc="4D88B01A">
      <w:start w:val="1"/>
      <w:numFmt w:val="bullet"/>
      <w:lvlText w:val=""/>
      <w:lvlJc w:val="left"/>
      <w:pPr>
        <w:tabs>
          <w:tab w:val="num" w:pos="28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5961E3"/>
    <w:multiLevelType w:val="hybridMultilevel"/>
    <w:tmpl w:val="1582A542"/>
    <w:lvl w:ilvl="0" w:tplc="ACE42C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F3F6FE3"/>
    <w:multiLevelType w:val="multilevel"/>
    <w:tmpl w:val="6AFA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05174BD"/>
    <w:multiLevelType w:val="hybridMultilevel"/>
    <w:tmpl w:val="7D96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864461"/>
    <w:multiLevelType w:val="hybridMultilevel"/>
    <w:tmpl w:val="E126EF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1CA6EE3"/>
    <w:multiLevelType w:val="multilevel"/>
    <w:tmpl w:val="9BA6D53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226111C0"/>
    <w:multiLevelType w:val="hybridMultilevel"/>
    <w:tmpl w:val="6300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E95BFA"/>
    <w:multiLevelType w:val="hybridMultilevel"/>
    <w:tmpl w:val="37A412A8"/>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8741CD8"/>
    <w:multiLevelType w:val="hybridMultilevel"/>
    <w:tmpl w:val="7F1495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4" w15:restartNumberingAfterBreak="0">
    <w:nsid w:val="289226A2"/>
    <w:multiLevelType w:val="multilevel"/>
    <w:tmpl w:val="83302BD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28922E44"/>
    <w:multiLevelType w:val="hybridMultilevel"/>
    <w:tmpl w:val="215E5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28A5052D"/>
    <w:multiLevelType w:val="multilevel"/>
    <w:tmpl w:val="7A4A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9CE0E51"/>
    <w:multiLevelType w:val="hybridMultilevel"/>
    <w:tmpl w:val="D0E6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A002B2"/>
    <w:multiLevelType w:val="hybridMultilevel"/>
    <w:tmpl w:val="3FE808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2D5C4CCB"/>
    <w:multiLevelType w:val="hybridMultilevel"/>
    <w:tmpl w:val="749271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D833A9C"/>
    <w:multiLevelType w:val="hybridMultilevel"/>
    <w:tmpl w:val="61A43ED4"/>
    <w:lvl w:ilvl="0" w:tplc="8330300E">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2E5A7216"/>
    <w:multiLevelType w:val="hybridMultilevel"/>
    <w:tmpl w:val="2E060E28"/>
    <w:lvl w:ilvl="0" w:tplc="DDFCCBAC">
      <w:start w:val="1"/>
      <w:numFmt w:val="bullet"/>
      <w:lvlText w:val=""/>
      <w:lvlJc w:val="left"/>
      <w:pPr>
        <w:tabs>
          <w:tab w:val="num" w:pos="720"/>
        </w:tabs>
        <w:ind w:left="720" w:hanging="360"/>
      </w:pPr>
      <w:rPr>
        <w:rFonts w:ascii="Symbol" w:hAnsi="Symbol" w:hint="default"/>
        <w:color w:val="auto"/>
        <w:sz w:val="24"/>
      </w:rPr>
    </w:lvl>
    <w:lvl w:ilvl="1" w:tplc="04090003">
      <w:start w:val="1"/>
      <w:numFmt w:val="bullet"/>
      <w:lvlText w:val="o"/>
      <w:lvlJc w:val="left"/>
      <w:pPr>
        <w:tabs>
          <w:tab w:val="num" w:pos="0"/>
        </w:tabs>
        <w:ind w:left="0" w:hanging="360"/>
      </w:pPr>
      <w:rPr>
        <w:rFonts w:ascii="Courier New" w:hAnsi="Courier New" w:cs="Courier New" w:hint="default"/>
      </w:rPr>
    </w:lvl>
    <w:lvl w:ilvl="2" w:tplc="CC1AA848">
      <w:start w:val="1"/>
      <w:numFmt w:val="bullet"/>
      <w:lvlText w:val=""/>
      <w:lvlJc w:val="left"/>
      <w:pPr>
        <w:tabs>
          <w:tab w:val="num" w:pos="720"/>
        </w:tabs>
        <w:ind w:left="720" w:hanging="360"/>
      </w:pPr>
      <w:rPr>
        <w:rFonts w:ascii="Symbol" w:hAnsi="Symbol" w:hint="default"/>
        <w:color w:val="auto"/>
        <w:sz w:val="24"/>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2" w15:restartNumberingAfterBreak="0">
    <w:nsid w:val="30527B25"/>
    <w:multiLevelType w:val="multilevel"/>
    <w:tmpl w:val="10D6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19B4B98"/>
    <w:multiLevelType w:val="hybridMultilevel"/>
    <w:tmpl w:val="8B52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1B6404C"/>
    <w:multiLevelType w:val="hybridMultilevel"/>
    <w:tmpl w:val="D9F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7B4DA9"/>
    <w:multiLevelType w:val="hybridMultilevel"/>
    <w:tmpl w:val="25CC77DE"/>
    <w:lvl w:ilvl="0" w:tplc="4D88B01A">
      <w:start w:val="1"/>
      <w:numFmt w:val="bullet"/>
      <w:lvlText w:val=""/>
      <w:lvlJc w:val="left"/>
      <w:pPr>
        <w:tabs>
          <w:tab w:val="num" w:pos="28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4705B8B"/>
    <w:multiLevelType w:val="multilevel"/>
    <w:tmpl w:val="72C8DF4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7" w15:restartNumberingAfterBreak="0">
    <w:nsid w:val="368425A2"/>
    <w:multiLevelType w:val="hybridMultilevel"/>
    <w:tmpl w:val="EC5C1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39A9588B"/>
    <w:multiLevelType w:val="hybridMultilevel"/>
    <w:tmpl w:val="441E87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B492EE8"/>
    <w:multiLevelType w:val="multilevel"/>
    <w:tmpl w:val="6FF6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8720BE"/>
    <w:multiLevelType w:val="multilevel"/>
    <w:tmpl w:val="9BD248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3F3C1A1B"/>
    <w:multiLevelType w:val="hybridMultilevel"/>
    <w:tmpl w:val="846EE4C4"/>
    <w:lvl w:ilvl="0" w:tplc="17EACD72">
      <w:start w:val="1"/>
      <w:numFmt w:val="bullet"/>
      <w:lvlText w:val=""/>
      <w:lvlJc w:val="left"/>
      <w:pPr>
        <w:tabs>
          <w:tab w:val="num" w:pos="737"/>
        </w:tabs>
        <w:ind w:left="73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286AC2D0">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FAD1370"/>
    <w:multiLevelType w:val="hybridMultilevel"/>
    <w:tmpl w:val="DC7CFB1E"/>
    <w:lvl w:ilvl="0" w:tplc="ACE42C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FD928FA"/>
    <w:multiLevelType w:val="multilevel"/>
    <w:tmpl w:val="79DE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18F5352"/>
    <w:multiLevelType w:val="multilevel"/>
    <w:tmpl w:val="56EC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2207E18"/>
    <w:multiLevelType w:val="hybridMultilevel"/>
    <w:tmpl w:val="611CE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425E4F79"/>
    <w:multiLevelType w:val="hybridMultilevel"/>
    <w:tmpl w:val="3DB2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44C4867"/>
    <w:multiLevelType w:val="hybridMultilevel"/>
    <w:tmpl w:val="B776B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452C6BB1"/>
    <w:multiLevelType w:val="multilevel"/>
    <w:tmpl w:val="5E12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5CD02E7"/>
    <w:multiLevelType w:val="hybridMultilevel"/>
    <w:tmpl w:val="0616DC20"/>
    <w:lvl w:ilvl="0" w:tplc="ECB0A0D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0" w15:restartNumberingAfterBreak="0">
    <w:nsid w:val="4AF9778B"/>
    <w:multiLevelType w:val="multilevel"/>
    <w:tmpl w:val="D574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B0F405A"/>
    <w:multiLevelType w:val="multilevel"/>
    <w:tmpl w:val="5434D06E"/>
    <w:lvl w:ilvl="0">
      <w:start w:val="1"/>
      <w:numFmt w:val="upperLetter"/>
      <w:lvlText w:val="%1."/>
      <w:lvlJc w:val="left"/>
      <w:pPr>
        <w:tabs>
          <w:tab w:val="num" w:pos="360"/>
        </w:tabs>
        <w:ind w:left="360" w:hanging="360"/>
      </w:pPr>
      <w:rPr>
        <w:b/>
        <w:color w:val="auto"/>
      </w:rPr>
    </w:lvl>
    <w:lvl w:ilvl="1">
      <w:start w:val="1"/>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62" w15:restartNumberingAfterBreak="0">
    <w:nsid w:val="4DB83FF8"/>
    <w:multiLevelType w:val="hybridMultilevel"/>
    <w:tmpl w:val="5B52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E5854CE"/>
    <w:multiLevelType w:val="hybridMultilevel"/>
    <w:tmpl w:val="60B67E88"/>
    <w:lvl w:ilvl="0" w:tplc="4D88B01A">
      <w:start w:val="1"/>
      <w:numFmt w:val="bullet"/>
      <w:lvlText w:val=""/>
      <w:lvlJc w:val="left"/>
      <w:pPr>
        <w:tabs>
          <w:tab w:val="num" w:pos="28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F4F51E5"/>
    <w:multiLevelType w:val="multilevel"/>
    <w:tmpl w:val="FF54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04D5A29"/>
    <w:multiLevelType w:val="hybridMultilevel"/>
    <w:tmpl w:val="5FB86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51B55159"/>
    <w:multiLevelType w:val="multilevel"/>
    <w:tmpl w:val="157C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C70AA0"/>
    <w:multiLevelType w:val="hybridMultilevel"/>
    <w:tmpl w:val="A2F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23C02D3"/>
    <w:multiLevelType w:val="hybridMultilevel"/>
    <w:tmpl w:val="2B909FA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53B923E3"/>
    <w:multiLevelType w:val="hybridMultilevel"/>
    <w:tmpl w:val="07CE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60A17EE"/>
    <w:multiLevelType w:val="multilevel"/>
    <w:tmpl w:val="5354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5A79CA"/>
    <w:multiLevelType w:val="hybridMultilevel"/>
    <w:tmpl w:val="177E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95C66D5"/>
    <w:multiLevelType w:val="hybridMultilevel"/>
    <w:tmpl w:val="5A3C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B021267"/>
    <w:multiLevelType w:val="hybridMultilevel"/>
    <w:tmpl w:val="7BD8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B43569E"/>
    <w:multiLevelType w:val="multilevel"/>
    <w:tmpl w:val="82F0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F212F5D"/>
    <w:multiLevelType w:val="hybridMultilevel"/>
    <w:tmpl w:val="7DC44A9A"/>
    <w:lvl w:ilvl="0" w:tplc="488EC5F6">
      <w:start w:val="1"/>
      <w:numFmt w:val="bullet"/>
      <w:lvlText w:val=""/>
      <w:lvlJc w:val="left"/>
      <w:pPr>
        <w:tabs>
          <w:tab w:val="num" w:pos="357"/>
        </w:tabs>
        <w:ind w:left="567" w:hanging="20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87D8D180">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3267B6D"/>
    <w:multiLevelType w:val="hybridMultilevel"/>
    <w:tmpl w:val="95A4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5037447"/>
    <w:multiLevelType w:val="hybridMultilevel"/>
    <w:tmpl w:val="FFFFFFFF"/>
    <w:lvl w:ilvl="0" w:tplc="27B6D2D2">
      <w:start w:val="1"/>
      <w:numFmt w:val="bullet"/>
      <w:lvlText w:val=""/>
      <w:lvlJc w:val="left"/>
      <w:pPr>
        <w:ind w:left="720" w:hanging="360"/>
      </w:pPr>
      <w:rPr>
        <w:rFonts w:ascii="Symbol" w:hAnsi="Symbol" w:hint="default"/>
      </w:rPr>
    </w:lvl>
    <w:lvl w:ilvl="1" w:tplc="70C2288C">
      <w:start w:val="1"/>
      <w:numFmt w:val="bullet"/>
      <w:lvlText w:val="o"/>
      <w:lvlJc w:val="left"/>
      <w:pPr>
        <w:ind w:left="1440" w:hanging="360"/>
      </w:pPr>
      <w:rPr>
        <w:rFonts w:ascii="Courier New" w:hAnsi="Courier New" w:hint="default"/>
      </w:rPr>
    </w:lvl>
    <w:lvl w:ilvl="2" w:tplc="CC0EAA40">
      <w:start w:val="1"/>
      <w:numFmt w:val="bullet"/>
      <w:lvlText w:val=""/>
      <w:lvlJc w:val="left"/>
      <w:pPr>
        <w:ind w:left="2160" w:hanging="360"/>
      </w:pPr>
      <w:rPr>
        <w:rFonts w:ascii="Wingdings" w:hAnsi="Wingdings" w:hint="default"/>
      </w:rPr>
    </w:lvl>
    <w:lvl w:ilvl="3" w:tplc="C7DCCDFA">
      <w:start w:val="1"/>
      <w:numFmt w:val="bullet"/>
      <w:lvlText w:val=""/>
      <w:lvlJc w:val="left"/>
      <w:pPr>
        <w:ind w:left="2880" w:hanging="360"/>
      </w:pPr>
      <w:rPr>
        <w:rFonts w:ascii="Symbol" w:hAnsi="Symbol" w:hint="default"/>
      </w:rPr>
    </w:lvl>
    <w:lvl w:ilvl="4" w:tplc="822E9348">
      <w:start w:val="1"/>
      <w:numFmt w:val="bullet"/>
      <w:lvlText w:val="o"/>
      <w:lvlJc w:val="left"/>
      <w:pPr>
        <w:ind w:left="3600" w:hanging="360"/>
      </w:pPr>
      <w:rPr>
        <w:rFonts w:ascii="Courier New" w:hAnsi="Courier New" w:hint="default"/>
      </w:rPr>
    </w:lvl>
    <w:lvl w:ilvl="5" w:tplc="CB48FCF2">
      <w:start w:val="1"/>
      <w:numFmt w:val="bullet"/>
      <w:lvlText w:val=""/>
      <w:lvlJc w:val="left"/>
      <w:pPr>
        <w:ind w:left="4320" w:hanging="360"/>
      </w:pPr>
      <w:rPr>
        <w:rFonts w:ascii="Wingdings" w:hAnsi="Wingdings" w:hint="default"/>
      </w:rPr>
    </w:lvl>
    <w:lvl w:ilvl="6" w:tplc="73E0D602">
      <w:start w:val="1"/>
      <w:numFmt w:val="bullet"/>
      <w:lvlText w:val=""/>
      <w:lvlJc w:val="left"/>
      <w:pPr>
        <w:ind w:left="5040" w:hanging="360"/>
      </w:pPr>
      <w:rPr>
        <w:rFonts w:ascii="Symbol" w:hAnsi="Symbol" w:hint="default"/>
      </w:rPr>
    </w:lvl>
    <w:lvl w:ilvl="7" w:tplc="885EF0E0">
      <w:start w:val="1"/>
      <w:numFmt w:val="bullet"/>
      <w:lvlText w:val="o"/>
      <w:lvlJc w:val="left"/>
      <w:pPr>
        <w:ind w:left="5760" w:hanging="360"/>
      </w:pPr>
      <w:rPr>
        <w:rFonts w:ascii="Courier New" w:hAnsi="Courier New" w:hint="default"/>
      </w:rPr>
    </w:lvl>
    <w:lvl w:ilvl="8" w:tplc="8BF49638">
      <w:start w:val="1"/>
      <w:numFmt w:val="bullet"/>
      <w:lvlText w:val=""/>
      <w:lvlJc w:val="left"/>
      <w:pPr>
        <w:ind w:left="6480" w:hanging="360"/>
      </w:pPr>
      <w:rPr>
        <w:rFonts w:ascii="Wingdings" w:hAnsi="Wingdings" w:hint="default"/>
      </w:rPr>
    </w:lvl>
  </w:abstractNum>
  <w:abstractNum w:abstractNumId="78" w15:restartNumberingAfterBreak="0">
    <w:nsid w:val="669820E8"/>
    <w:multiLevelType w:val="hybridMultilevel"/>
    <w:tmpl w:val="5CFEFEF2"/>
    <w:lvl w:ilvl="0" w:tplc="4D88B01A">
      <w:start w:val="1"/>
      <w:numFmt w:val="bullet"/>
      <w:lvlText w:val=""/>
      <w:lvlJc w:val="left"/>
      <w:pPr>
        <w:tabs>
          <w:tab w:val="num" w:pos="28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7AF000B"/>
    <w:multiLevelType w:val="multilevel"/>
    <w:tmpl w:val="BCA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9437D63"/>
    <w:multiLevelType w:val="hybridMultilevel"/>
    <w:tmpl w:val="1D384A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1" w15:restartNumberingAfterBreak="0">
    <w:nsid w:val="6A382854"/>
    <w:multiLevelType w:val="hybridMultilevel"/>
    <w:tmpl w:val="B7305C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6A6C0593"/>
    <w:multiLevelType w:val="multilevel"/>
    <w:tmpl w:val="3F88A74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Symbol" w:hAnsi="Symbol" w:hint="default"/>
        <w:color w:val="auto"/>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83" w15:restartNumberingAfterBreak="0">
    <w:nsid w:val="6EA050A6"/>
    <w:multiLevelType w:val="hybridMultilevel"/>
    <w:tmpl w:val="5200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00E1E21"/>
    <w:multiLevelType w:val="hybridMultilevel"/>
    <w:tmpl w:val="302E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026232A"/>
    <w:multiLevelType w:val="hybridMultilevel"/>
    <w:tmpl w:val="57D4D8D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6" w15:restartNumberingAfterBreak="0">
    <w:nsid w:val="711D30DE"/>
    <w:multiLevelType w:val="multilevel"/>
    <w:tmpl w:val="DC42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319624D"/>
    <w:multiLevelType w:val="multilevel"/>
    <w:tmpl w:val="F55A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1A6249"/>
    <w:multiLevelType w:val="multilevel"/>
    <w:tmpl w:val="C0A2AA5A"/>
    <w:lvl w:ilvl="0">
      <w:start w:val="1"/>
      <w:numFmt w:val="bullet"/>
      <w:lvlText w:val=""/>
      <w:lvlJc w:val="left"/>
      <w:pPr>
        <w:ind w:left="1440" w:hanging="360"/>
      </w:pPr>
      <w:rPr>
        <w:rFonts w:ascii="Symbol" w:hAnsi="Symbol" w:hint="default"/>
      </w:rPr>
    </w:lvl>
    <w:lvl w:ilvl="1">
      <w:start w:val="1"/>
      <w:numFmt w:val="decimal"/>
      <w:lvlText w:val="%1.%2"/>
      <w:lvlJc w:val="left"/>
      <w:pPr>
        <w:ind w:left="180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5760" w:hanging="1800"/>
      </w:pPr>
      <w:rPr>
        <w:rFonts w:hint="default"/>
      </w:rPr>
    </w:lvl>
  </w:abstractNum>
  <w:abstractNum w:abstractNumId="89" w15:restartNumberingAfterBreak="0">
    <w:nsid w:val="76C359F7"/>
    <w:multiLevelType w:val="hybridMultilevel"/>
    <w:tmpl w:val="C24E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7084156"/>
    <w:multiLevelType w:val="hybridMultilevel"/>
    <w:tmpl w:val="83FCD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77C16843"/>
    <w:multiLevelType w:val="hybridMultilevel"/>
    <w:tmpl w:val="4574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8F40983"/>
    <w:multiLevelType w:val="multilevel"/>
    <w:tmpl w:val="53CE91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3" w15:restartNumberingAfterBreak="0">
    <w:nsid w:val="7B8278DA"/>
    <w:multiLevelType w:val="multilevel"/>
    <w:tmpl w:val="2AB0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EE97B9A"/>
    <w:multiLevelType w:val="hybridMultilevel"/>
    <w:tmpl w:val="3E8263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7F8845C9"/>
    <w:multiLevelType w:val="multilevel"/>
    <w:tmpl w:val="D04C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499491">
    <w:abstractNumId w:val="84"/>
  </w:num>
  <w:num w:numId="2" w16cid:durableId="1704818629">
    <w:abstractNumId w:val="62"/>
  </w:num>
  <w:num w:numId="3" w16cid:durableId="1402406125">
    <w:abstractNumId w:val="48"/>
  </w:num>
  <w:num w:numId="4" w16cid:durableId="1266305813">
    <w:abstractNumId w:val="10"/>
  </w:num>
  <w:num w:numId="5" w16cid:durableId="1371803915">
    <w:abstractNumId w:val="40"/>
  </w:num>
  <w:num w:numId="6" w16cid:durableId="1966425544">
    <w:abstractNumId w:val="14"/>
  </w:num>
  <w:num w:numId="7" w16cid:durableId="1551530160">
    <w:abstractNumId w:val="81"/>
  </w:num>
  <w:num w:numId="8" w16cid:durableId="2098597921">
    <w:abstractNumId w:val="80"/>
  </w:num>
  <w:num w:numId="9" w16cid:durableId="1275865904">
    <w:abstractNumId w:val="47"/>
  </w:num>
  <w:num w:numId="10" w16cid:durableId="1714453753">
    <w:abstractNumId w:val="32"/>
  </w:num>
  <w:num w:numId="11" w16cid:durableId="1485244137">
    <w:abstractNumId w:val="94"/>
  </w:num>
  <w:num w:numId="12" w16cid:durableId="1478958967">
    <w:abstractNumId w:val="33"/>
  </w:num>
  <w:num w:numId="13" w16cid:durableId="239759040">
    <w:abstractNumId w:val="2"/>
  </w:num>
  <w:num w:numId="14" w16cid:durableId="976379728">
    <w:abstractNumId w:val="44"/>
  </w:num>
  <w:num w:numId="15" w16cid:durableId="1555850049">
    <w:abstractNumId w:val="73"/>
  </w:num>
  <w:num w:numId="16" w16cid:durableId="2001690063">
    <w:abstractNumId w:val="57"/>
  </w:num>
  <w:num w:numId="17" w16cid:durableId="1259292678">
    <w:abstractNumId w:val="22"/>
  </w:num>
  <w:num w:numId="18" w16cid:durableId="1561600356">
    <w:abstractNumId w:val="29"/>
  </w:num>
  <w:num w:numId="19" w16cid:durableId="280187231">
    <w:abstractNumId w:val="9"/>
  </w:num>
  <w:num w:numId="20" w16cid:durableId="31459939">
    <w:abstractNumId w:val="39"/>
  </w:num>
  <w:num w:numId="21" w16cid:durableId="13074657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8483553">
    <w:abstractNumId w:val="75"/>
  </w:num>
  <w:num w:numId="23" w16cid:durableId="477381164">
    <w:abstractNumId w:val="51"/>
  </w:num>
  <w:num w:numId="24" w16cid:durableId="2131433761">
    <w:abstractNumId w:val="82"/>
  </w:num>
  <w:num w:numId="25" w16cid:durableId="1712611192">
    <w:abstractNumId w:val="41"/>
  </w:num>
  <w:num w:numId="26" w16cid:durableId="351692337">
    <w:abstractNumId w:val="7"/>
  </w:num>
  <w:num w:numId="27" w16cid:durableId="515769775">
    <w:abstractNumId w:val="25"/>
  </w:num>
  <w:num w:numId="28" w16cid:durableId="991371650">
    <w:abstractNumId w:val="21"/>
  </w:num>
  <w:num w:numId="29" w16cid:durableId="1842617704">
    <w:abstractNumId w:val="4"/>
  </w:num>
  <w:num w:numId="30" w16cid:durableId="1494368825">
    <w:abstractNumId w:val="24"/>
  </w:num>
  <w:num w:numId="31" w16cid:durableId="592056389">
    <w:abstractNumId w:val="16"/>
  </w:num>
  <w:num w:numId="32" w16cid:durableId="630401870">
    <w:abstractNumId w:val="23"/>
  </w:num>
  <w:num w:numId="33" w16cid:durableId="1299266909">
    <w:abstractNumId w:val="63"/>
  </w:num>
  <w:num w:numId="34" w16cid:durableId="531505430">
    <w:abstractNumId w:val="78"/>
  </w:num>
  <w:num w:numId="35" w16cid:durableId="420569142">
    <w:abstractNumId w:val="8"/>
  </w:num>
  <w:num w:numId="36" w16cid:durableId="1143961241">
    <w:abstractNumId w:val="45"/>
  </w:num>
  <w:num w:numId="37" w16cid:durableId="1494025649">
    <w:abstractNumId w:val="3"/>
  </w:num>
  <w:num w:numId="38" w16cid:durableId="383523440">
    <w:abstractNumId w:val="56"/>
  </w:num>
  <w:num w:numId="39" w16cid:durableId="970935610">
    <w:abstractNumId w:val="34"/>
  </w:num>
  <w:num w:numId="40" w16cid:durableId="191574767">
    <w:abstractNumId w:val="70"/>
  </w:num>
  <w:num w:numId="41" w16cid:durableId="238440660">
    <w:abstractNumId w:val="79"/>
  </w:num>
  <w:num w:numId="42" w16cid:durableId="642003889">
    <w:abstractNumId w:val="66"/>
  </w:num>
  <w:num w:numId="43" w16cid:durableId="992098597">
    <w:abstractNumId w:val="49"/>
  </w:num>
  <w:num w:numId="44" w16cid:durableId="1863590272">
    <w:abstractNumId w:val="85"/>
  </w:num>
  <w:num w:numId="45" w16cid:durableId="1446343158">
    <w:abstractNumId w:val="68"/>
  </w:num>
  <w:num w:numId="46" w16cid:durableId="677849280">
    <w:abstractNumId w:val="35"/>
  </w:num>
  <w:num w:numId="47" w16cid:durableId="977102938">
    <w:abstractNumId w:val="90"/>
  </w:num>
  <w:num w:numId="48" w16cid:durableId="1924728033">
    <w:abstractNumId w:val="26"/>
  </w:num>
  <w:num w:numId="49" w16cid:durableId="1695690406">
    <w:abstractNumId w:val="52"/>
  </w:num>
  <w:num w:numId="50" w16cid:durableId="117645731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51" w16cid:durableId="973438663">
    <w:abstractNumId w:val="59"/>
  </w:num>
  <w:num w:numId="52" w16cid:durableId="935330959">
    <w:abstractNumId w:val="19"/>
  </w:num>
  <w:num w:numId="53" w16cid:durableId="1371611222">
    <w:abstractNumId w:val="65"/>
  </w:num>
  <w:num w:numId="54" w16cid:durableId="76677820">
    <w:abstractNumId w:val="86"/>
  </w:num>
  <w:num w:numId="55" w16cid:durableId="1755392197">
    <w:abstractNumId w:val="91"/>
  </w:num>
  <w:num w:numId="56" w16cid:durableId="495003586">
    <w:abstractNumId w:val="28"/>
  </w:num>
  <w:num w:numId="57" w16cid:durableId="288248935">
    <w:abstractNumId w:val="18"/>
  </w:num>
  <w:num w:numId="58" w16cid:durableId="446045060">
    <w:abstractNumId w:val="43"/>
  </w:num>
  <w:num w:numId="59" w16cid:durableId="933242195">
    <w:abstractNumId w:val="31"/>
  </w:num>
  <w:num w:numId="60" w16cid:durableId="98435638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984046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39339358">
    <w:abstractNumId w:val="76"/>
  </w:num>
  <w:num w:numId="63" w16cid:durableId="726219254">
    <w:abstractNumId w:val="37"/>
  </w:num>
  <w:num w:numId="64" w16cid:durableId="134179069">
    <w:abstractNumId w:val="69"/>
  </w:num>
  <w:num w:numId="65" w16cid:durableId="634717183">
    <w:abstractNumId w:val="13"/>
  </w:num>
  <w:num w:numId="66" w16cid:durableId="968317268">
    <w:abstractNumId w:val="53"/>
  </w:num>
  <w:num w:numId="67" w16cid:durableId="1032340803">
    <w:abstractNumId w:val="60"/>
  </w:num>
  <w:num w:numId="68" w16cid:durableId="330572206">
    <w:abstractNumId w:val="58"/>
  </w:num>
  <w:num w:numId="69" w16cid:durableId="666586">
    <w:abstractNumId w:val="42"/>
  </w:num>
  <w:num w:numId="70" w16cid:durableId="873083510">
    <w:abstractNumId w:val="27"/>
  </w:num>
  <w:num w:numId="71" w16cid:durableId="375157952">
    <w:abstractNumId w:val="95"/>
  </w:num>
  <w:num w:numId="72" w16cid:durableId="478813320">
    <w:abstractNumId w:val="93"/>
  </w:num>
  <w:num w:numId="73" w16cid:durableId="518391413">
    <w:abstractNumId w:val="12"/>
  </w:num>
  <w:num w:numId="74" w16cid:durableId="1350910385">
    <w:abstractNumId w:val="54"/>
  </w:num>
  <w:num w:numId="75" w16cid:durableId="433595050">
    <w:abstractNumId w:val="36"/>
  </w:num>
  <w:num w:numId="76" w16cid:durableId="1804696207">
    <w:abstractNumId w:val="74"/>
  </w:num>
  <w:num w:numId="77" w16cid:durableId="1762753778">
    <w:abstractNumId w:val="77"/>
  </w:num>
  <w:num w:numId="78" w16cid:durableId="634800149">
    <w:abstractNumId w:val="88"/>
  </w:num>
  <w:num w:numId="79" w16cid:durableId="229659363">
    <w:abstractNumId w:val="55"/>
  </w:num>
  <w:num w:numId="80" w16cid:durableId="1428504504">
    <w:abstractNumId w:val="38"/>
  </w:num>
  <w:num w:numId="81" w16cid:durableId="1034424576">
    <w:abstractNumId w:val="46"/>
  </w:num>
  <w:num w:numId="82" w16cid:durableId="447430863">
    <w:abstractNumId w:val="1"/>
  </w:num>
  <w:num w:numId="83" w16cid:durableId="1693728320">
    <w:abstractNumId w:val="92"/>
  </w:num>
  <w:num w:numId="84" w16cid:durableId="237979410">
    <w:abstractNumId w:val="87"/>
  </w:num>
  <w:num w:numId="85" w16cid:durableId="2042436591">
    <w:abstractNumId w:val="67"/>
  </w:num>
  <w:num w:numId="86" w16cid:durableId="906263014">
    <w:abstractNumId w:val="67"/>
  </w:num>
  <w:num w:numId="87" w16cid:durableId="1173493778">
    <w:abstractNumId w:val="20"/>
  </w:num>
  <w:num w:numId="88" w16cid:durableId="617032003">
    <w:abstractNumId w:val="50"/>
  </w:num>
  <w:num w:numId="89" w16cid:durableId="1911429318">
    <w:abstractNumId w:val="11"/>
  </w:num>
  <w:num w:numId="90" w16cid:durableId="2071535904">
    <w:abstractNumId w:val="89"/>
  </w:num>
  <w:num w:numId="91" w16cid:durableId="1599292816">
    <w:abstractNumId w:val="72"/>
  </w:num>
  <w:num w:numId="92" w16cid:durableId="1254584452">
    <w:abstractNumId w:val="64"/>
  </w:num>
  <w:num w:numId="93" w16cid:durableId="1598828049">
    <w:abstractNumId w:val="5"/>
  </w:num>
  <w:num w:numId="94" w16cid:durableId="1789591688">
    <w:abstractNumId w:val="15"/>
  </w:num>
  <w:num w:numId="95" w16cid:durableId="457068738">
    <w:abstractNumId w:val="71"/>
  </w:num>
  <w:num w:numId="96" w16cid:durableId="6874089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52735714">
    <w:abstractNumId w:val="8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C23"/>
    <w:rsid w:val="00001144"/>
    <w:rsid w:val="00002093"/>
    <w:rsid w:val="00003189"/>
    <w:rsid w:val="000041B9"/>
    <w:rsid w:val="000072F5"/>
    <w:rsid w:val="00007991"/>
    <w:rsid w:val="00010B5F"/>
    <w:rsid w:val="000128AB"/>
    <w:rsid w:val="00013036"/>
    <w:rsid w:val="00013953"/>
    <w:rsid w:val="00014E37"/>
    <w:rsid w:val="000200FE"/>
    <w:rsid w:val="0002024F"/>
    <w:rsid w:val="0002138C"/>
    <w:rsid w:val="00021B63"/>
    <w:rsid w:val="0002468A"/>
    <w:rsid w:val="00025194"/>
    <w:rsid w:val="00025345"/>
    <w:rsid w:val="000365E3"/>
    <w:rsid w:val="00040FDC"/>
    <w:rsid w:val="0004153A"/>
    <w:rsid w:val="00041A83"/>
    <w:rsid w:val="0004301A"/>
    <w:rsid w:val="000436EF"/>
    <w:rsid w:val="00043B24"/>
    <w:rsid w:val="0004516E"/>
    <w:rsid w:val="00045A80"/>
    <w:rsid w:val="00046006"/>
    <w:rsid w:val="00046295"/>
    <w:rsid w:val="00052EC3"/>
    <w:rsid w:val="0005342A"/>
    <w:rsid w:val="00054C1A"/>
    <w:rsid w:val="00055A47"/>
    <w:rsid w:val="000566F6"/>
    <w:rsid w:val="0005726D"/>
    <w:rsid w:val="000606EB"/>
    <w:rsid w:val="000633EB"/>
    <w:rsid w:val="000634B0"/>
    <w:rsid w:val="000648A9"/>
    <w:rsid w:val="00066ACE"/>
    <w:rsid w:val="000673C6"/>
    <w:rsid w:val="0007047E"/>
    <w:rsid w:val="00071FF4"/>
    <w:rsid w:val="000722CB"/>
    <w:rsid w:val="000727A8"/>
    <w:rsid w:val="00072C8D"/>
    <w:rsid w:val="00072D79"/>
    <w:rsid w:val="000735B4"/>
    <w:rsid w:val="00074D24"/>
    <w:rsid w:val="000766A5"/>
    <w:rsid w:val="000769C2"/>
    <w:rsid w:val="000773F2"/>
    <w:rsid w:val="000775D8"/>
    <w:rsid w:val="000775E9"/>
    <w:rsid w:val="00080B68"/>
    <w:rsid w:val="0008113C"/>
    <w:rsid w:val="00081CDF"/>
    <w:rsid w:val="0008249D"/>
    <w:rsid w:val="000836BD"/>
    <w:rsid w:val="00083800"/>
    <w:rsid w:val="0008477C"/>
    <w:rsid w:val="00084A40"/>
    <w:rsid w:val="000852CD"/>
    <w:rsid w:val="00086240"/>
    <w:rsid w:val="000873E8"/>
    <w:rsid w:val="00091FE2"/>
    <w:rsid w:val="00092B16"/>
    <w:rsid w:val="00096737"/>
    <w:rsid w:val="0009693C"/>
    <w:rsid w:val="00097392"/>
    <w:rsid w:val="000A0A3A"/>
    <w:rsid w:val="000A1677"/>
    <w:rsid w:val="000A2294"/>
    <w:rsid w:val="000A5E3D"/>
    <w:rsid w:val="000A6D49"/>
    <w:rsid w:val="000A6EB0"/>
    <w:rsid w:val="000A733B"/>
    <w:rsid w:val="000A7C65"/>
    <w:rsid w:val="000B01B9"/>
    <w:rsid w:val="000B0D0E"/>
    <w:rsid w:val="000B1598"/>
    <w:rsid w:val="000B4181"/>
    <w:rsid w:val="000B4EA6"/>
    <w:rsid w:val="000B5538"/>
    <w:rsid w:val="000B6225"/>
    <w:rsid w:val="000B6AED"/>
    <w:rsid w:val="000C0699"/>
    <w:rsid w:val="000C1B9A"/>
    <w:rsid w:val="000C3849"/>
    <w:rsid w:val="000C403E"/>
    <w:rsid w:val="000C6C3C"/>
    <w:rsid w:val="000C7578"/>
    <w:rsid w:val="000D0118"/>
    <w:rsid w:val="000D0CDF"/>
    <w:rsid w:val="000D1409"/>
    <w:rsid w:val="000D285F"/>
    <w:rsid w:val="000D3367"/>
    <w:rsid w:val="000D522A"/>
    <w:rsid w:val="000D6A76"/>
    <w:rsid w:val="000E12A9"/>
    <w:rsid w:val="000E1BE3"/>
    <w:rsid w:val="000E2687"/>
    <w:rsid w:val="000E278C"/>
    <w:rsid w:val="000E38B7"/>
    <w:rsid w:val="000E3FBB"/>
    <w:rsid w:val="000E4C6D"/>
    <w:rsid w:val="000E6564"/>
    <w:rsid w:val="000E6860"/>
    <w:rsid w:val="000F19F9"/>
    <w:rsid w:val="000F2B31"/>
    <w:rsid w:val="000F2F1A"/>
    <w:rsid w:val="000F3C80"/>
    <w:rsid w:val="000F542F"/>
    <w:rsid w:val="000F6A33"/>
    <w:rsid w:val="00100D0A"/>
    <w:rsid w:val="00102CD5"/>
    <w:rsid w:val="00103120"/>
    <w:rsid w:val="00104520"/>
    <w:rsid w:val="00104F93"/>
    <w:rsid w:val="001053E5"/>
    <w:rsid w:val="00105552"/>
    <w:rsid w:val="00107088"/>
    <w:rsid w:val="00107F44"/>
    <w:rsid w:val="001109D8"/>
    <w:rsid w:val="0011151B"/>
    <w:rsid w:val="00113B03"/>
    <w:rsid w:val="00113C32"/>
    <w:rsid w:val="001145AD"/>
    <w:rsid w:val="00115A23"/>
    <w:rsid w:val="0011658E"/>
    <w:rsid w:val="0011744E"/>
    <w:rsid w:val="00120DCC"/>
    <w:rsid w:val="001224AE"/>
    <w:rsid w:val="001225AC"/>
    <w:rsid w:val="001250CD"/>
    <w:rsid w:val="00125646"/>
    <w:rsid w:val="00132354"/>
    <w:rsid w:val="001336F2"/>
    <w:rsid w:val="00134D79"/>
    <w:rsid w:val="0013626C"/>
    <w:rsid w:val="00142422"/>
    <w:rsid w:val="00142E29"/>
    <w:rsid w:val="001431ED"/>
    <w:rsid w:val="0014359B"/>
    <w:rsid w:val="00145155"/>
    <w:rsid w:val="0014547D"/>
    <w:rsid w:val="00145D08"/>
    <w:rsid w:val="00146F11"/>
    <w:rsid w:val="001479C1"/>
    <w:rsid w:val="001520F2"/>
    <w:rsid w:val="001540CE"/>
    <w:rsid w:val="00154B2E"/>
    <w:rsid w:val="0015676B"/>
    <w:rsid w:val="00157420"/>
    <w:rsid w:val="00160160"/>
    <w:rsid w:val="00161CFE"/>
    <w:rsid w:val="001622DD"/>
    <w:rsid w:val="00165134"/>
    <w:rsid w:val="00167090"/>
    <w:rsid w:val="0017016F"/>
    <w:rsid w:val="00171961"/>
    <w:rsid w:val="00171EE7"/>
    <w:rsid w:val="001722B2"/>
    <w:rsid w:val="001729DF"/>
    <w:rsid w:val="00176A23"/>
    <w:rsid w:val="00177C9C"/>
    <w:rsid w:val="00177F77"/>
    <w:rsid w:val="001846A5"/>
    <w:rsid w:val="001847FE"/>
    <w:rsid w:val="00184CB1"/>
    <w:rsid w:val="00186FAF"/>
    <w:rsid w:val="001914C8"/>
    <w:rsid w:val="00193976"/>
    <w:rsid w:val="0019469E"/>
    <w:rsid w:val="00194FE6"/>
    <w:rsid w:val="00195F5D"/>
    <w:rsid w:val="00196C69"/>
    <w:rsid w:val="001A05B3"/>
    <w:rsid w:val="001A3AA2"/>
    <w:rsid w:val="001A73D5"/>
    <w:rsid w:val="001B1020"/>
    <w:rsid w:val="001B1252"/>
    <w:rsid w:val="001B1E8B"/>
    <w:rsid w:val="001C241F"/>
    <w:rsid w:val="001C2D8D"/>
    <w:rsid w:val="001C490A"/>
    <w:rsid w:val="001C761A"/>
    <w:rsid w:val="001C77AF"/>
    <w:rsid w:val="001D016B"/>
    <w:rsid w:val="001D0679"/>
    <w:rsid w:val="001E2949"/>
    <w:rsid w:val="001E3DAF"/>
    <w:rsid w:val="001E4582"/>
    <w:rsid w:val="001E4EEC"/>
    <w:rsid w:val="001E50C7"/>
    <w:rsid w:val="001E572F"/>
    <w:rsid w:val="001E5B79"/>
    <w:rsid w:val="001E617B"/>
    <w:rsid w:val="001E6A6D"/>
    <w:rsid w:val="001F09AD"/>
    <w:rsid w:val="001F0E71"/>
    <w:rsid w:val="001F1107"/>
    <w:rsid w:val="001F1F15"/>
    <w:rsid w:val="001F21B9"/>
    <w:rsid w:val="001F2EED"/>
    <w:rsid w:val="001F3453"/>
    <w:rsid w:val="001F3BB5"/>
    <w:rsid w:val="001F7849"/>
    <w:rsid w:val="001F7856"/>
    <w:rsid w:val="00200632"/>
    <w:rsid w:val="002007DA"/>
    <w:rsid w:val="00200E57"/>
    <w:rsid w:val="002030C4"/>
    <w:rsid w:val="00204420"/>
    <w:rsid w:val="00204E32"/>
    <w:rsid w:val="0020573F"/>
    <w:rsid w:val="0021000E"/>
    <w:rsid w:val="002105DE"/>
    <w:rsid w:val="00212A0A"/>
    <w:rsid w:val="002150A3"/>
    <w:rsid w:val="00215946"/>
    <w:rsid w:val="00215CBA"/>
    <w:rsid w:val="00215D6E"/>
    <w:rsid w:val="00221D88"/>
    <w:rsid w:val="0022297E"/>
    <w:rsid w:val="00222B1F"/>
    <w:rsid w:val="00222CD8"/>
    <w:rsid w:val="002238CB"/>
    <w:rsid w:val="0022467D"/>
    <w:rsid w:val="002255FE"/>
    <w:rsid w:val="00225DCB"/>
    <w:rsid w:val="002275C7"/>
    <w:rsid w:val="002301A9"/>
    <w:rsid w:val="00232743"/>
    <w:rsid w:val="0023474F"/>
    <w:rsid w:val="00235851"/>
    <w:rsid w:val="00237302"/>
    <w:rsid w:val="00237A09"/>
    <w:rsid w:val="0024033F"/>
    <w:rsid w:val="00242F8B"/>
    <w:rsid w:val="0024563E"/>
    <w:rsid w:val="00245730"/>
    <w:rsid w:val="0024669E"/>
    <w:rsid w:val="0024791F"/>
    <w:rsid w:val="00247DCA"/>
    <w:rsid w:val="00252918"/>
    <w:rsid w:val="002547F2"/>
    <w:rsid w:val="0025578F"/>
    <w:rsid w:val="00256099"/>
    <w:rsid w:val="002568F0"/>
    <w:rsid w:val="00261B93"/>
    <w:rsid w:val="00262263"/>
    <w:rsid w:val="00263F06"/>
    <w:rsid w:val="00264FD1"/>
    <w:rsid w:val="002654AF"/>
    <w:rsid w:val="00266941"/>
    <w:rsid w:val="00272D3A"/>
    <w:rsid w:val="00274568"/>
    <w:rsid w:val="0027488F"/>
    <w:rsid w:val="002755D8"/>
    <w:rsid w:val="00275ECC"/>
    <w:rsid w:val="00276554"/>
    <w:rsid w:val="00280431"/>
    <w:rsid w:val="00280887"/>
    <w:rsid w:val="002817E4"/>
    <w:rsid w:val="0028352D"/>
    <w:rsid w:val="00284709"/>
    <w:rsid w:val="002848F8"/>
    <w:rsid w:val="00286B0F"/>
    <w:rsid w:val="002875C9"/>
    <w:rsid w:val="00287B9F"/>
    <w:rsid w:val="002970F0"/>
    <w:rsid w:val="00297187"/>
    <w:rsid w:val="002A14BA"/>
    <w:rsid w:val="002A3401"/>
    <w:rsid w:val="002A422A"/>
    <w:rsid w:val="002B0A7D"/>
    <w:rsid w:val="002B44BD"/>
    <w:rsid w:val="002B44FC"/>
    <w:rsid w:val="002B4550"/>
    <w:rsid w:val="002B6BA4"/>
    <w:rsid w:val="002B7DF8"/>
    <w:rsid w:val="002C068B"/>
    <w:rsid w:val="002C1992"/>
    <w:rsid w:val="002C3B03"/>
    <w:rsid w:val="002C49D3"/>
    <w:rsid w:val="002C4AF4"/>
    <w:rsid w:val="002C4CDF"/>
    <w:rsid w:val="002C53FD"/>
    <w:rsid w:val="002C5C7B"/>
    <w:rsid w:val="002C7C03"/>
    <w:rsid w:val="002D0570"/>
    <w:rsid w:val="002D0707"/>
    <w:rsid w:val="002D1E90"/>
    <w:rsid w:val="002D2B7F"/>
    <w:rsid w:val="002D3307"/>
    <w:rsid w:val="002D424F"/>
    <w:rsid w:val="002D4DFC"/>
    <w:rsid w:val="002D6D0E"/>
    <w:rsid w:val="002E186C"/>
    <w:rsid w:val="002E44D0"/>
    <w:rsid w:val="002E6250"/>
    <w:rsid w:val="002E64B5"/>
    <w:rsid w:val="002F21B3"/>
    <w:rsid w:val="002F2A60"/>
    <w:rsid w:val="002F307F"/>
    <w:rsid w:val="002F3605"/>
    <w:rsid w:val="002F41BF"/>
    <w:rsid w:val="002F4242"/>
    <w:rsid w:val="002F4E0E"/>
    <w:rsid w:val="002F5084"/>
    <w:rsid w:val="002F6056"/>
    <w:rsid w:val="00301D07"/>
    <w:rsid w:val="00304029"/>
    <w:rsid w:val="003123C5"/>
    <w:rsid w:val="00313065"/>
    <w:rsid w:val="00313B48"/>
    <w:rsid w:val="00320750"/>
    <w:rsid w:val="0032107A"/>
    <w:rsid w:val="00321A06"/>
    <w:rsid w:val="003255AD"/>
    <w:rsid w:val="00326A36"/>
    <w:rsid w:val="003272C6"/>
    <w:rsid w:val="00327D16"/>
    <w:rsid w:val="003321A7"/>
    <w:rsid w:val="00332B78"/>
    <w:rsid w:val="00332BE0"/>
    <w:rsid w:val="00334D51"/>
    <w:rsid w:val="00335900"/>
    <w:rsid w:val="00336BF8"/>
    <w:rsid w:val="00340D26"/>
    <w:rsid w:val="0034244B"/>
    <w:rsid w:val="00343506"/>
    <w:rsid w:val="003436D5"/>
    <w:rsid w:val="00343D9B"/>
    <w:rsid w:val="003449DE"/>
    <w:rsid w:val="00346145"/>
    <w:rsid w:val="00347E0C"/>
    <w:rsid w:val="0035073E"/>
    <w:rsid w:val="00351B7B"/>
    <w:rsid w:val="003524ED"/>
    <w:rsid w:val="0035554B"/>
    <w:rsid w:val="003555D4"/>
    <w:rsid w:val="0035756B"/>
    <w:rsid w:val="00357CB9"/>
    <w:rsid w:val="00360AA3"/>
    <w:rsid w:val="003632A6"/>
    <w:rsid w:val="00363C2C"/>
    <w:rsid w:val="003641EB"/>
    <w:rsid w:val="003642D1"/>
    <w:rsid w:val="003659EC"/>
    <w:rsid w:val="0037041D"/>
    <w:rsid w:val="003714E0"/>
    <w:rsid w:val="00371925"/>
    <w:rsid w:val="003743FF"/>
    <w:rsid w:val="00376555"/>
    <w:rsid w:val="00377B44"/>
    <w:rsid w:val="00380919"/>
    <w:rsid w:val="00380958"/>
    <w:rsid w:val="00380DD8"/>
    <w:rsid w:val="00381CCC"/>
    <w:rsid w:val="00381F7B"/>
    <w:rsid w:val="00382369"/>
    <w:rsid w:val="00382A11"/>
    <w:rsid w:val="0038327E"/>
    <w:rsid w:val="003852A3"/>
    <w:rsid w:val="003875CD"/>
    <w:rsid w:val="00390CD6"/>
    <w:rsid w:val="003913B0"/>
    <w:rsid w:val="0039277C"/>
    <w:rsid w:val="0039301E"/>
    <w:rsid w:val="00393B00"/>
    <w:rsid w:val="00395C91"/>
    <w:rsid w:val="0039737F"/>
    <w:rsid w:val="003A2543"/>
    <w:rsid w:val="003A3269"/>
    <w:rsid w:val="003A3862"/>
    <w:rsid w:val="003A5A83"/>
    <w:rsid w:val="003A6649"/>
    <w:rsid w:val="003A68B5"/>
    <w:rsid w:val="003A70CF"/>
    <w:rsid w:val="003B0E72"/>
    <w:rsid w:val="003B135B"/>
    <w:rsid w:val="003B17B5"/>
    <w:rsid w:val="003B29FD"/>
    <w:rsid w:val="003B54DB"/>
    <w:rsid w:val="003B58D7"/>
    <w:rsid w:val="003B6168"/>
    <w:rsid w:val="003B743C"/>
    <w:rsid w:val="003B74ED"/>
    <w:rsid w:val="003C2CF9"/>
    <w:rsid w:val="003C2DBC"/>
    <w:rsid w:val="003C2E50"/>
    <w:rsid w:val="003C43DE"/>
    <w:rsid w:val="003C5E0C"/>
    <w:rsid w:val="003D0AA6"/>
    <w:rsid w:val="003D360B"/>
    <w:rsid w:val="003D3756"/>
    <w:rsid w:val="003D3EFA"/>
    <w:rsid w:val="003D6F3A"/>
    <w:rsid w:val="003D7562"/>
    <w:rsid w:val="003D7FF7"/>
    <w:rsid w:val="003E0688"/>
    <w:rsid w:val="003E11BE"/>
    <w:rsid w:val="003E37AA"/>
    <w:rsid w:val="003E6150"/>
    <w:rsid w:val="003F04BE"/>
    <w:rsid w:val="003F1DEE"/>
    <w:rsid w:val="003F4BF5"/>
    <w:rsid w:val="003F6AF5"/>
    <w:rsid w:val="00400815"/>
    <w:rsid w:val="0040744C"/>
    <w:rsid w:val="00407522"/>
    <w:rsid w:val="0041075B"/>
    <w:rsid w:val="004109D0"/>
    <w:rsid w:val="004118C2"/>
    <w:rsid w:val="0041212F"/>
    <w:rsid w:val="0041268E"/>
    <w:rsid w:val="00413BBA"/>
    <w:rsid w:val="00415C29"/>
    <w:rsid w:val="004206EC"/>
    <w:rsid w:val="00421F01"/>
    <w:rsid w:val="004244BB"/>
    <w:rsid w:val="004245CC"/>
    <w:rsid w:val="00424EE9"/>
    <w:rsid w:val="004252A0"/>
    <w:rsid w:val="0042656E"/>
    <w:rsid w:val="00432447"/>
    <w:rsid w:val="004408F1"/>
    <w:rsid w:val="00441C00"/>
    <w:rsid w:val="00441ED0"/>
    <w:rsid w:val="00443AB4"/>
    <w:rsid w:val="00444DD5"/>
    <w:rsid w:val="00445072"/>
    <w:rsid w:val="00447760"/>
    <w:rsid w:val="00450644"/>
    <w:rsid w:val="00450764"/>
    <w:rsid w:val="004535AF"/>
    <w:rsid w:val="00454FAD"/>
    <w:rsid w:val="0045505F"/>
    <w:rsid w:val="00455BC6"/>
    <w:rsid w:val="004563D4"/>
    <w:rsid w:val="00460BD0"/>
    <w:rsid w:val="00461A9F"/>
    <w:rsid w:val="00461D4F"/>
    <w:rsid w:val="00462712"/>
    <w:rsid w:val="00464546"/>
    <w:rsid w:val="00465CF3"/>
    <w:rsid w:val="00465FD4"/>
    <w:rsid w:val="00466D30"/>
    <w:rsid w:val="00466EDC"/>
    <w:rsid w:val="004673AB"/>
    <w:rsid w:val="0047021C"/>
    <w:rsid w:val="00471B4A"/>
    <w:rsid w:val="00472830"/>
    <w:rsid w:val="004731D3"/>
    <w:rsid w:val="00474997"/>
    <w:rsid w:val="00475754"/>
    <w:rsid w:val="004766FF"/>
    <w:rsid w:val="00477655"/>
    <w:rsid w:val="00477C6B"/>
    <w:rsid w:val="0048001B"/>
    <w:rsid w:val="00482CBA"/>
    <w:rsid w:val="00484EE6"/>
    <w:rsid w:val="004857DB"/>
    <w:rsid w:val="00485F31"/>
    <w:rsid w:val="004870C0"/>
    <w:rsid w:val="00490980"/>
    <w:rsid w:val="004924E3"/>
    <w:rsid w:val="004942D7"/>
    <w:rsid w:val="00494DC8"/>
    <w:rsid w:val="004970F5"/>
    <w:rsid w:val="004A2D97"/>
    <w:rsid w:val="004A343B"/>
    <w:rsid w:val="004A44E4"/>
    <w:rsid w:val="004A7467"/>
    <w:rsid w:val="004A7B78"/>
    <w:rsid w:val="004B372E"/>
    <w:rsid w:val="004B74D7"/>
    <w:rsid w:val="004B7537"/>
    <w:rsid w:val="004B76FA"/>
    <w:rsid w:val="004C2343"/>
    <w:rsid w:val="004C2AFF"/>
    <w:rsid w:val="004C2F11"/>
    <w:rsid w:val="004C331D"/>
    <w:rsid w:val="004C4821"/>
    <w:rsid w:val="004D3180"/>
    <w:rsid w:val="004D6C5D"/>
    <w:rsid w:val="004E08B7"/>
    <w:rsid w:val="004E2A27"/>
    <w:rsid w:val="004E350A"/>
    <w:rsid w:val="004E44AA"/>
    <w:rsid w:val="004E55DD"/>
    <w:rsid w:val="004E682B"/>
    <w:rsid w:val="004E6CD3"/>
    <w:rsid w:val="004E72A9"/>
    <w:rsid w:val="004E734C"/>
    <w:rsid w:val="004E7EB7"/>
    <w:rsid w:val="004F07DC"/>
    <w:rsid w:val="004F1450"/>
    <w:rsid w:val="004F3549"/>
    <w:rsid w:val="005004B0"/>
    <w:rsid w:val="005008E4"/>
    <w:rsid w:val="00500A3E"/>
    <w:rsid w:val="00501C9D"/>
    <w:rsid w:val="00502CFB"/>
    <w:rsid w:val="00502EB6"/>
    <w:rsid w:val="00503167"/>
    <w:rsid w:val="0050333A"/>
    <w:rsid w:val="00503531"/>
    <w:rsid w:val="00506CCD"/>
    <w:rsid w:val="005152AD"/>
    <w:rsid w:val="00516130"/>
    <w:rsid w:val="005179CD"/>
    <w:rsid w:val="0052073F"/>
    <w:rsid w:val="005216A5"/>
    <w:rsid w:val="00521CBC"/>
    <w:rsid w:val="005220DC"/>
    <w:rsid w:val="005223A5"/>
    <w:rsid w:val="00524280"/>
    <w:rsid w:val="0052492D"/>
    <w:rsid w:val="0052502D"/>
    <w:rsid w:val="005267C9"/>
    <w:rsid w:val="00526AAA"/>
    <w:rsid w:val="00526BB5"/>
    <w:rsid w:val="005271E8"/>
    <w:rsid w:val="0053098F"/>
    <w:rsid w:val="00537D4F"/>
    <w:rsid w:val="005407BB"/>
    <w:rsid w:val="00542C26"/>
    <w:rsid w:val="00544B1F"/>
    <w:rsid w:val="005451A2"/>
    <w:rsid w:val="00545775"/>
    <w:rsid w:val="00545C1B"/>
    <w:rsid w:val="00546A5E"/>
    <w:rsid w:val="005519B0"/>
    <w:rsid w:val="005523B7"/>
    <w:rsid w:val="00552C3F"/>
    <w:rsid w:val="005549B5"/>
    <w:rsid w:val="00554CAC"/>
    <w:rsid w:val="00556228"/>
    <w:rsid w:val="00556914"/>
    <w:rsid w:val="00557257"/>
    <w:rsid w:val="00557406"/>
    <w:rsid w:val="0055754B"/>
    <w:rsid w:val="00557792"/>
    <w:rsid w:val="00557A20"/>
    <w:rsid w:val="00562B67"/>
    <w:rsid w:val="00565DCD"/>
    <w:rsid w:val="00567806"/>
    <w:rsid w:val="005725CE"/>
    <w:rsid w:val="00573CBE"/>
    <w:rsid w:val="00574D90"/>
    <w:rsid w:val="00577320"/>
    <w:rsid w:val="0058115A"/>
    <w:rsid w:val="0058125E"/>
    <w:rsid w:val="00582906"/>
    <w:rsid w:val="00583C23"/>
    <w:rsid w:val="00585686"/>
    <w:rsid w:val="00585A86"/>
    <w:rsid w:val="0059029A"/>
    <w:rsid w:val="005916C6"/>
    <w:rsid w:val="00592844"/>
    <w:rsid w:val="0059354B"/>
    <w:rsid w:val="00593EED"/>
    <w:rsid w:val="0059641D"/>
    <w:rsid w:val="005964BA"/>
    <w:rsid w:val="00597639"/>
    <w:rsid w:val="00597805"/>
    <w:rsid w:val="005A29A3"/>
    <w:rsid w:val="005A45D4"/>
    <w:rsid w:val="005A50D0"/>
    <w:rsid w:val="005A557D"/>
    <w:rsid w:val="005A6898"/>
    <w:rsid w:val="005A6DFB"/>
    <w:rsid w:val="005B1E53"/>
    <w:rsid w:val="005B35F6"/>
    <w:rsid w:val="005B4B4C"/>
    <w:rsid w:val="005B563F"/>
    <w:rsid w:val="005B5651"/>
    <w:rsid w:val="005B6DB0"/>
    <w:rsid w:val="005B7405"/>
    <w:rsid w:val="005C0B1C"/>
    <w:rsid w:val="005C28D8"/>
    <w:rsid w:val="005C2C93"/>
    <w:rsid w:val="005C6025"/>
    <w:rsid w:val="005C7D3C"/>
    <w:rsid w:val="005D1594"/>
    <w:rsid w:val="005D1D94"/>
    <w:rsid w:val="005D47F7"/>
    <w:rsid w:val="005D5B60"/>
    <w:rsid w:val="005E0B67"/>
    <w:rsid w:val="005E35DF"/>
    <w:rsid w:val="005E45F8"/>
    <w:rsid w:val="005E5109"/>
    <w:rsid w:val="005F0370"/>
    <w:rsid w:val="005F19F9"/>
    <w:rsid w:val="005F218B"/>
    <w:rsid w:val="005F37E7"/>
    <w:rsid w:val="005F3BFD"/>
    <w:rsid w:val="005F41E8"/>
    <w:rsid w:val="00601AE8"/>
    <w:rsid w:val="00601FC6"/>
    <w:rsid w:val="00604351"/>
    <w:rsid w:val="006059F9"/>
    <w:rsid w:val="006069E9"/>
    <w:rsid w:val="00606D5A"/>
    <w:rsid w:val="00607BA5"/>
    <w:rsid w:val="00610412"/>
    <w:rsid w:val="00611229"/>
    <w:rsid w:val="00611C6C"/>
    <w:rsid w:val="00613404"/>
    <w:rsid w:val="00613725"/>
    <w:rsid w:val="00614036"/>
    <w:rsid w:val="006144C6"/>
    <w:rsid w:val="00614D2D"/>
    <w:rsid w:val="00616456"/>
    <w:rsid w:val="00617345"/>
    <w:rsid w:val="0062010E"/>
    <w:rsid w:val="00620D10"/>
    <w:rsid w:val="00621C0F"/>
    <w:rsid w:val="00624AB0"/>
    <w:rsid w:val="00624B04"/>
    <w:rsid w:val="00624B97"/>
    <w:rsid w:val="00626A23"/>
    <w:rsid w:val="00626BEE"/>
    <w:rsid w:val="00631B12"/>
    <w:rsid w:val="006335BE"/>
    <w:rsid w:val="0063606A"/>
    <w:rsid w:val="006369CA"/>
    <w:rsid w:val="00642322"/>
    <w:rsid w:val="006425C5"/>
    <w:rsid w:val="006470F1"/>
    <w:rsid w:val="006514AE"/>
    <w:rsid w:val="00651A6A"/>
    <w:rsid w:val="00653134"/>
    <w:rsid w:val="006548B8"/>
    <w:rsid w:val="00654C49"/>
    <w:rsid w:val="00654DBC"/>
    <w:rsid w:val="0065566D"/>
    <w:rsid w:val="006572AC"/>
    <w:rsid w:val="0065783C"/>
    <w:rsid w:val="00661F2E"/>
    <w:rsid w:val="00663B12"/>
    <w:rsid w:val="00664E23"/>
    <w:rsid w:val="00665C94"/>
    <w:rsid w:val="006669A5"/>
    <w:rsid w:val="00666B26"/>
    <w:rsid w:val="0067159D"/>
    <w:rsid w:val="00671A8C"/>
    <w:rsid w:val="006723A1"/>
    <w:rsid w:val="0067358E"/>
    <w:rsid w:val="00673C82"/>
    <w:rsid w:val="006748A8"/>
    <w:rsid w:val="00674ABA"/>
    <w:rsid w:val="00677CE1"/>
    <w:rsid w:val="00680464"/>
    <w:rsid w:val="006814B4"/>
    <w:rsid w:val="006818A5"/>
    <w:rsid w:val="00682959"/>
    <w:rsid w:val="00683CB8"/>
    <w:rsid w:val="00684428"/>
    <w:rsid w:val="00686F4A"/>
    <w:rsid w:val="006906E4"/>
    <w:rsid w:val="00690FB9"/>
    <w:rsid w:val="006912FD"/>
    <w:rsid w:val="00692286"/>
    <w:rsid w:val="006925DA"/>
    <w:rsid w:val="00693648"/>
    <w:rsid w:val="00694B85"/>
    <w:rsid w:val="00695126"/>
    <w:rsid w:val="00695350"/>
    <w:rsid w:val="00695476"/>
    <w:rsid w:val="006A0E40"/>
    <w:rsid w:val="006A1274"/>
    <w:rsid w:val="006A14BD"/>
    <w:rsid w:val="006A1617"/>
    <w:rsid w:val="006A239F"/>
    <w:rsid w:val="006A3686"/>
    <w:rsid w:val="006A4C96"/>
    <w:rsid w:val="006A4DA1"/>
    <w:rsid w:val="006A5240"/>
    <w:rsid w:val="006A64FE"/>
    <w:rsid w:val="006A6AF0"/>
    <w:rsid w:val="006A71C2"/>
    <w:rsid w:val="006B107C"/>
    <w:rsid w:val="006B3779"/>
    <w:rsid w:val="006B47CC"/>
    <w:rsid w:val="006B48C1"/>
    <w:rsid w:val="006B4C91"/>
    <w:rsid w:val="006B4D2C"/>
    <w:rsid w:val="006B5E2B"/>
    <w:rsid w:val="006B7162"/>
    <w:rsid w:val="006B7C3F"/>
    <w:rsid w:val="006C0903"/>
    <w:rsid w:val="006C0BEB"/>
    <w:rsid w:val="006C1CA5"/>
    <w:rsid w:val="006C23F5"/>
    <w:rsid w:val="006C25CE"/>
    <w:rsid w:val="006C34A0"/>
    <w:rsid w:val="006C3BC3"/>
    <w:rsid w:val="006C7909"/>
    <w:rsid w:val="006D08CD"/>
    <w:rsid w:val="006D0A6A"/>
    <w:rsid w:val="006D0F84"/>
    <w:rsid w:val="006D12E3"/>
    <w:rsid w:val="006D3369"/>
    <w:rsid w:val="006D400B"/>
    <w:rsid w:val="006D509A"/>
    <w:rsid w:val="006D5FFD"/>
    <w:rsid w:val="006D7A94"/>
    <w:rsid w:val="006E11DE"/>
    <w:rsid w:val="006E1B3B"/>
    <w:rsid w:val="006E2E80"/>
    <w:rsid w:val="006E2E85"/>
    <w:rsid w:val="006E2FFA"/>
    <w:rsid w:val="006E7C11"/>
    <w:rsid w:val="006E7EE1"/>
    <w:rsid w:val="006F0325"/>
    <w:rsid w:val="006F0470"/>
    <w:rsid w:val="006F127D"/>
    <w:rsid w:val="006F388B"/>
    <w:rsid w:val="006F43DF"/>
    <w:rsid w:val="007051FE"/>
    <w:rsid w:val="00705EEC"/>
    <w:rsid w:val="00706412"/>
    <w:rsid w:val="007070B4"/>
    <w:rsid w:val="00707DFC"/>
    <w:rsid w:val="00713B11"/>
    <w:rsid w:val="007162F4"/>
    <w:rsid w:val="00716709"/>
    <w:rsid w:val="00720EA9"/>
    <w:rsid w:val="0072156A"/>
    <w:rsid w:val="00721FA5"/>
    <w:rsid w:val="00723458"/>
    <w:rsid w:val="00725139"/>
    <w:rsid w:val="007258B6"/>
    <w:rsid w:val="0072690A"/>
    <w:rsid w:val="007312C1"/>
    <w:rsid w:val="00731A4E"/>
    <w:rsid w:val="0073236C"/>
    <w:rsid w:val="00732672"/>
    <w:rsid w:val="00732F6F"/>
    <w:rsid w:val="00733CE5"/>
    <w:rsid w:val="00734F3F"/>
    <w:rsid w:val="00736541"/>
    <w:rsid w:val="00740107"/>
    <w:rsid w:val="00742076"/>
    <w:rsid w:val="00755958"/>
    <w:rsid w:val="00755A4C"/>
    <w:rsid w:val="00755CAE"/>
    <w:rsid w:val="00756CC8"/>
    <w:rsid w:val="0075785A"/>
    <w:rsid w:val="00757ED6"/>
    <w:rsid w:val="007604B8"/>
    <w:rsid w:val="00761CF9"/>
    <w:rsid w:val="00765138"/>
    <w:rsid w:val="0076564A"/>
    <w:rsid w:val="007737D9"/>
    <w:rsid w:val="00774417"/>
    <w:rsid w:val="007753C5"/>
    <w:rsid w:val="00776346"/>
    <w:rsid w:val="0078480B"/>
    <w:rsid w:val="00785F3C"/>
    <w:rsid w:val="00786A42"/>
    <w:rsid w:val="00787396"/>
    <w:rsid w:val="00792C74"/>
    <w:rsid w:val="00794679"/>
    <w:rsid w:val="00796341"/>
    <w:rsid w:val="007966CD"/>
    <w:rsid w:val="007A034D"/>
    <w:rsid w:val="007A3874"/>
    <w:rsid w:val="007A6103"/>
    <w:rsid w:val="007A682B"/>
    <w:rsid w:val="007A6FB5"/>
    <w:rsid w:val="007B08F8"/>
    <w:rsid w:val="007B1B27"/>
    <w:rsid w:val="007B2A05"/>
    <w:rsid w:val="007B2EFB"/>
    <w:rsid w:val="007B2FB6"/>
    <w:rsid w:val="007B40EE"/>
    <w:rsid w:val="007B4883"/>
    <w:rsid w:val="007B665C"/>
    <w:rsid w:val="007B76D2"/>
    <w:rsid w:val="007C09A5"/>
    <w:rsid w:val="007C1648"/>
    <w:rsid w:val="007C58B7"/>
    <w:rsid w:val="007C5CE2"/>
    <w:rsid w:val="007C627B"/>
    <w:rsid w:val="007C715A"/>
    <w:rsid w:val="007D2724"/>
    <w:rsid w:val="007D3912"/>
    <w:rsid w:val="007E0B40"/>
    <w:rsid w:val="007E1CC1"/>
    <w:rsid w:val="007E40F0"/>
    <w:rsid w:val="007E4E05"/>
    <w:rsid w:val="007E58EA"/>
    <w:rsid w:val="007E5C77"/>
    <w:rsid w:val="007F1A8E"/>
    <w:rsid w:val="007F4C5C"/>
    <w:rsid w:val="007F5708"/>
    <w:rsid w:val="007F72F4"/>
    <w:rsid w:val="00801178"/>
    <w:rsid w:val="00803AC3"/>
    <w:rsid w:val="00803CA3"/>
    <w:rsid w:val="00803F50"/>
    <w:rsid w:val="0080475E"/>
    <w:rsid w:val="00805280"/>
    <w:rsid w:val="00805304"/>
    <w:rsid w:val="008056D1"/>
    <w:rsid w:val="008064A4"/>
    <w:rsid w:val="008065AD"/>
    <w:rsid w:val="0080666B"/>
    <w:rsid w:val="00806CCC"/>
    <w:rsid w:val="00811C87"/>
    <w:rsid w:val="00812DDD"/>
    <w:rsid w:val="00814476"/>
    <w:rsid w:val="008147B5"/>
    <w:rsid w:val="008149CF"/>
    <w:rsid w:val="00820462"/>
    <w:rsid w:val="0082464F"/>
    <w:rsid w:val="008255B1"/>
    <w:rsid w:val="00825D89"/>
    <w:rsid w:val="008261E3"/>
    <w:rsid w:val="008266C5"/>
    <w:rsid w:val="008337FB"/>
    <w:rsid w:val="008339FE"/>
    <w:rsid w:val="008361A2"/>
    <w:rsid w:val="008408B4"/>
    <w:rsid w:val="00843D00"/>
    <w:rsid w:val="00845136"/>
    <w:rsid w:val="0084669E"/>
    <w:rsid w:val="008502C7"/>
    <w:rsid w:val="008507C5"/>
    <w:rsid w:val="0085107D"/>
    <w:rsid w:val="008521C2"/>
    <w:rsid w:val="008534D7"/>
    <w:rsid w:val="00854D39"/>
    <w:rsid w:val="00856041"/>
    <w:rsid w:val="00856DFD"/>
    <w:rsid w:val="008572E5"/>
    <w:rsid w:val="0086023E"/>
    <w:rsid w:val="0086051B"/>
    <w:rsid w:val="008608E1"/>
    <w:rsid w:val="008643CA"/>
    <w:rsid w:val="00866FCF"/>
    <w:rsid w:val="008700AF"/>
    <w:rsid w:val="008704A9"/>
    <w:rsid w:val="00872405"/>
    <w:rsid w:val="00872CCC"/>
    <w:rsid w:val="00874CA9"/>
    <w:rsid w:val="00875818"/>
    <w:rsid w:val="00877B7F"/>
    <w:rsid w:val="00877D52"/>
    <w:rsid w:val="008800A5"/>
    <w:rsid w:val="00880BB8"/>
    <w:rsid w:val="0088269E"/>
    <w:rsid w:val="00883800"/>
    <w:rsid w:val="0088741D"/>
    <w:rsid w:val="00892ED6"/>
    <w:rsid w:val="00894094"/>
    <w:rsid w:val="00894F68"/>
    <w:rsid w:val="00897844"/>
    <w:rsid w:val="008A0040"/>
    <w:rsid w:val="008A2172"/>
    <w:rsid w:val="008A49D8"/>
    <w:rsid w:val="008B149F"/>
    <w:rsid w:val="008B2D68"/>
    <w:rsid w:val="008B2DE4"/>
    <w:rsid w:val="008B3E4D"/>
    <w:rsid w:val="008B489C"/>
    <w:rsid w:val="008B4E5C"/>
    <w:rsid w:val="008B71FB"/>
    <w:rsid w:val="008B7F2A"/>
    <w:rsid w:val="008C5264"/>
    <w:rsid w:val="008C72BD"/>
    <w:rsid w:val="008D578B"/>
    <w:rsid w:val="008D58E1"/>
    <w:rsid w:val="008E0CAD"/>
    <w:rsid w:val="008E3BC5"/>
    <w:rsid w:val="008E3D43"/>
    <w:rsid w:val="008E3FF5"/>
    <w:rsid w:val="008E7215"/>
    <w:rsid w:val="008F08CC"/>
    <w:rsid w:val="008F0C28"/>
    <w:rsid w:val="008F3C37"/>
    <w:rsid w:val="008F4AC9"/>
    <w:rsid w:val="008F6D93"/>
    <w:rsid w:val="00900C32"/>
    <w:rsid w:val="00901B53"/>
    <w:rsid w:val="00902363"/>
    <w:rsid w:val="00904488"/>
    <w:rsid w:val="00905849"/>
    <w:rsid w:val="00906E75"/>
    <w:rsid w:val="00907C18"/>
    <w:rsid w:val="00907DE0"/>
    <w:rsid w:val="00910800"/>
    <w:rsid w:val="00912D50"/>
    <w:rsid w:val="009137F0"/>
    <w:rsid w:val="00913B0B"/>
    <w:rsid w:val="0091790D"/>
    <w:rsid w:val="00921921"/>
    <w:rsid w:val="00921D81"/>
    <w:rsid w:val="009223F7"/>
    <w:rsid w:val="00922801"/>
    <w:rsid w:val="00923699"/>
    <w:rsid w:val="0092390D"/>
    <w:rsid w:val="00923FFA"/>
    <w:rsid w:val="00924561"/>
    <w:rsid w:val="00931E97"/>
    <w:rsid w:val="00932B0B"/>
    <w:rsid w:val="00935088"/>
    <w:rsid w:val="00936BB2"/>
    <w:rsid w:val="00940CB4"/>
    <w:rsid w:val="009440FC"/>
    <w:rsid w:val="00944A4C"/>
    <w:rsid w:val="0094554B"/>
    <w:rsid w:val="009471E4"/>
    <w:rsid w:val="00947D82"/>
    <w:rsid w:val="00951371"/>
    <w:rsid w:val="009515A0"/>
    <w:rsid w:val="0095221B"/>
    <w:rsid w:val="00952A8F"/>
    <w:rsid w:val="00955F8C"/>
    <w:rsid w:val="00956A40"/>
    <w:rsid w:val="009573EE"/>
    <w:rsid w:val="0096016A"/>
    <w:rsid w:val="009607FB"/>
    <w:rsid w:val="00962387"/>
    <w:rsid w:val="009649EF"/>
    <w:rsid w:val="009665AF"/>
    <w:rsid w:val="00967C67"/>
    <w:rsid w:val="009701BA"/>
    <w:rsid w:val="009711FC"/>
    <w:rsid w:val="009716C7"/>
    <w:rsid w:val="00971B7C"/>
    <w:rsid w:val="00971C9A"/>
    <w:rsid w:val="00972BAB"/>
    <w:rsid w:val="009756E2"/>
    <w:rsid w:val="00976388"/>
    <w:rsid w:val="009776DD"/>
    <w:rsid w:val="0097792B"/>
    <w:rsid w:val="009825AA"/>
    <w:rsid w:val="00985527"/>
    <w:rsid w:val="00985750"/>
    <w:rsid w:val="009862C7"/>
    <w:rsid w:val="0098723B"/>
    <w:rsid w:val="00987321"/>
    <w:rsid w:val="0099154B"/>
    <w:rsid w:val="0099296F"/>
    <w:rsid w:val="00993BD9"/>
    <w:rsid w:val="009940DA"/>
    <w:rsid w:val="009945C4"/>
    <w:rsid w:val="0099525F"/>
    <w:rsid w:val="00995749"/>
    <w:rsid w:val="00995F97"/>
    <w:rsid w:val="009973F7"/>
    <w:rsid w:val="009A00BA"/>
    <w:rsid w:val="009A5396"/>
    <w:rsid w:val="009A560C"/>
    <w:rsid w:val="009A56DA"/>
    <w:rsid w:val="009A6836"/>
    <w:rsid w:val="009A776E"/>
    <w:rsid w:val="009A7AC2"/>
    <w:rsid w:val="009B134B"/>
    <w:rsid w:val="009B1A96"/>
    <w:rsid w:val="009B25E2"/>
    <w:rsid w:val="009B379B"/>
    <w:rsid w:val="009B3DD6"/>
    <w:rsid w:val="009B5D04"/>
    <w:rsid w:val="009C31C0"/>
    <w:rsid w:val="009C44DD"/>
    <w:rsid w:val="009C5098"/>
    <w:rsid w:val="009C57A1"/>
    <w:rsid w:val="009C69BD"/>
    <w:rsid w:val="009D0227"/>
    <w:rsid w:val="009D03BE"/>
    <w:rsid w:val="009D27AE"/>
    <w:rsid w:val="009D2B08"/>
    <w:rsid w:val="009D2E45"/>
    <w:rsid w:val="009D54FF"/>
    <w:rsid w:val="009D7506"/>
    <w:rsid w:val="009D7BC5"/>
    <w:rsid w:val="009E23B1"/>
    <w:rsid w:val="009E3096"/>
    <w:rsid w:val="009E483A"/>
    <w:rsid w:val="009E496D"/>
    <w:rsid w:val="009E5889"/>
    <w:rsid w:val="009E6195"/>
    <w:rsid w:val="009F0043"/>
    <w:rsid w:val="009F02D4"/>
    <w:rsid w:val="009F092D"/>
    <w:rsid w:val="009F15EC"/>
    <w:rsid w:val="009F3234"/>
    <w:rsid w:val="009F3976"/>
    <w:rsid w:val="009F5AE8"/>
    <w:rsid w:val="009F6F21"/>
    <w:rsid w:val="009F7828"/>
    <w:rsid w:val="00A00717"/>
    <w:rsid w:val="00A01359"/>
    <w:rsid w:val="00A0138C"/>
    <w:rsid w:val="00A018C3"/>
    <w:rsid w:val="00A0500A"/>
    <w:rsid w:val="00A0515F"/>
    <w:rsid w:val="00A05630"/>
    <w:rsid w:val="00A05B3F"/>
    <w:rsid w:val="00A0636F"/>
    <w:rsid w:val="00A06B2A"/>
    <w:rsid w:val="00A07BD3"/>
    <w:rsid w:val="00A10295"/>
    <w:rsid w:val="00A14B06"/>
    <w:rsid w:val="00A20F9D"/>
    <w:rsid w:val="00A22E67"/>
    <w:rsid w:val="00A2358C"/>
    <w:rsid w:val="00A25330"/>
    <w:rsid w:val="00A26F84"/>
    <w:rsid w:val="00A27FEF"/>
    <w:rsid w:val="00A31BF9"/>
    <w:rsid w:val="00A32214"/>
    <w:rsid w:val="00A3339A"/>
    <w:rsid w:val="00A33C6C"/>
    <w:rsid w:val="00A36737"/>
    <w:rsid w:val="00A36B32"/>
    <w:rsid w:val="00A37794"/>
    <w:rsid w:val="00A37893"/>
    <w:rsid w:val="00A44A70"/>
    <w:rsid w:val="00A44F14"/>
    <w:rsid w:val="00A467BB"/>
    <w:rsid w:val="00A50DAF"/>
    <w:rsid w:val="00A516B3"/>
    <w:rsid w:val="00A528FE"/>
    <w:rsid w:val="00A5498C"/>
    <w:rsid w:val="00A54CB6"/>
    <w:rsid w:val="00A54DEE"/>
    <w:rsid w:val="00A60174"/>
    <w:rsid w:val="00A62016"/>
    <w:rsid w:val="00A62821"/>
    <w:rsid w:val="00A6455A"/>
    <w:rsid w:val="00A7070E"/>
    <w:rsid w:val="00A72660"/>
    <w:rsid w:val="00A73103"/>
    <w:rsid w:val="00A73290"/>
    <w:rsid w:val="00A7331D"/>
    <w:rsid w:val="00A74D53"/>
    <w:rsid w:val="00A75990"/>
    <w:rsid w:val="00A76ADF"/>
    <w:rsid w:val="00A76E78"/>
    <w:rsid w:val="00A80CC1"/>
    <w:rsid w:val="00A813F8"/>
    <w:rsid w:val="00A81A5C"/>
    <w:rsid w:val="00A82A1F"/>
    <w:rsid w:val="00A82E73"/>
    <w:rsid w:val="00A83D84"/>
    <w:rsid w:val="00A84673"/>
    <w:rsid w:val="00A85273"/>
    <w:rsid w:val="00A85D9F"/>
    <w:rsid w:val="00A86FEF"/>
    <w:rsid w:val="00A878A2"/>
    <w:rsid w:val="00A90E05"/>
    <w:rsid w:val="00A93B7D"/>
    <w:rsid w:val="00A94CA1"/>
    <w:rsid w:val="00AA2D06"/>
    <w:rsid w:val="00AA55DA"/>
    <w:rsid w:val="00AA5984"/>
    <w:rsid w:val="00AA5F4E"/>
    <w:rsid w:val="00AA75BC"/>
    <w:rsid w:val="00AA7660"/>
    <w:rsid w:val="00AB051E"/>
    <w:rsid w:val="00AB278C"/>
    <w:rsid w:val="00AB32E3"/>
    <w:rsid w:val="00AB5496"/>
    <w:rsid w:val="00AB5526"/>
    <w:rsid w:val="00AB7718"/>
    <w:rsid w:val="00AC1E9B"/>
    <w:rsid w:val="00AC2E1A"/>
    <w:rsid w:val="00AC332D"/>
    <w:rsid w:val="00AC4841"/>
    <w:rsid w:val="00AC68F6"/>
    <w:rsid w:val="00AC7178"/>
    <w:rsid w:val="00AC739F"/>
    <w:rsid w:val="00AC760D"/>
    <w:rsid w:val="00AD070D"/>
    <w:rsid w:val="00AD2CCB"/>
    <w:rsid w:val="00AD3019"/>
    <w:rsid w:val="00AD3EB2"/>
    <w:rsid w:val="00AD5792"/>
    <w:rsid w:val="00AD6658"/>
    <w:rsid w:val="00AD6D96"/>
    <w:rsid w:val="00AE0C53"/>
    <w:rsid w:val="00AE1D8E"/>
    <w:rsid w:val="00AE436D"/>
    <w:rsid w:val="00AE5E67"/>
    <w:rsid w:val="00AE6871"/>
    <w:rsid w:val="00AF0C4C"/>
    <w:rsid w:val="00AF181A"/>
    <w:rsid w:val="00AF21B1"/>
    <w:rsid w:val="00AF4A1C"/>
    <w:rsid w:val="00AF5525"/>
    <w:rsid w:val="00AF6766"/>
    <w:rsid w:val="00AF6963"/>
    <w:rsid w:val="00AF723F"/>
    <w:rsid w:val="00B02CCE"/>
    <w:rsid w:val="00B0409F"/>
    <w:rsid w:val="00B072C8"/>
    <w:rsid w:val="00B1100A"/>
    <w:rsid w:val="00B11B65"/>
    <w:rsid w:val="00B12508"/>
    <w:rsid w:val="00B13CCA"/>
    <w:rsid w:val="00B16A8E"/>
    <w:rsid w:val="00B21D15"/>
    <w:rsid w:val="00B2382C"/>
    <w:rsid w:val="00B24B67"/>
    <w:rsid w:val="00B2532A"/>
    <w:rsid w:val="00B25DA0"/>
    <w:rsid w:val="00B26218"/>
    <w:rsid w:val="00B3610F"/>
    <w:rsid w:val="00B36C4C"/>
    <w:rsid w:val="00B3793B"/>
    <w:rsid w:val="00B40439"/>
    <w:rsid w:val="00B409AD"/>
    <w:rsid w:val="00B426E2"/>
    <w:rsid w:val="00B42DAC"/>
    <w:rsid w:val="00B44459"/>
    <w:rsid w:val="00B44B92"/>
    <w:rsid w:val="00B45C0A"/>
    <w:rsid w:val="00B5101E"/>
    <w:rsid w:val="00B52BF5"/>
    <w:rsid w:val="00B5674B"/>
    <w:rsid w:val="00B61857"/>
    <w:rsid w:val="00B61A30"/>
    <w:rsid w:val="00B655F5"/>
    <w:rsid w:val="00B6601B"/>
    <w:rsid w:val="00B70163"/>
    <w:rsid w:val="00B71594"/>
    <w:rsid w:val="00B740FD"/>
    <w:rsid w:val="00B75519"/>
    <w:rsid w:val="00B76984"/>
    <w:rsid w:val="00B801F5"/>
    <w:rsid w:val="00B8214A"/>
    <w:rsid w:val="00B8261D"/>
    <w:rsid w:val="00B82978"/>
    <w:rsid w:val="00B840AF"/>
    <w:rsid w:val="00B919D5"/>
    <w:rsid w:val="00B91EB5"/>
    <w:rsid w:val="00B94A77"/>
    <w:rsid w:val="00B94DAF"/>
    <w:rsid w:val="00B971D7"/>
    <w:rsid w:val="00B97337"/>
    <w:rsid w:val="00B97DB6"/>
    <w:rsid w:val="00BA036B"/>
    <w:rsid w:val="00BA0E55"/>
    <w:rsid w:val="00BA1950"/>
    <w:rsid w:val="00BA1B1F"/>
    <w:rsid w:val="00BA2FBA"/>
    <w:rsid w:val="00BA56DF"/>
    <w:rsid w:val="00BA5872"/>
    <w:rsid w:val="00BA5CD5"/>
    <w:rsid w:val="00BB550C"/>
    <w:rsid w:val="00BC0120"/>
    <w:rsid w:val="00BC0F48"/>
    <w:rsid w:val="00BC24D4"/>
    <w:rsid w:val="00BC2A00"/>
    <w:rsid w:val="00BC2E2B"/>
    <w:rsid w:val="00BC6612"/>
    <w:rsid w:val="00BC7580"/>
    <w:rsid w:val="00BC77BB"/>
    <w:rsid w:val="00BD16DD"/>
    <w:rsid w:val="00BD2741"/>
    <w:rsid w:val="00BD39C3"/>
    <w:rsid w:val="00BD3F07"/>
    <w:rsid w:val="00BD4C7D"/>
    <w:rsid w:val="00BD602B"/>
    <w:rsid w:val="00BD7A66"/>
    <w:rsid w:val="00BE0D1E"/>
    <w:rsid w:val="00BE2225"/>
    <w:rsid w:val="00BF23B6"/>
    <w:rsid w:val="00BF2D7B"/>
    <w:rsid w:val="00BF3437"/>
    <w:rsid w:val="00BF4955"/>
    <w:rsid w:val="00BF5A00"/>
    <w:rsid w:val="00C019A6"/>
    <w:rsid w:val="00C02233"/>
    <w:rsid w:val="00C030DA"/>
    <w:rsid w:val="00C03166"/>
    <w:rsid w:val="00C050E7"/>
    <w:rsid w:val="00C05FBF"/>
    <w:rsid w:val="00C1007D"/>
    <w:rsid w:val="00C10375"/>
    <w:rsid w:val="00C1052E"/>
    <w:rsid w:val="00C12D44"/>
    <w:rsid w:val="00C16EBA"/>
    <w:rsid w:val="00C17891"/>
    <w:rsid w:val="00C1796E"/>
    <w:rsid w:val="00C25929"/>
    <w:rsid w:val="00C279AA"/>
    <w:rsid w:val="00C3121C"/>
    <w:rsid w:val="00C3150E"/>
    <w:rsid w:val="00C31A06"/>
    <w:rsid w:val="00C335A7"/>
    <w:rsid w:val="00C34DB8"/>
    <w:rsid w:val="00C35296"/>
    <w:rsid w:val="00C469A1"/>
    <w:rsid w:val="00C47886"/>
    <w:rsid w:val="00C505E0"/>
    <w:rsid w:val="00C50F66"/>
    <w:rsid w:val="00C51C7C"/>
    <w:rsid w:val="00C5318F"/>
    <w:rsid w:val="00C554F8"/>
    <w:rsid w:val="00C56033"/>
    <w:rsid w:val="00C5670A"/>
    <w:rsid w:val="00C571BB"/>
    <w:rsid w:val="00C5721F"/>
    <w:rsid w:val="00C61087"/>
    <w:rsid w:val="00C61A2B"/>
    <w:rsid w:val="00C63F90"/>
    <w:rsid w:val="00C658DB"/>
    <w:rsid w:val="00C66864"/>
    <w:rsid w:val="00C735C9"/>
    <w:rsid w:val="00C82E4C"/>
    <w:rsid w:val="00C8410A"/>
    <w:rsid w:val="00C84907"/>
    <w:rsid w:val="00C85063"/>
    <w:rsid w:val="00C8524E"/>
    <w:rsid w:val="00C85350"/>
    <w:rsid w:val="00C8665E"/>
    <w:rsid w:val="00C87146"/>
    <w:rsid w:val="00C87916"/>
    <w:rsid w:val="00C90371"/>
    <w:rsid w:val="00C93018"/>
    <w:rsid w:val="00C93957"/>
    <w:rsid w:val="00C93E20"/>
    <w:rsid w:val="00C948F9"/>
    <w:rsid w:val="00C9527D"/>
    <w:rsid w:val="00C97558"/>
    <w:rsid w:val="00C976DB"/>
    <w:rsid w:val="00CA4814"/>
    <w:rsid w:val="00CA6421"/>
    <w:rsid w:val="00CB054D"/>
    <w:rsid w:val="00CB1473"/>
    <w:rsid w:val="00CB1A31"/>
    <w:rsid w:val="00CB4938"/>
    <w:rsid w:val="00CB4E72"/>
    <w:rsid w:val="00CC0510"/>
    <w:rsid w:val="00CC443B"/>
    <w:rsid w:val="00CC5A73"/>
    <w:rsid w:val="00CC6A90"/>
    <w:rsid w:val="00CD000B"/>
    <w:rsid w:val="00CD0D84"/>
    <w:rsid w:val="00CD4E46"/>
    <w:rsid w:val="00CD4F05"/>
    <w:rsid w:val="00CD63EE"/>
    <w:rsid w:val="00CE1F24"/>
    <w:rsid w:val="00CE575A"/>
    <w:rsid w:val="00CE675A"/>
    <w:rsid w:val="00CE6B5A"/>
    <w:rsid w:val="00CF043B"/>
    <w:rsid w:val="00CF043D"/>
    <w:rsid w:val="00CF1C03"/>
    <w:rsid w:val="00CF1C35"/>
    <w:rsid w:val="00CF2A45"/>
    <w:rsid w:val="00CF30CC"/>
    <w:rsid w:val="00CF3B48"/>
    <w:rsid w:val="00CF3CFD"/>
    <w:rsid w:val="00CF5B4C"/>
    <w:rsid w:val="00CF7BBF"/>
    <w:rsid w:val="00D00A4F"/>
    <w:rsid w:val="00D022CE"/>
    <w:rsid w:val="00D02FF7"/>
    <w:rsid w:val="00D057CC"/>
    <w:rsid w:val="00D06F9A"/>
    <w:rsid w:val="00D070D8"/>
    <w:rsid w:val="00D103F9"/>
    <w:rsid w:val="00D1083C"/>
    <w:rsid w:val="00D1129C"/>
    <w:rsid w:val="00D12DE2"/>
    <w:rsid w:val="00D1476C"/>
    <w:rsid w:val="00D148A0"/>
    <w:rsid w:val="00D1523B"/>
    <w:rsid w:val="00D15331"/>
    <w:rsid w:val="00D15A37"/>
    <w:rsid w:val="00D1685A"/>
    <w:rsid w:val="00D20C80"/>
    <w:rsid w:val="00D21AF9"/>
    <w:rsid w:val="00D21CE6"/>
    <w:rsid w:val="00D223CF"/>
    <w:rsid w:val="00D227C4"/>
    <w:rsid w:val="00D25814"/>
    <w:rsid w:val="00D26A2F"/>
    <w:rsid w:val="00D26DD0"/>
    <w:rsid w:val="00D278FD"/>
    <w:rsid w:val="00D31D56"/>
    <w:rsid w:val="00D33578"/>
    <w:rsid w:val="00D34992"/>
    <w:rsid w:val="00D35526"/>
    <w:rsid w:val="00D35FD7"/>
    <w:rsid w:val="00D37AFA"/>
    <w:rsid w:val="00D37E9E"/>
    <w:rsid w:val="00D423DA"/>
    <w:rsid w:val="00D437B0"/>
    <w:rsid w:val="00D44BF1"/>
    <w:rsid w:val="00D44ECD"/>
    <w:rsid w:val="00D45A93"/>
    <w:rsid w:val="00D504E7"/>
    <w:rsid w:val="00D52D25"/>
    <w:rsid w:val="00D53317"/>
    <w:rsid w:val="00D53E84"/>
    <w:rsid w:val="00D543C6"/>
    <w:rsid w:val="00D559C5"/>
    <w:rsid w:val="00D56910"/>
    <w:rsid w:val="00D56C2A"/>
    <w:rsid w:val="00D60E8E"/>
    <w:rsid w:val="00D611F2"/>
    <w:rsid w:val="00D61BA2"/>
    <w:rsid w:val="00D62E77"/>
    <w:rsid w:val="00D630E8"/>
    <w:rsid w:val="00D63300"/>
    <w:rsid w:val="00D64EDB"/>
    <w:rsid w:val="00D652FD"/>
    <w:rsid w:val="00D67665"/>
    <w:rsid w:val="00D67E2A"/>
    <w:rsid w:val="00D73290"/>
    <w:rsid w:val="00D73E89"/>
    <w:rsid w:val="00D748D6"/>
    <w:rsid w:val="00D74C97"/>
    <w:rsid w:val="00D760DE"/>
    <w:rsid w:val="00D76BF2"/>
    <w:rsid w:val="00D777F4"/>
    <w:rsid w:val="00D80F84"/>
    <w:rsid w:val="00D81B0E"/>
    <w:rsid w:val="00D83116"/>
    <w:rsid w:val="00D83D22"/>
    <w:rsid w:val="00D86B7A"/>
    <w:rsid w:val="00D872D9"/>
    <w:rsid w:val="00D901FA"/>
    <w:rsid w:val="00D92215"/>
    <w:rsid w:val="00DA084B"/>
    <w:rsid w:val="00DA0DA8"/>
    <w:rsid w:val="00DA0EEE"/>
    <w:rsid w:val="00DA2F9C"/>
    <w:rsid w:val="00DA3072"/>
    <w:rsid w:val="00DB0E80"/>
    <w:rsid w:val="00DB1114"/>
    <w:rsid w:val="00DB1747"/>
    <w:rsid w:val="00DB37A3"/>
    <w:rsid w:val="00DB3EA7"/>
    <w:rsid w:val="00DB444D"/>
    <w:rsid w:val="00DB487B"/>
    <w:rsid w:val="00DB4EDB"/>
    <w:rsid w:val="00DB667A"/>
    <w:rsid w:val="00DB7287"/>
    <w:rsid w:val="00DC00F9"/>
    <w:rsid w:val="00DC3658"/>
    <w:rsid w:val="00DC38C1"/>
    <w:rsid w:val="00DC3911"/>
    <w:rsid w:val="00DC4E98"/>
    <w:rsid w:val="00DC50F3"/>
    <w:rsid w:val="00DC6081"/>
    <w:rsid w:val="00DC6125"/>
    <w:rsid w:val="00DC6D66"/>
    <w:rsid w:val="00DD0B3E"/>
    <w:rsid w:val="00DD1A19"/>
    <w:rsid w:val="00DD2C3C"/>
    <w:rsid w:val="00DD3AD3"/>
    <w:rsid w:val="00DD4CBC"/>
    <w:rsid w:val="00DE11AE"/>
    <w:rsid w:val="00DE1984"/>
    <w:rsid w:val="00DE2013"/>
    <w:rsid w:val="00DE25B9"/>
    <w:rsid w:val="00DE3AA5"/>
    <w:rsid w:val="00DE42C8"/>
    <w:rsid w:val="00DE50E9"/>
    <w:rsid w:val="00DF17B0"/>
    <w:rsid w:val="00DF5099"/>
    <w:rsid w:val="00DF6207"/>
    <w:rsid w:val="00DF7B4E"/>
    <w:rsid w:val="00E013E6"/>
    <w:rsid w:val="00E02229"/>
    <w:rsid w:val="00E03E3C"/>
    <w:rsid w:val="00E05666"/>
    <w:rsid w:val="00E06303"/>
    <w:rsid w:val="00E103EB"/>
    <w:rsid w:val="00E11197"/>
    <w:rsid w:val="00E11603"/>
    <w:rsid w:val="00E1476C"/>
    <w:rsid w:val="00E15377"/>
    <w:rsid w:val="00E16CC3"/>
    <w:rsid w:val="00E17200"/>
    <w:rsid w:val="00E20F9D"/>
    <w:rsid w:val="00E20FC8"/>
    <w:rsid w:val="00E219AD"/>
    <w:rsid w:val="00E2454C"/>
    <w:rsid w:val="00E24844"/>
    <w:rsid w:val="00E31D50"/>
    <w:rsid w:val="00E335B1"/>
    <w:rsid w:val="00E365A5"/>
    <w:rsid w:val="00E36DCC"/>
    <w:rsid w:val="00E3729F"/>
    <w:rsid w:val="00E4528D"/>
    <w:rsid w:val="00E460C4"/>
    <w:rsid w:val="00E46D18"/>
    <w:rsid w:val="00E47BA5"/>
    <w:rsid w:val="00E502BB"/>
    <w:rsid w:val="00E518A8"/>
    <w:rsid w:val="00E527DC"/>
    <w:rsid w:val="00E53851"/>
    <w:rsid w:val="00E54A8F"/>
    <w:rsid w:val="00E569D1"/>
    <w:rsid w:val="00E570DB"/>
    <w:rsid w:val="00E5746A"/>
    <w:rsid w:val="00E61BC3"/>
    <w:rsid w:val="00E621C1"/>
    <w:rsid w:val="00E64D2F"/>
    <w:rsid w:val="00E66F9A"/>
    <w:rsid w:val="00E70568"/>
    <w:rsid w:val="00E7128C"/>
    <w:rsid w:val="00E73301"/>
    <w:rsid w:val="00E7687B"/>
    <w:rsid w:val="00E7729E"/>
    <w:rsid w:val="00E7780E"/>
    <w:rsid w:val="00E829D3"/>
    <w:rsid w:val="00E82A2F"/>
    <w:rsid w:val="00E840CC"/>
    <w:rsid w:val="00E865E4"/>
    <w:rsid w:val="00E86A69"/>
    <w:rsid w:val="00E91C40"/>
    <w:rsid w:val="00E933B9"/>
    <w:rsid w:val="00E95C60"/>
    <w:rsid w:val="00E96C04"/>
    <w:rsid w:val="00EA16F2"/>
    <w:rsid w:val="00EA323B"/>
    <w:rsid w:val="00EA3C80"/>
    <w:rsid w:val="00EA5F97"/>
    <w:rsid w:val="00EB0022"/>
    <w:rsid w:val="00EB03DF"/>
    <w:rsid w:val="00EB2D92"/>
    <w:rsid w:val="00EB2ED6"/>
    <w:rsid w:val="00EB351B"/>
    <w:rsid w:val="00EB3FF6"/>
    <w:rsid w:val="00EB555A"/>
    <w:rsid w:val="00EB6EF3"/>
    <w:rsid w:val="00EC103F"/>
    <w:rsid w:val="00EC4619"/>
    <w:rsid w:val="00EC6EAC"/>
    <w:rsid w:val="00EC78A1"/>
    <w:rsid w:val="00ED0786"/>
    <w:rsid w:val="00ED115B"/>
    <w:rsid w:val="00ED20C1"/>
    <w:rsid w:val="00ED260D"/>
    <w:rsid w:val="00ED2B06"/>
    <w:rsid w:val="00ED3140"/>
    <w:rsid w:val="00ED40AC"/>
    <w:rsid w:val="00ED5C8F"/>
    <w:rsid w:val="00ED6C60"/>
    <w:rsid w:val="00ED7AB5"/>
    <w:rsid w:val="00ED7E12"/>
    <w:rsid w:val="00EE1286"/>
    <w:rsid w:val="00EE30D4"/>
    <w:rsid w:val="00EE5A67"/>
    <w:rsid w:val="00EE798E"/>
    <w:rsid w:val="00EF0160"/>
    <w:rsid w:val="00EF161B"/>
    <w:rsid w:val="00EF3817"/>
    <w:rsid w:val="00EF4459"/>
    <w:rsid w:val="00EF450F"/>
    <w:rsid w:val="00EF4DDB"/>
    <w:rsid w:val="00F005CF"/>
    <w:rsid w:val="00F010FB"/>
    <w:rsid w:val="00F0443A"/>
    <w:rsid w:val="00F050FA"/>
    <w:rsid w:val="00F06C55"/>
    <w:rsid w:val="00F103E5"/>
    <w:rsid w:val="00F12A3F"/>
    <w:rsid w:val="00F134ED"/>
    <w:rsid w:val="00F13799"/>
    <w:rsid w:val="00F171F4"/>
    <w:rsid w:val="00F21629"/>
    <w:rsid w:val="00F224CE"/>
    <w:rsid w:val="00F226FA"/>
    <w:rsid w:val="00F22F17"/>
    <w:rsid w:val="00F24442"/>
    <w:rsid w:val="00F331BD"/>
    <w:rsid w:val="00F34F78"/>
    <w:rsid w:val="00F372EF"/>
    <w:rsid w:val="00F403F2"/>
    <w:rsid w:val="00F42152"/>
    <w:rsid w:val="00F43042"/>
    <w:rsid w:val="00F4408B"/>
    <w:rsid w:val="00F47198"/>
    <w:rsid w:val="00F479A6"/>
    <w:rsid w:val="00F520BF"/>
    <w:rsid w:val="00F53338"/>
    <w:rsid w:val="00F548FB"/>
    <w:rsid w:val="00F5520D"/>
    <w:rsid w:val="00F5623E"/>
    <w:rsid w:val="00F56920"/>
    <w:rsid w:val="00F574A3"/>
    <w:rsid w:val="00F60540"/>
    <w:rsid w:val="00F60CAB"/>
    <w:rsid w:val="00F60E82"/>
    <w:rsid w:val="00F61AA0"/>
    <w:rsid w:val="00F624F2"/>
    <w:rsid w:val="00F63EE5"/>
    <w:rsid w:val="00F642A6"/>
    <w:rsid w:val="00F660F3"/>
    <w:rsid w:val="00F67F5B"/>
    <w:rsid w:val="00F70419"/>
    <w:rsid w:val="00F70CC9"/>
    <w:rsid w:val="00F7120D"/>
    <w:rsid w:val="00F7215F"/>
    <w:rsid w:val="00F74527"/>
    <w:rsid w:val="00F74EFC"/>
    <w:rsid w:val="00F776CA"/>
    <w:rsid w:val="00F8385C"/>
    <w:rsid w:val="00F83B80"/>
    <w:rsid w:val="00F864A6"/>
    <w:rsid w:val="00F8652D"/>
    <w:rsid w:val="00F9074C"/>
    <w:rsid w:val="00F915FF"/>
    <w:rsid w:val="00F92604"/>
    <w:rsid w:val="00F94051"/>
    <w:rsid w:val="00F9478F"/>
    <w:rsid w:val="00F97821"/>
    <w:rsid w:val="00FA20B1"/>
    <w:rsid w:val="00FA4FA5"/>
    <w:rsid w:val="00FA707A"/>
    <w:rsid w:val="00FB0A30"/>
    <w:rsid w:val="00FB2024"/>
    <w:rsid w:val="00FB2639"/>
    <w:rsid w:val="00FB3E39"/>
    <w:rsid w:val="00FB4851"/>
    <w:rsid w:val="00FB57C5"/>
    <w:rsid w:val="00FC0839"/>
    <w:rsid w:val="00FC09CB"/>
    <w:rsid w:val="00FC5EC1"/>
    <w:rsid w:val="00FC6124"/>
    <w:rsid w:val="00FD048A"/>
    <w:rsid w:val="00FD0FFA"/>
    <w:rsid w:val="00FD142E"/>
    <w:rsid w:val="00FD1916"/>
    <w:rsid w:val="00FD1EFE"/>
    <w:rsid w:val="00FD55F9"/>
    <w:rsid w:val="00FD5E7A"/>
    <w:rsid w:val="00FD6541"/>
    <w:rsid w:val="00FD6590"/>
    <w:rsid w:val="00FD6A0C"/>
    <w:rsid w:val="00FD7929"/>
    <w:rsid w:val="00FE18C8"/>
    <w:rsid w:val="00FE2287"/>
    <w:rsid w:val="00FE3060"/>
    <w:rsid w:val="00FE347E"/>
    <w:rsid w:val="00FE3FC6"/>
    <w:rsid w:val="00FE6880"/>
    <w:rsid w:val="00FE6900"/>
    <w:rsid w:val="00FE7BAB"/>
    <w:rsid w:val="00FF0E2E"/>
    <w:rsid w:val="00FF2470"/>
    <w:rsid w:val="00FF3ECB"/>
    <w:rsid w:val="00FF5F2D"/>
    <w:rsid w:val="00FF659F"/>
    <w:rsid w:val="00FF695B"/>
    <w:rsid w:val="00FF711D"/>
    <w:rsid w:val="00FF725D"/>
    <w:rsid w:val="00FF78F3"/>
    <w:rsid w:val="00FF7F3F"/>
    <w:rsid w:val="0136D73F"/>
    <w:rsid w:val="019B290A"/>
    <w:rsid w:val="019F3E55"/>
    <w:rsid w:val="0253425F"/>
    <w:rsid w:val="034442CB"/>
    <w:rsid w:val="04550206"/>
    <w:rsid w:val="04711EAB"/>
    <w:rsid w:val="04C9E027"/>
    <w:rsid w:val="052BFA87"/>
    <w:rsid w:val="05A19DAF"/>
    <w:rsid w:val="05AB0682"/>
    <w:rsid w:val="067AE46E"/>
    <w:rsid w:val="069F3A62"/>
    <w:rsid w:val="06C88E4F"/>
    <w:rsid w:val="07BAC522"/>
    <w:rsid w:val="080DD612"/>
    <w:rsid w:val="086ACBB6"/>
    <w:rsid w:val="087A1A5B"/>
    <w:rsid w:val="08B5451B"/>
    <w:rsid w:val="08F414EC"/>
    <w:rsid w:val="093BCE62"/>
    <w:rsid w:val="09549BB5"/>
    <w:rsid w:val="09E32567"/>
    <w:rsid w:val="09EA02EE"/>
    <w:rsid w:val="09EE1839"/>
    <w:rsid w:val="0AC31D10"/>
    <w:rsid w:val="0B102038"/>
    <w:rsid w:val="0B19D20C"/>
    <w:rsid w:val="0BC64D95"/>
    <w:rsid w:val="0BD8AB16"/>
    <w:rsid w:val="0BEA35D9"/>
    <w:rsid w:val="0C95BD94"/>
    <w:rsid w:val="0CA49A8B"/>
    <w:rsid w:val="0CD719B1"/>
    <w:rsid w:val="0CF17F00"/>
    <w:rsid w:val="0D026CD6"/>
    <w:rsid w:val="0D0D4CF6"/>
    <w:rsid w:val="0D9A6E22"/>
    <w:rsid w:val="0F819AC9"/>
    <w:rsid w:val="0FDA5A8A"/>
    <w:rsid w:val="0FDA7C42"/>
    <w:rsid w:val="100A333F"/>
    <w:rsid w:val="109CCAA3"/>
    <w:rsid w:val="11841D0F"/>
    <w:rsid w:val="1243967C"/>
    <w:rsid w:val="133FD16B"/>
    <w:rsid w:val="13B088C3"/>
    <w:rsid w:val="14215ED7"/>
    <w:rsid w:val="142710E4"/>
    <w:rsid w:val="14814E28"/>
    <w:rsid w:val="149468A3"/>
    <w:rsid w:val="14C41BD1"/>
    <w:rsid w:val="1502F61F"/>
    <w:rsid w:val="15746FAD"/>
    <w:rsid w:val="1710BAF1"/>
    <w:rsid w:val="178B405B"/>
    <w:rsid w:val="17B5E7F8"/>
    <w:rsid w:val="17D3A9E3"/>
    <w:rsid w:val="1996A848"/>
    <w:rsid w:val="1A389D95"/>
    <w:rsid w:val="1ADF0FDA"/>
    <w:rsid w:val="1BF9BB5B"/>
    <w:rsid w:val="1C2BD944"/>
    <w:rsid w:val="1C6D6B9C"/>
    <w:rsid w:val="1D28203A"/>
    <w:rsid w:val="1D38A19A"/>
    <w:rsid w:val="1D5715FA"/>
    <w:rsid w:val="1DC67AB5"/>
    <w:rsid w:val="1DFD5DFB"/>
    <w:rsid w:val="1E1B4823"/>
    <w:rsid w:val="1FBB5641"/>
    <w:rsid w:val="1FDA1A3F"/>
    <w:rsid w:val="204633F8"/>
    <w:rsid w:val="205B6ADE"/>
    <w:rsid w:val="205C9074"/>
    <w:rsid w:val="20DAFDF1"/>
    <w:rsid w:val="21376735"/>
    <w:rsid w:val="219D5977"/>
    <w:rsid w:val="22185027"/>
    <w:rsid w:val="22B4D314"/>
    <w:rsid w:val="22E292D9"/>
    <w:rsid w:val="2301E37A"/>
    <w:rsid w:val="2318CBA9"/>
    <w:rsid w:val="23642BC2"/>
    <w:rsid w:val="23C66216"/>
    <w:rsid w:val="23F35196"/>
    <w:rsid w:val="240D899B"/>
    <w:rsid w:val="242E3455"/>
    <w:rsid w:val="245F6C02"/>
    <w:rsid w:val="24AD8B62"/>
    <w:rsid w:val="2511EA66"/>
    <w:rsid w:val="25891AC0"/>
    <w:rsid w:val="2599D7E3"/>
    <w:rsid w:val="25C9587B"/>
    <w:rsid w:val="26B79A88"/>
    <w:rsid w:val="298716AD"/>
    <w:rsid w:val="29D3AE09"/>
    <w:rsid w:val="2A0883EE"/>
    <w:rsid w:val="2A56FF91"/>
    <w:rsid w:val="2A5C8C54"/>
    <w:rsid w:val="2BA46A32"/>
    <w:rsid w:val="2BC5269D"/>
    <w:rsid w:val="2D3833C4"/>
    <w:rsid w:val="2D4F39C1"/>
    <w:rsid w:val="2D58A4EE"/>
    <w:rsid w:val="2D82572B"/>
    <w:rsid w:val="2DE7E9B2"/>
    <w:rsid w:val="2DF9C7F9"/>
    <w:rsid w:val="2E667D60"/>
    <w:rsid w:val="2EB144C8"/>
    <w:rsid w:val="2F07171D"/>
    <w:rsid w:val="2F7368B0"/>
    <w:rsid w:val="2FB445A2"/>
    <w:rsid w:val="2FBD02CA"/>
    <w:rsid w:val="3095FA25"/>
    <w:rsid w:val="313587FB"/>
    <w:rsid w:val="315033F1"/>
    <w:rsid w:val="3377FC2D"/>
    <w:rsid w:val="33BB348A"/>
    <w:rsid w:val="3456CC7E"/>
    <w:rsid w:val="34F75208"/>
    <w:rsid w:val="3507B001"/>
    <w:rsid w:val="35410052"/>
    <w:rsid w:val="35C26393"/>
    <w:rsid w:val="35C549C5"/>
    <w:rsid w:val="371693FA"/>
    <w:rsid w:val="3934B497"/>
    <w:rsid w:val="3B55C495"/>
    <w:rsid w:val="3BE498D0"/>
    <w:rsid w:val="3C4C1A55"/>
    <w:rsid w:val="3C630D53"/>
    <w:rsid w:val="3C988ED8"/>
    <w:rsid w:val="3CF77124"/>
    <w:rsid w:val="3D5928BF"/>
    <w:rsid w:val="3D6EAF30"/>
    <w:rsid w:val="3DFCA1D2"/>
    <w:rsid w:val="3E8C9669"/>
    <w:rsid w:val="3EA81A12"/>
    <w:rsid w:val="3F642549"/>
    <w:rsid w:val="3F64ED63"/>
    <w:rsid w:val="3F802A5D"/>
    <w:rsid w:val="41AD7174"/>
    <w:rsid w:val="41E8D64F"/>
    <w:rsid w:val="4282B04D"/>
    <w:rsid w:val="42B9594B"/>
    <w:rsid w:val="43401054"/>
    <w:rsid w:val="44439C03"/>
    <w:rsid w:val="445E18CB"/>
    <w:rsid w:val="44F3D034"/>
    <w:rsid w:val="453AD8F6"/>
    <w:rsid w:val="46D611DF"/>
    <w:rsid w:val="46DE6311"/>
    <w:rsid w:val="47F0B77C"/>
    <w:rsid w:val="482B95D6"/>
    <w:rsid w:val="484D5BFC"/>
    <w:rsid w:val="490D6F9C"/>
    <w:rsid w:val="49430702"/>
    <w:rsid w:val="49712E8A"/>
    <w:rsid w:val="4993D3CE"/>
    <w:rsid w:val="49B54E09"/>
    <w:rsid w:val="49D04FDC"/>
    <w:rsid w:val="4A217D37"/>
    <w:rsid w:val="4A57CE6F"/>
    <w:rsid w:val="4A869E63"/>
    <w:rsid w:val="4A946DBE"/>
    <w:rsid w:val="4B36F719"/>
    <w:rsid w:val="4BB0736E"/>
    <w:rsid w:val="4D17D2C1"/>
    <w:rsid w:val="4D1BB4EB"/>
    <w:rsid w:val="4D57584C"/>
    <w:rsid w:val="4D71324A"/>
    <w:rsid w:val="4D7B6C60"/>
    <w:rsid w:val="4D83A4F8"/>
    <w:rsid w:val="4D9E52F2"/>
    <w:rsid w:val="4DB747D4"/>
    <w:rsid w:val="4E3EF964"/>
    <w:rsid w:val="4EA648E7"/>
    <w:rsid w:val="4EC7A96D"/>
    <w:rsid w:val="4FB9607A"/>
    <w:rsid w:val="4FECAD53"/>
    <w:rsid w:val="5017D9D5"/>
    <w:rsid w:val="50199140"/>
    <w:rsid w:val="5095E9B1"/>
    <w:rsid w:val="50AC815D"/>
    <w:rsid w:val="50AD18D5"/>
    <w:rsid w:val="50E08939"/>
    <w:rsid w:val="50F6C8E7"/>
    <w:rsid w:val="515A1E71"/>
    <w:rsid w:val="525C8C85"/>
    <w:rsid w:val="527AEB2C"/>
    <w:rsid w:val="527E1F53"/>
    <w:rsid w:val="52B7B679"/>
    <w:rsid w:val="5382E7E2"/>
    <w:rsid w:val="538F0D51"/>
    <w:rsid w:val="53E5A4E9"/>
    <w:rsid w:val="542F6FC6"/>
    <w:rsid w:val="5586E2EC"/>
    <w:rsid w:val="5591B8DB"/>
    <w:rsid w:val="559CFD57"/>
    <w:rsid w:val="559E1FF1"/>
    <w:rsid w:val="5662C319"/>
    <w:rsid w:val="568F454D"/>
    <w:rsid w:val="56C60362"/>
    <w:rsid w:val="5714AA3C"/>
    <w:rsid w:val="5734301D"/>
    <w:rsid w:val="5740FA4D"/>
    <w:rsid w:val="5765A383"/>
    <w:rsid w:val="57C4BE6C"/>
    <w:rsid w:val="596AC438"/>
    <w:rsid w:val="59756F0E"/>
    <w:rsid w:val="5A1BAAB3"/>
    <w:rsid w:val="5A6FFF2C"/>
    <w:rsid w:val="5A7C0B07"/>
    <w:rsid w:val="5B42062F"/>
    <w:rsid w:val="5BAB6456"/>
    <w:rsid w:val="5BE74779"/>
    <w:rsid w:val="5CB0C074"/>
    <w:rsid w:val="5CBB7339"/>
    <w:rsid w:val="5DF6115D"/>
    <w:rsid w:val="5E06DE51"/>
    <w:rsid w:val="5EF15341"/>
    <w:rsid w:val="5F3D0A47"/>
    <w:rsid w:val="60196EE0"/>
    <w:rsid w:val="6050B240"/>
    <w:rsid w:val="60540AB5"/>
    <w:rsid w:val="6071CB59"/>
    <w:rsid w:val="60A790D2"/>
    <w:rsid w:val="60E4FFDD"/>
    <w:rsid w:val="617D4EBC"/>
    <w:rsid w:val="617F5203"/>
    <w:rsid w:val="619F9B8B"/>
    <w:rsid w:val="61AC4F85"/>
    <w:rsid w:val="6471DA57"/>
    <w:rsid w:val="64865B6C"/>
    <w:rsid w:val="6504AB9C"/>
    <w:rsid w:val="654615B7"/>
    <w:rsid w:val="6564D523"/>
    <w:rsid w:val="656D073B"/>
    <w:rsid w:val="657F18FC"/>
    <w:rsid w:val="65DA8059"/>
    <w:rsid w:val="6608ACCB"/>
    <w:rsid w:val="6613A8E1"/>
    <w:rsid w:val="66399BC4"/>
    <w:rsid w:val="663AB11F"/>
    <w:rsid w:val="6697883F"/>
    <w:rsid w:val="669B6AB9"/>
    <w:rsid w:val="676572E5"/>
    <w:rsid w:val="67D34113"/>
    <w:rsid w:val="681D580F"/>
    <w:rsid w:val="682A0A54"/>
    <w:rsid w:val="688C895B"/>
    <w:rsid w:val="68BE1D3F"/>
    <w:rsid w:val="68EF8A45"/>
    <w:rsid w:val="6944A3AB"/>
    <w:rsid w:val="699D16BA"/>
    <w:rsid w:val="6BFFBC3B"/>
    <w:rsid w:val="6D0CC185"/>
    <w:rsid w:val="6D120851"/>
    <w:rsid w:val="6D5804B7"/>
    <w:rsid w:val="6DF18337"/>
    <w:rsid w:val="6DF48541"/>
    <w:rsid w:val="6E971631"/>
    <w:rsid w:val="6EA99AD3"/>
    <w:rsid w:val="6EF01516"/>
    <w:rsid w:val="6F5FDE78"/>
    <w:rsid w:val="702D696A"/>
    <w:rsid w:val="7038F02A"/>
    <w:rsid w:val="7197799E"/>
    <w:rsid w:val="719A6DFB"/>
    <w:rsid w:val="721590D3"/>
    <w:rsid w:val="7221E55F"/>
    <w:rsid w:val="72905BFD"/>
    <w:rsid w:val="72DCEA96"/>
    <w:rsid w:val="72F46C93"/>
    <w:rsid w:val="72F80603"/>
    <w:rsid w:val="7407720C"/>
    <w:rsid w:val="747BDCF7"/>
    <w:rsid w:val="761715E0"/>
    <w:rsid w:val="76419C30"/>
    <w:rsid w:val="76BF8365"/>
    <w:rsid w:val="76C7757B"/>
    <w:rsid w:val="773969EC"/>
    <w:rsid w:val="77BC7F96"/>
    <w:rsid w:val="7835E3B3"/>
    <w:rsid w:val="7887411F"/>
    <w:rsid w:val="7905BF6A"/>
    <w:rsid w:val="79373C13"/>
    <w:rsid w:val="79BAE997"/>
    <w:rsid w:val="79C9432F"/>
    <w:rsid w:val="79DE57FA"/>
    <w:rsid w:val="79F2647F"/>
    <w:rsid w:val="7A3C19F7"/>
    <w:rsid w:val="7A6F60DC"/>
    <w:rsid w:val="7D14A550"/>
    <w:rsid w:val="7D3E7DFA"/>
    <w:rsid w:val="7D5F88E5"/>
    <w:rsid w:val="7D9284B1"/>
    <w:rsid w:val="7F87D491"/>
    <w:rsid w:val="7FBA6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4CA31"/>
  <w15:chartTrackingRefBased/>
  <w15:docId w15:val="{C8B39558-25F8-4D1B-8E5C-9F7264B6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3EB"/>
    <w:pPr>
      <w:overflowPunct w:val="0"/>
      <w:autoSpaceDE w:val="0"/>
      <w:autoSpaceDN w:val="0"/>
      <w:adjustRightInd w:val="0"/>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FD1916"/>
    <w:pPr>
      <w:keepNext/>
      <w:overflowPunct/>
      <w:autoSpaceDE/>
      <w:autoSpaceDN/>
      <w:adjustRightInd/>
      <w:outlineLvl w:val="0"/>
    </w:pPr>
    <w:rPr>
      <w:b/>
      <w:caps/>
      <w:sz w:val="24"/>
      <w:lang w:eastAsia="en-GB"/>
    </w:rPr>
  </w:style>
  <w:style w:type="paragraph" w:styleId="Heading2">
    <w:name w:val="heading 2"/>
    <w:basedOn w:val="Normal"/>
    <w:next w:val="Normal"/>
    <w:link w:val="Heading2Char"/>
    <w:unhideWhenUsed/>
    <w:qFormat/>
    <w:rsid w:val="00FD1916"/>
    <w:pPr>
      <w:keepNext/>
      <w:keepLines/>
      <w:spacing w:before="40"/>
      <w:outlineLvl w:val="1"/>
    </w:pPr>
    <w:rPr>
      <w:rFonts w:eastAsiaTheme="majorEastAsia" w:cstheme="majorBidi"/>
      <w:b/>
      <w:szCs w:val="26"/>
    </w:rPr>
  </w:style>
  <w:style w:type="paragraph" w:styleId="Heading3">
    <w:name w:val="heading 3"/>
    <w:basedOn w:val="Normal"/>
    <w:next w:val="Normal"/>
    <w:link w:val="Heading3Char"/>
    <w:unhideWhenUsed/>
    <w:qFormat/>
    <w:rsid w:val="00FD1916"/>
    <w:pPr>
      <w:keepNext/>
      <w:keepLines/>
      <w:spacing w:before="40"/>
      <w:outlineLvl w:val="2"/>
    </w:pPr>
    <w:rPr>
      <w:rFonts w:eastAsiaTheme="majorEastAsia" w:cstheme="majorBidi"/>
      <w:b/>
      <w:szCs w:val="24"/>
      <w:u w:val="single"/>
    </w:rPr>
  </w:style>
  <w:style w:type="paragraph" w:styleId="Heading4">
    <w:name w:val="heading 4"/>
    <w:basedOn w:val="Normal"/>
    <w:next w:val="Normal"/>
    <w:link w:val="Heading4Char"/>
    <w:qFormat/>
    <w:rsid w:val="0008477C"/>
    <w:pPr>
      <w:keepNext/>
      <w:overflowPunct/>
      <w:autoSpaceDE/>
      <w:autoSpaceDN/>
      <w:adjustRightInd/>
      <w:spacing w:line="240" w:lineRule="atLeast"/>
      <w:ind w:left="1440" w:hanging="720"/>
      <w:outlineLvl w:val="3"/>
    </w:pPr>
    <w:rPr>
      <w:b/>
      <w:sz w:val="24"/>
    </w:rPr>
  </w:style>
  <w:style w:type="paragraph" w:styleId="Heading5">
    <w:name w:val="heading 5"/>
    <w:basedOn w:val="Normal"/>
    <w:next w:val="Normal"/>
    <w:link w:val="Heading5Char"/>
    <w:uiPriority w:val="9"/>
    <w:semiHidden/>
    <w:unhideWhenUsed/>
    <w:qFormat/>
    <w:rsid w:val="000B1598"/>
    <w:pPr>
      <w:keepNext/>
      <w:keepLines/>
      <w:overflowPunct/>
      <w:autoSpaceDE/>
      <w:autoSpaceDN/>
      <w:adjustRightInd/>
      <w:spacing w:before="40" w:line="256" w:lineRule="auto"/>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qFormat/>
    <w:rsid w:val="0008477C"/>
    <w:pPr>
      <w:keepNext/>
      <w:overflowPunct/>
      <w:autoSpaceDE/>
      <w:autoSpaceDN/>
      <w:adjustRightInd/>
      <w:spacing w:line="240" w:lineRule="atLeast"/>
      <w:ind w:left="1429" w:hanging="720"/>
      <w:outlineLvl w:val="5"/>
    </w:pPr>
    <w:rPr>
      <w:rFonts w:cs="Arial"/>
      <w:b/>
      <w:bCs/>
      <w:sz w:val="24"/>
    </w:rPr>
  </w:style>
  <w:style w:type="paragraph" w:styleId="Heading9">
    <w:name w:val="heading 9"/>
    <w:basedOn w:val="Normal"/>
    <w:next w:val="Normal"/>
    <w:link w:val="Heading9Char"/>
    <w:uiPriority w:val="9"/>
    <w:semiHidden/>
    <w:unhideWhenUsed/>
    <w:qFormat/>
    <w:rsid w:val="000B1598"/>
    <w:pPr>
      <w:keepNext/>
      <w:keepLines/>
      <w:overflowPunct/>
      <w:autoSpaceDE/>
      <w:autoSpaceDN/>
      <w:adjustRightInd/>
      <w:spacing w:before="4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1916"/>
    <w:rPr>
      <w:rFonts w:ascii="Arial" w:eastAsia="Times New Roman" w:hAnsi="Arial" w:cs="Times New Roman"/>
      <w:b/>
      <w:caps/>
      <w:sz w:val="24"/>
      <w:szCs w:val="20"/>
      <w:lang w:eastAsia="en-GB"/>
    </w:rPr>
  </w:style>
  <w:style w:type="character" w:customStyle="1" w:styleId="Heading2Char">
    <w:name w:val="Heading 2 Char"/>
    <w:basedOn w:val="DefaultParagraphFont"/>
    <w:link w:val="Heading2"/>
    <w:rsid w:val="00FD1916"/>
    <w:rPr>
      <w:rFonts w:ascii="Arial" w:eastAsiaTheme="majorEastAsia" w:hAnsi="Arial" w:cstheme="majorBidi"/>
      <w:b/>
      <w:szCs w:val="26"/>
    </w:rPr>
  </w:style>
  <w:style w:type="character" w:customStyle="1" w:styleId="Heading3Char">
    <w:name w:val="Heading 3 Char"/>
    <w:basedOn w:val="DefaultParagraphFont"/>
    <w:link w:val="Heading3"/>
    <w:rsid w:val="00FD1916"/>
    <w:rPr>
      <w:rFonts w:ascii="Arial" w:eastAsiaTheme="majorEastAsia" w:hAnsi="Arial" w:cstheme="majorBidi"/>
      <w:b/>
      <w:szCs w:val="24"/>
      <w:u w:val="single"/>
    </w:rPr>
  </w:style>
  <w:style w:type="character" w:customStyle="1" w:styleId="Heading4Char">
    <w:name w:val="Heading 4 Char"/>
    <w:basedOn w:val="DefaultParagraphFont"/>
    <w:link w:val="Heading4"/>
    <w:rsid w:val="0008477C"/>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semiHidden/>
    <w:rsid w:val="000B159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08477C"/>
    <w:rPr>
      <w:rFonts w:ascii="Arial" w:eastAsia="Times New Roman" w:hAnsi="Arial" w:cs="Arial"/>
      <w:b/>
      <w:bCs/>
      <w:sz w:val="24"/>
      <w:szCs w:val="20"/>
    </w:rPr>
  </w:style>
  <w:style w:type="character" w:customStyle="1" w:styleId="Heading9Char">
    <w:name w:val="Heading 9 Char"/>
    <w:basedOn w:val="DefaultParagraphFont"/>
    <w:link w:val="Heading9"/>
    <w:uiPriority w:val="9"/>
    <w:semiHidden/>
    <w:rsid w:val="000B159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83C23"/>
    <w:pPr>
      <w:ind w:left="720"/>
    </w:pPr>
  </w:style>
  <w:style w:type="paragraph" w:styleId="Title">
    <w:name w:val="Title"/>
    <w:link w:val="TitleChar"/>
    <w:qFormat/>
    <w:rsid w:val="00583C23"/>
    <w:pPr>
      <w:spacing w:before="240" w:after="60"/>
      <w:jc w:val="center"/>
    </w:pPr>
    <w:rPr>
      <w:rFonts w:ascii="Arial" w:eastAsia="SimSun" w:hAnsi="Arial" w:cs="Times New Roman"/>
      <w:b/>
      <w:sz w:val="32"/>
      <w:szCs w:val="32"/>
      <w:lang w:val="en-US" w:eastAsia="zh-CN"/>
    </w:rPr>
  </w:style>
  <w:style w:type="character" w:customStyle="1" w:styleId="TitleChar">
    <w:name w:val="Title Char"/>
    <w:basedOn w:val="DefaultParagraphFont"/>
    <w:link w:val="Title"/>
    <w:rsid w:val="00583C23"/>
    <w:rPr>
      <w:rFonts w:ascii="Arial" w:eastAsia="SimSun" w:hAnsi="Arial" w:cs="Times New Roman"/>
      <w:b/>
      <w:sz w:val="32"/>
      <w:szCs w:val="32"/>
      <w:lang w:val="en-US" w:eastAsia="zh-CN"/>
    </w:rPr>
  </w:style>
  <w:style w:type="table" w:styleId="TableGrid">
    <w:name w:val="Table Grid"/>
    <w:basedOn w:val="TableNormal"/>
    <w:uiPriority w:val="39"/>
    <w:qFormat/>
    <w:rsid w:val="00583C23"/>
    <w:pPr>
      <w:spacing w:after="0" w:line="240" w:lineRule="auto"/>
    </w:pPr>
    <w:rPr>
      <w:rFonts w:ascii="Calibri" w:eastAsia="SimSu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583C23"/>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BodyText">
    <w:name w:val="Body Text"/>
    <w:basedOn w:val="Normal"/>
    <w:link w:val="BodyTextChar"/>
    <w:uiPriority w:val="99"/>
    <w:unhideWhenUsed/>
    <w:rsid w:val="00583C23"/>
    <w:pPr>
      <w:spacing w:after="120"/>
    </w:pPr>
  </w:style>
  <w:style w:type="character" w:customStyle="1" w:styleId="BodyTextChar">
    <w:name w:val="Body Text Char"/>
    <w:basedOn w:val="DefaultParagraphFont"/>
    <w:link w:val="BodyText"/>
    <w:uiPriority w:val="99"/>
    <w:rsid w:val="00583C23"/>
    <w:rPr>
      <w:rFonts w:ascii="Times New Roman" w:eastAsia="Times New Roman" w:hAnsi="Times New Roman" w:cs="Times New Roman"/>
      <w:sz w:val="26"/>
      <w:szCs w:val="20"/>
    </w:rPr>
  </w:style>
  <w:style w:type="paragraph" w:styleId="Header">
    <w:name w:val="header"/>
    <w:basedOn w:val="Normal"/>
    <w:link w:val="HeaderChar"/>
    <w:unhideWhenUsed/>
    <w:rsid w:val="000C1B9A"/>
    <w:pPr>
      <w:tabs>
        <w:tab w:val="center" w:pos="4513"/>
        <w:tab w:val="right" w:pos="9026"/>
      </w:tabs>
    </w:pPr>
  </w:style>
  <w:style w:type="character" w:customStyle="1" w:styleId="HeaderChar">
    <w:name w:val="Header Char"/>
    <w:basedOn w:val="DefaultParagraphFont"/>
    <w:link w:val="Header"/>
    <w:rsid w:val="000C1B9A"/>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0C1B9A"/>
    <w:pPr>
      <w:tabs>
        <w:tab w:val="center" w:pos="4513"/>
        <w:tab w:val="right" w:pos="9026"/>
      </w:tabs>
    </w:pPr>
  </w:style>
  <w:style w:type="character" w:customStyle="1" w:styleId="FooterChar">
    <w:name w:val="Footer Char"/>
    <w:basedOn w:val="DefaultParagraphFont"/>
    <w:link w:val="Footer"/>
    <w:uiPriority w:val="99"/>
    <w:rsid w:val="000C1B9A"/>
    <w:rPr>
      <w:rFonts w:ascii="Times New Roman" w:eastAsia="Times New Roman" w:hAnsi="Times New Roman" w:cs="Times New Roman"/>
      <w:sz w:val="26"/>
      <w:szCs w:val="20"/>
    </w:rPr>
  </w:style>
  <w:style w:type="paragraph" w:styleId="NormalWeb">
    <w:name w:val="Normal (Web)"/>
    <w:basedOn w:val="Normal"/>
    <w:uiPriority w:val="99"/>
    <w:unhideWhenUsed/>
    <w:rsid w:val="000B1598"/>
    <w:pPr>
      <w:overflowPunct/>
      <w:autoSpaceDE/>
      <w:autoSpaceDN/>
      <w:adjustRightInd/>
      <w:spacing w:before="100" w:beforeAutospacing="1" w:after="100" w:afterAutospacing="1"/>
    </w:pPr>
    <w:rPr>
      <w:sz w:val="24"/>
      <w:szCs w:val="24"/>
      <w:lang w:eastAsia="en-GB"/>
    </w:rPr>
  </w:style>
  <w:style w:type="paragraph" w:styleId="BodyText3">
    <w:name w:val="Body Text 3"/>
    <w:basedOn w:val="Normal"/>
    <w:link w:val="BodyText3Char"/>
    <w:uiPriority w:val="99"/>
    <w:semiHidden/>
    <w:unhideWhenUsed/>
    <w:rsid w:val="000B1598"/>
    <w:pPr>
      <w:overflowPunct/>
      <w:autoSpaceDE/>
      <w:autoSpaceDN/>
      <w:adjustRightInd/>
      <w:spacing w:after="120" w:line="25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0B1598"/>
    <w:rPr>
      <w:sz w:val="16"/>
      <w:szCs w:val="16"/>
    </w:rPr>
  </w:style>
  <w:style w:type="paragraph" w:customStyle="1" w:styleId="Default">
    <w:name w:val="Default"/>
    <w:rsid w:val="000B1598"/>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unhideWhenUsed/>
    <w:rsid w:val="008534D7"/>
    <w:pPr>
      <w:spacing w:after="120" w:line="480" w:lineRule="auto"/>
      <w:ind w:left="283"/>
    </w:pPr>
  </w:style>
  <w:style w:type="character" w:customStyle="1" w:styleId="BodyTextIndent2Char">
    <w:name w:val="Body Text Indent 2 Char"/>
    <w:basedOn w:val="DefaultParagraphFont"/>
    <w:link w:val="BodyTextIndent2"/>
    <w:rsid w:val="008534D7"/>
    <w:rPr>
      <w:rFonts w:ascii="Times New Roman" w:eastAsia="Times New Roman" w:hAnsi="Times New Roman" w:cs="Times New Roman"/>
      <w:sz w:val="26"/>
      <w:szCs w:val="20"/>
    </w:rPr>
  </w:style>
  <w:style w:type="character" w:styleId="FootnoteReference">
    <w:name w:val="footnote reference"/>
    <w:basedOn w:val="DefaultParagraphFont"/>
    <w:semiHidden/>
    <w:rsid w:val="008534D7"/>
    <w:rPr>
      <w:vertAlign w:val="superscript"/>
    </w:rPr>
  </w:style>
  <w:style w:type="paragraph" w:styleId="NoSpacing">
    <w:name w:val="No Spacing"/>
    <w:link w:val="NoSpacingChar"/>
    <w:uiPriority w:val="1"/>
    <w:qFormat/>
    <w:rsid w:val="00BD7A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D7A66"/>
    <w:rPr>
      <w:rFonts w:eastAsiaTheme="minorEastAsia"/>
      <w:lang w:val="en-US"/>
    </w:rPr>
  </w:style>
  <w:style w:type="paragraph" w:styleId="FootnoteText">
    <w:name w:val="footnote text"/>
    <w:basedOn w:val="Normal"/>
    <w:link w:val="FootnoteTextChar"/>
    <w:semiHidden/>
    <w:unhideWhenUsed/>
    <w:rsid w:val="00BD7A66"/>
    <w:rPr>
      <w:sz w:val="20"/>
    </w:rPr>
  </w:style>
  <w:style w:type="character" w:customStyle="1" w:styleId="FootnoteTextChar">
    <w:name w:val="Footnote Text Char"/>
    <w:basedOn w:val="DefaultParagraphFont"/>
    <w:link w:val="FootnoteText"/>
    <w:semiHidden/>
    <w:rsid w:val="00BD7A66"/>
    <w:rPr>
      <w:rFonts w:ascii="Times New Roman" w:eastAsia="Times New Roman" w:hAnsi="Times New Roman" w:cs="Times New Roman"/>
      <w:sz w:val="20"/>
      <w:szCs w:val="20"/>
    </w:rPr>
  </w:style>
  <w:style w:type="character" w:styleId="Strong">
    <w:name w:val="Strong"/>
    <w:basedOn w:val="DefaultParagraphFont"/>
    <w:uiPriority w:val="22"/>
    <w:qFormat/>
    <w:rsid w:val="00F60E82"/>
    <w:rPr>
      <w:b/>
      <w:bCs/>
    </w:rPr>
  </w:style>
  <w:style w:type="character" w:styleId="Hyperlink">
    <w:name w:val="Hyperlink"/>
    <w:basedOn w:val="DefaultParagraphFont"/>
    <w:uiPriority w:val="99"/>
    <w:rsid w:val="00B801F5"/>
    <w:rPr>
      <w:color w:val="0000FF"/>
      <w:u w:val="single"/>
    </w:rPr>
  </w:style>
  <w:style w:type="paragraph" w:customStyle="1" w:styleId="CM19">
    <w:name w:val="CM19"/>
    <w:basedOn w:val="Normal"/>
    <w:next w:val="Normal"/>
    <w:uiPriority w:val="99"/>
    <w:semiHidden/>
    <w:rsid w:val="005A45D4"/>
    <w:pPr>
      <w:overflowPunct/>
    </w:pPr>
    <w:rPr>
      <w:rFonts w:ascii="HelveticaNeueLT Std" w:eastAsiaTheme="minorHAnsi" w:hAnsi="HelveticaNeueLT Std" w:cs="Arial"/>
      <w:color w:val="000000" w:themeColor="text1"/>
      <w:sz w:val="24"/>
      <w:szCs w:val="24"/>
    </w:rPr>
  </w:style>
  <w:style w:type="paragraph" w:styleId="BodyText2">
    <w:name w:val="Body Text 2"/>
    <w:basedOn w:val="Normal"/>
    <w:link w:val="BodyText2Char"/>
    <w:uiPriority w:val="99"/>
    <w:semiHidden/>
    <w:unhideWhenUsed/>
    <w:rsid w:val="004E7EB7"/>
    <w:pPr>
      <w:overflowPunct/>
      <w:autoSpaceDE/>
      <w:autoSpaceDN/>
      <w:adjustRightInd/>
      <w:spacing w:after="120" w:line="480" w:lineRule="auto"/>
    </w:pPr>
    <w:rPr>
      <w:sz w:val="20"/>
      <w:lang w:eastAsia="en-GB"/>
    </w:rPr>
  </w:style>
  <w:style w:type="character" w:customStyle="1" w:styleId="BodyText2Char">
    <w:name w:val="Body Text 2 Char"/>
    <w:basedOn w:val="DefaultParagraphFont"/>
    <w:link w:val="BodyText2"/>
    <w:uiPriority w:val="99"/>
    <w:semiHidden/>
    <w:rsid w:val="004E7EB7"/>
    <w:rPr>
      <w:rFonts w:ascii="Times New Roman" w:eastAsia="Times New Roman" w:hAnsi="Times New Roman" w:cs="Times New Roman"/>
      <w:sz w:val="20"/>
      <w:szCs w:val="20"/>
      <w:lang w:eastAsia="en-GB"/>
    </w:rPr>
  </w:style>
  <w:style w:type="paragraph" w:customStyle="1" w:styleId="StyleTitle10pt">
    <w:name w:val="Style Title + 10 pt"/>
    <w:basedOn w:val="Title"/>
    <w:rsid w:val="00EE5A67"/>
    <w:pPr>
      <w:spacing w:line="240" w:lineRule="auto"/>
      <w:jc w:val="left"/>
      <w:outlineLvl w:val="0"/>
    </w:pPr>
    <w:rPr>
      <w:rFonts w:eastAsia="Times New Roman" w:cs="Arial"/>
      <w:bCs/>
      <w:kern w:val="28"/>
      <w:sz w:val="28"/>
      <w:lang w:val="en-GB" w:eastAsia="en-GB"/>
    </w:rPr>
  </w:style>
  <w:style w:type="character" w:styleId="Emphasis">
    <w:name w:val="Emphasis"/>
    <w:qFormat/>
    <w:rsid w:val="00AB051E"/>
    <w:rPr>
      <w:b/>
      <w:bCs/>
      <w:i w:val="0"/>
      <w:iCs w:val="0"/>
    </w:rPr>
  </w:style>
  <w:style w:type="paragraph" w:styleId="CommentText">
    <w:name w:val="annotation text"/>
    <w:basedOn w:val="Normal"/>
    <w:link w:val="CommentTextChar"/>
    <w:uiPriority w:val="99"/>
    <w:unhideWhenUsed/>
    <w:rsid w:val="00C5721F"/>
    <w:pPr>
      <w:overflowPunct/>
      <w:autoSpaceDE/>
      <w:autoSpaceDN/>
      <w:adjustRightInd/>
    </w:pPr>
    <w:rPr>
      <w:sz w:val="20"/>
      <w:lang w:eastAsia="en-GB"/>
    </w:rPr>
  </w:style>
  <w:style w:type="character" w:customStyle="1" w:styleId="CommentTextChar">
    <w:name w:val="Comment Text Char"/>
    <w:basedOn w:val="DefaultParagraphFont"/>
    <w:link w:val="CommentText"/>
    <w:uiPriority w:val="99"/>
    <w:rsid w:val="00C5721F"/>
    <w:rPr>
      <w:rFonts w:ascii="Arial" w:eastAsia="Times New Roman" w:hAnsi="Arial" w:cs="Times New Roman"/>
      <w:sz w:val="20"/>
      <w:szCs w:val="20"/>
      <w:lang w:eastAsia="en-GB"/>
    </w:rPr>
  </w:style>
  <w:style w:type="paragraph" w:styleId="BodyTextIndent3">
    <w:name w:val="Body Text Indent 3"/>
    <w:basedOn w:val="Normal"/>
    <w:link w:val="BodyTextIndent3Char"/>
    <w:unhideWhenUsed/>
    <w:rsid w:val="00C90371"/>
    <w:pPr>
      <w:spacing w:after="120"/>
      <w:ind w:left="283"/>
    </w:pPr>
    <w:rPr>
      <w:sz w:val="16"/>
      <w:szCs w:val="16"/>
    </w:rPr>
  </w:style>
  <w:style w:type="character" w:customStyle="1" w:styleId="BodyTextIndent3Char">
    <w:name w:val="Body Text Indent 3 Char"/>
    <w:basedOn w:val="DefaultParagraphFont"/>
    <w:link w:val="BodyTextIndent3"/>
    <w:rsid w:val="00C90371"/>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8149CF"/>
    <w:rPr>
      <w:sz w:val="16"/>
      <w:szCs w:val="16"/>
    </w:rPr>
  </w:style>
  <w:style w:type="paragraph" w:styleId="CommentSubject">
    <w:name w:val="annotation subject"/>
    <w:basedOn w:val="CommentText"/>
    <w:next w:val="CommentText"/>
    <w:link w:val="CommentSubjectChar"/>
    <w:uiPriority w:val="99"/>
    <w:semiHidden/>
    <w:unhideWhenUsed/>
    <w:rsid w:val="008149CF"/>
    <w:pPr>
      <w:overflowPunct w:val="0"/>
      <w:autoSpaceDE w:val="0"/>
      <w:autoSpaceDN w:val="0"/>
      <w:adjustRightInd w:val="0"/>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8149CF"/>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unhideWhenUsed/>
    <w:rsid w:val="008149CF"/>
    <w:rPr>
      <w:rFonts w:ascii="Segoe UI" w:hAnsi="Segoe UI" w:cs="Segoe UI"/>
      <w:sz w:val="18"/>
      <w:szCs w:val="18"/>
    </w:rPr>
  </w:style>
  <w:style w:type="character" w:customStyle="1" w:styleId="BalloonTextChar">
    <w:name w:val="Balloon Text Char"/>
    <w:basedOn w:val="DefaultParagraphFont"/>
    <w:link w:val="BalloonText"/>
    <w:semiHidden/>
    <w:rsid w:val="008149CF"/>
    <w:rPr>
      <w:rFonts w:ascii="Segoe UI" w:eastAsia="Times New Roman" w:hAnsi="Segoe UI" w:cs="Segoe UI"/>
      <w:sz w:val="18"/>
      <w:szCs w:val="18"/>
    </w:rPr>
  </w:style>
  <w:style w:type="character" w:styleId="FollowedHyperlink">
    <w:name w:val="FollowedHyperlink"/>
    <w:basedOn w:val="DefaultParagraphFont"/>
    <w:unhideWhenUsed/>
    <w:rsid w:val="006D509A"/>
    <w:rPr>
      <w:color w:val="954F72" w:themeColor="followedHyperlink"/>
      <w:u w:val="single"/>
    </w:rPr>
  </w:style>
  <w:style w:type="character" w:customStyle="1" w:styleId="bold1">
    <w:name w:val="bold1"/>
    <w:rsid w:val="0008477C"/>
    <w:rPr>
      <w:b/>
      <w:bCs/>
    </w:rPr>
  </w:style>
  <w:style w:type="character" w:styleId="PageNumber">
    <w:name w:val="page number"/>
    <w:basedOn w:val="DefaultParagraphFont"/>
    <w:rsid w:val="0008477C"/>
  </w:style>
  <w:style w:type="paragraph" w:customStyle="1" w:styleId="Style1">
    <w:name w:val="Style1"/>
    <w:basedOn w:val="Normal"/>
    <w:next w:val="Title"/>
    <w:rsid w:val="0008477C"/>
    <w:pPr>
      <w:overflowPunct/>
      <w:autoSpaceDE/>
      <w:autoSpaceDN/>
      <w:adjustRightInd/>
      <w:jc w:val="center"/>
    </w:pPr>
    <w:rPr>
      <w:rFonts w:cs="Arial"/>
      <w:b/>
      <w:sz w:val="90"/>
      <w:szCs w:val="90"/>
      <w:lang w:eastAsia="en-GB"/>
    </w:rPr>
  </w:style>
  <w:style w:type="paragraph" w:customStyle="1" w:styleId="StyleTitle20pt">
    <w:name w:val="Style Title + 20 pt"/>
    <w:basedOn w:val="Title"/>
    <w:rsid w:val="0008477C"/>
    <w:pPr>
      <w:spacing w:line="240" w:lineRule="auto"/>
      <w:jc w:val="left"/>
      <w:outlineLvl w:val="0"/>
    </w:pPr>
    <w:rPr>
      <w:rFonts w:eastAsia="Times New Roman" w:cs="Arial"/>
      <w:bCs/>
      <w:kern w:val="28"/>
      <w:lang w:val="en-GB" w:eastAsia="en-GB"/>
    </w:rPr>
  </w:style>
  <w:style w:type="paragraph" w:customStyle="1" w:styleId="Char2">
    <w:name w:val="Char2"/>
    <w:basedOn w:val="Normal"/>
    <w:rsid w:val="0008477C"/>
    <w:pPr>
      <w:overflowPunct/>
      <w:autoSpaceDE/>
      <w:autoSpaceDN/>
      <w:adjustRightInd/>
      <w:spacing w:after="160" w:line="240" w:lineRule="exact"/>
    </w:pPr>
    <w:rPr>
      <w:rFonts w:ascii="Verdana" w:hAnsi="Verdana" w:cs="Verdana"/>
      <w:sz w:val="20"/>
      <w:lang w:val="en-US"/>
    </w:rPr>
  </w:style>
  <w:style w:type="character" w:customStyle="1" w:styleId="st">
    <w:name w:val="st"/>
    <w:basedOn w:val="DefaultParagraphFont"/>
    <w:rsid w:val="0008477C"/>
  </w:style>
  <w:style w:type="paragraph" w:styleId="BodyTextIndent">
    <w:name w:val="Body Text Indent"/>
    <w:basedOn w:val="Normal"/>
    <w:link w:val="BodyTextIndentChar"/>
    <w:rsid w:val="0008477C"/>
    <w:pPr>
      <w:overflowPunct/>
      <w:autoSpaceDE/>
      <w:autoSpaceDN/>
      <w:adjustRightInd/>
      <w:spacing w:line="240" w:lineRule="atLeast"/>
      <w:ind w:left="720" w:hanging="720"/>
    </w:pPr>
    <w:rPr>
      <w:b/>
      <w:i/>
      <w:sz w:val="24"/>
    </w:rPr>
  </w:style>
  <w:style w:type="character" w:customStyle="1" w:styleId="BodyTextIndentChar">
    <w:name w:val="Body Text Indent Char"/>
    <w:basedOn w:val="DefaultParagraphFont"/>
    <w:link w:val="BodyTextIndent"/>
    <w:rsid w:val="0008477C"/>
    <w:rPr>
      <w:rFonts w:ascii="Times New Roman" w:eastAsia="Times New Roman" w:hAnsi="Times New Roman" w:cs="Times New Roman"/>
      <w:b/>
      <w:i/>
      <w:sz w:val="24"/>
      <w:szCs w:val="20"/>
    </w:rPr>
  </w:style>
  <w:style w:type="character" w:customStyle="1" w:styleId="googqs-tidbitgoogqs-tidbit-0googqs-tidbit-hilite">
    <w:name w:val="goog_qs-tidbit goog_qs-tidbit-0 goog_qs-tidbit-hilite"/>
    <w:basedOn w:val="DefaultParagraphFont"/>
    <w:rsid w:val="0008477C"/>
  </w:style>
  <w:style w:type="character" w:customStyle="1" w:styleId="googqs-tidbitgoogqs-tidbit-1googqs-tidbit-hilite">
    <w:name w:val="goog_qs-tidbit goog_qs-tidbit-1 goog_qs-tidbit-hilite"/>
    <w:basedOn w:val="DefaultParagraphFont"/>
    <w:rsid w:val="0008477C"/>
  </w:style>
  <w:style w:type="paragraph" w:customStyle="1" w:styleId="DHChapterHead">
    <w:name w:val="DH Chapter Head"/>
    <w:basedOn w:val="Default"/>
    <w:next w:val="Default"/>
    <w:uiPriority w:val="99"/>
    <w:rsid w:val="0008477C"/>
    <w:rPr>
      <w:color w:val="auto"/>
    </w:rPr>
  </w:style>
  <w:style w:type="paragraph" w:customStyle="1" w:styleId="DHBodycopy">
    <w:name w:val="DH Body copy"/>
    <w:basedOn w:val="Default"/>
    <w:next w:val="Default"/>
    <w:uiPriority w:val="99"/>
    <w:rsid w:val="0008477C"/>
    <w:rPr>
      <w:color w:val="auto"/>
    </w:rPr>
  </w:style>
  <w:style w:type="paragraph" w:customStyle="1" w:styleId="DHTitle">
    <w:name w:val="DH Title"/>
    <w:basedOn w:val="Default"/>
    <w:next w:val="Default"/>
    <w:uiPriority w:val="99"/>
    <w:rsid w:val="0008477C"/>
    <w:rPr>
      <w:color w:val="auto"/>
    </w:rPr>
  </w:style>
  <w:style w:type="character" w:customStyle="1" w:styleId="UnresolvedMention1">
    <w:name w:val="Unresolved Mention1"/>
    <w:basedOn w:val="DefaultParagraphFont"/>
    <w:uiPriority w:val="99"/>
    <w:semiHidden/>
    <w:unhideWhenUsed/>
    <w:rsid w:val="007A034D"/>
    <w:rPr>
      <w:color w:val="605E5C"/>
      <w:shd w:val="clear" w:color="auto" w:fill="E1DFDD"/>
    </w:rPr>
  </w:style>
  <w:style w:type="character" w:styleId="UnresolvedMention">
    <w:name w:val="Unresolved Mention"/>
    <w:basedOn w:val="DefaultParagraphFont"/>
    <w:uiPriority w:val="99"/>
    <w:unhideWhenUsed/>
    <w:rsid w:val="00562B67"/>
    <w:rPr>
      <w:color w:val="605E5C"/>
      <w:shd w:val="clear" w:color="auto" w:fill="E1DFDD"/>
    </w:rPr>
  </w:style>
  <w:style w:type="character" w:styleId="Mention">
    <w:name w:val="Mention"/>
    <w:basedOn w:val="DefaultParagraphFont"/>
    <w:uiPriority w:val="99"/>
    <w:unhideWhenUsed/>
    <w:rsid w:val="001C2D8D"/>
    <w:rPr>
      <w:color w:val="2B579A"/>
      <w:shd w:val="clear" w:color="auto" w:fill="E1DFDD"/>
    </w:rPr>
  </w:style>
  <w:style w:type="paragraph" w:styleId="Revision">
    <w:name w:val="Revision"/>
    <w:hidden/>
    <w:uiPriority w:val="99"/>
    <w:semiHidden/>
    <w:rsid w:val="00825D89"/>
    <w:pPr>
      <w:spacing w:after="0" w:line="240" w:lineRule="auto"/>
    </w:pPr>
    <w:rPr>
      <w:rFonts w:ascii="Times New Roman" w:eastAsia="Times New Roman" w:hAnsi="Times New Roman" w:cs="Times New Roman"/>
      <w:sz w:val="26"/>
      <w:szCs w:val="20"/>
    </w:rPr>
  </w:style>
  <w:style w:type="paragraph" w:customStyle="1" w:styleId="comp">
    <w:name w:val="comp"/>
    <w:basedOn w:val="Normal"/>
    <w:rsid w:val="00F60540"/>
    <w:pPr>
      <w:overflowPunct/>
      <w:autoSpaceDE/>
      <w:autoSpaceDN/>
      <w:adjustRightInd/>
      <w:spacing w:before="100" w:beforeAutospacing="1" w:after="100" w:afterAutospacing="1"/>
    </w:pPr>
    <w:rPr>
      <w:sz w:val="24"/>
      <w:szCs w:val="24"/>
      <w:lang w:eastAsia="en-GB"/>
    </w:rPr>
  </w:style>
  <w:style w:type="character" w:customStyle="1" w:styleId="mntl-inline-citation">
    <w:name w:val="mntl-inline-citation"/>
    <w:basedOn w:val="DefaultParagraphFont"/>
    <w:rsid w:val="00F60540"/>
  </w:style>
  <w:style w:type="paragraph" w:styleId="TOCHeading">
    <w:name w:val="TOC Heading"/>
    <w:basedOn w:val="Heading1"/>
    <w:next w:val="Normal"/>
    <w:uiPriority w:val="39"/>
    <w:unhideWhenUsed/>
    <w:qFormat/>
    <w:rsid w:val="00DB4EDB"/>
    <w:pPr>
      <w:keepLines/>
      <w:spacing w:before="240" w:line="259" w:lineRule="auto"/>
      <w:outlineLvl w:val="9"/>
    </w:pPr>
    <w:rPr>
      <w:rFonts w:asciiTheme="majorHAnsi" w:eastAsiaTheme="majorEastAsia" w:hAnsiTheme="majorHAnsi" w:cstheme="majorBidi"/>
      <w:b w:val="0"/>
      <w:caps w:val="0"/>
      <w:color w:val="2E74B5" w:themeColor="accent1" w:themeShade="BF"/>
      <w:sz w:val="32"/>
      <w:szCs w:val="32"/>
      <w:lang w:val="en-US" w:eastAsia="en-US"/>
    </w:rPr>
  </w:style>
  <w:style w:type="paragraph" w:styleId="TOC1">
    <w:name w:val="toc 1"/>
    <w:basedOn w:val="Normal"/>
    <w:next w:val="Normal"/>
    <w:autoRedefine/>
    <w:uiPriority w:val="39"/>
    <w:unhideWhenUsed/>
    <w:rsid w:val="00DB4EDB"/>
    <w:pPr>
      <w:spacing w:after="100"/>
    </w:pPr>
  </w:style>
  <w:style w:type="paragraph" w:styleId="TOC2">
    <w:name w:val="toc 2"/>
    <w:basedOn w:val="Normal"/>
    <w:next w:val="Normal"/>
    <w:autoRedefine/>
    <w:uiPriority w:val="39"/>
    <w:unhideWhenUsed/>
    <w:rsid w:val="00DB4EDB"/>
    <w:pPr>
      <w:spacing w:after="100"/>
      <w:ind w:left="260"/>
    </w:pPr>
  </w:style>
  <w:style w:type="paragraph" w:styleId="TOC3">
    <w:name w:val="toc 3"/>
    <w:basedOn w:val="Normal"/>
    <w:next w:val="Normal"/>
    <w:autoRedefine/>
    <w:uiPriority w:val="39"/>
    <w:unhideWhenUsed/>
    <w:rsid w:val="00DB4EDB"/>
    <w:pPr>
      <w:spacing w:after="100"/>
      <w:ind w:left="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3196">
      <w:bodyDiv w:val="1"/>
      <w:marLeft w:val="0"/>
      <w:marRight w:val="0"/>
      <w:marTop w:val="0"/>
      <w:marBottom w:val="0"/>
      <w:divBdr>
        <w:top w:val="none" w:sz="0" w:space="0" w:color="auto"/>
        <w:left w:val="none" w:sz="0" w:space="0" w:color="auto"/>
        <w:bottom w:val="none" w:sz="0" w:space="0" w:color="auto"/>
        <w:right w:val="none" w:sz="0" w:space="0" w:color="auto"/>
      </w:divBdr>
    </w:div>
    <w:div w:id="27726589">
      <w:bodyDiv w:val="1"/>
      <w:marLeft w:val="0"/>
      <w:marRight w:val="0"/>
      <w:marTop w:val="0"/>
      <w:marBottom w:val="0"/>
      <w:divBdr>
        <w:top w:val="none" w:sz="0" w:space="0" w:color="auto"/>
        <w:left w:val="none" w:sz="0" w:space="0" w:color="auto"/>
        <w:bottom w:val="none" w:sz="0" w:space="0" w:color="auto"/>
        <w:right w:val="none" w:sz="0" w:space="0" w:color="auto"/>
      </w:divBdr>
    </w:div>
    <w:div w:id="30689845">
      <w:bodyDiv w:val="1"/>
      <w:marLeft w:val="0"/>
      <w:marRight w:val="0"/>
      <w:marTop w:val="0"/>
      <w:marBottom w:val="0"/>
      <w:divBdr>
        <w:top w:val="none" w:sz="0" w:space="0" w:color="auto"/>
        <w:left w:val="none" w:sz="0" w:space="0" w:color="auto"/>
        <w:bottom w:val="none" w:sz="0" w:space="0" w:color="auto"/>
        <w:right w:val="none" w:sz="0" w:space="0" w:color="auto"/>
      </w:divBdr>
      <w:divsChild>
        <w:div w:id="671102870">
          <w:marLeft w:val="0"/>
          <w:marRight w:val="0"/>
          <w:marTop w:val="0"/>
          <w:marBottom w:val="0"/>
          <w:divBdr>
            <w:top w:val="none" w:sz="0" w:space="0" w:color="auto"/>
            <w:left w:val="none" w:sz="0" w:space="0" w:color="auto"/>
            <w:bottom w:val="none" w:sz="0" w:space="0" w:color="auto"/>
            <w:right w:val="none" w:sz="0" w:space="0" w:color="auto"/>
          </w:divBdr>
          <w:divsChild>
            <w:div w:id="1444374743">
              <w:marLeft w:val="0"/>
              <w:marRight w:val="0"/>
              <w:marTop w:val="0"/>
              <w:marBottom w:val="0"/>
              <w:divBdr>
                <w:top w:val="none" w:sz="0" w:space="0" w:color="auto"/>
                <w:left w:val="none" w:sz="0" w:space="0" w:color="auto"/>
                <w:bottom w:val="none" w:sz="0" w:space="0" w:color="auto"/>
                <w:right w:val="none" w:sz="0" w:space="0" w:color="auto"/>
              </w:divBdr>
              <w:divsChild>
                <w:div w:id="728306605">
                  <w:marLeft w:val="0"/>
                  <w:marRight w:val="0"/>
                  <w:marTop w:val="0"/>
                  <w:marBottom w:val="0"/>
                  <w:divBdr>
                    <w:top w:val="none" w:sz="0" w:space="0" w:color="auto"/>
                    <w:left w:val="none" w:sz="0" w:space="0" w:color="auto"/>
                    <w:bottom w:val="none" w:sz="0" w:space="0" w:color="auto"/>
                    <w:right w:val="none" w:sz="0" w:space="0" w:color="auto"/>
                  </w:divBdr>
                  <w:divsChild>
                    <w:div w:id="3832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8353">
      <w:bodyDiv w:val="1"/>
      <w:marLeft w:val="0"/>
      <w:marRight w:val="0"/>
      <w:marTop w:val="0"/>
      <w:marBottom w:val="0"/>
      <w:divBdr>
        <w:top w:val="none" w:sz="0" w:space="0" w:color="auto"/>
        <w:left w:val="none" w:sz="0" w:space="0" w:color="auto"/>
        <w:bottom w:val="none" w:sz="0" w:space="0" w:color="auto"/>
        <w:right w:val="none" w:sz="0" w:space="0" w:color="auto"/>
      </w:divBdr>
    </w:div>
    <w:div w:id="54360157">
      <w:bodyDiv w:val="1"/>
      <w:marLeft w:val="0"/>
      <w:marRight w:val="0"/>
      <w:marTop w:val="0"/>
      <w:marBottom w:val="0"/>
      <w:divBdr>
        <w:top w:val="none" w:sz="0" w:space="0" w:color="auto"/>
        <w:left w:val="none" w:sz="0" w:space="0" w:color="auto"/>
        <w:bottom w:val="none" w:sz="0" w:space="0" w:color="auto"/>
        <w:right w:val="none" w:sz="0" w:space="0" w:color="auto"/>
      </w:divBdr>
    </w:div>
    <w:div w:id="60371219">
      <w:bodyDiv w:val="1"/>
      <w:marLeft w:val="0"/>
      <w:marRight w:val="0"/>
      <w:marTop w:val="0"/>
      <w:marBottom w:val="0"/>
      <w:divBdr>
        <w:top w:val="none" w:sz="0" w:space="0" w:color="auto"/>
        <w:left w:val="none" w:sz="0" w:space="0" w:color="auto"/>
        <w:bottom w:val="none" w:sz="0" w:space="0" w:color="auto"/>
        <w:right w:val="none" w:sz="0" w:space="0" w:color="auto"/>
      </w:divBdr>
    </w:div>
    <w:div w:id="88939449">
      <w:bodyDiv w:val="1"/>
      <w:marLeft w:val="0"/>
      <w:marRight w:val="0"/>
      <w:marTop w:val="0"/>
      <w:marBottom w:val="0"/>
      <w:divBdr>
        <w:top w:val="none" w:sz="0" w:space="0" w:color="auto"/>
        <w:left w:val="none" w:sz="0" w:space="0" w:color="auto"/>
        <w:bottom w:val="none" w:sz="0" w:space="0" w:color="auto"/>
        <w:right w:val="none" w:sz="0" w:space="0" w:color="auto"/>
      </w:divBdr>
    </w:div>
    <w:div w:id="95641629">
      <w:bodyDiv w:val="1"/>
      <w:marLeft w:val="0"/>
      <w:marRight w:val="0"/>
      <w:marTop w:val="0"/>
      <w:marBottom w:val="0"/>
      <w:divBdr>
        <w:top w:val="none" w:sz="0" w:space="0" w:color="auto"/>
        <w:left w:val="none" w:sz="0" w:space="0" w:color="auto"/>
        <w:bottom w:val="none" w:sz="0" w:space="0" w:color="auto"/>
        <w:right w:val="none" w:sz="0" w:space="0" w:color="auto"/>
      </w:divBdr>
    </w:div>
    <w:div w:id="157231693">
      <w:bodyDiv w:val="1"/>
      <w:marLeft w:val="0"/>
      <w:marRight w:val="0"/>
      <w:marTop w:val="0"/>
      <w:marBottom w:val="0"/>
      <w:divBdr>
        <w:top w:val="none" w:sz="0" w:space="0" w:color="auto"/>
        <w:left w:val="none" w:sz="0" w:space="0" w:color="auto"/>
        <w:bottom w:val="none" w:sz="0" w:space="0" w:color="auto"/>
        <w:right w:val="none" w:sz="0" w:space="0" w:color="auto"/>
      </w:divBdr>
    </w:div>
    <w:div w:id="241063067">
      <w:bodyDiv w:val="1"/>
      <w:marLeft w:val="0"/>
      <w:marRight w:val="0"/>
      <w:marTop w:val="0"/>
      <w:marBottom w:val="0"/>
      <w:divBdr>
        <w:top w:val="none" w:sz="0" w:space="0" w:color="auto"/>
        <w:left w:val="none" w:sz="0" w:space="0" w:color="auto"/>
        <w:bottom w:val="none" w:sz="0" w:space="0" w:color="auto"/>
        <w:right w:val="none" w:sz="0" w:space="0" w:color="auto"/>
      </w:divBdr>
    </w:div>
    <w:div w:id="249899673">
      <w:bodyDiv w:val="1"/>
      <w:marLeft w:val="0"/>
      <w:marRight w:val="0"/>
      <w:marTop w:val="0"/>
      <w:marBottom w:val="0"/>
      <w:divBdr>
        <w:top w:val="none" w:sz="0" w:space="0" w:color="auto"/>
        <w:left w:val="none" w:sz="0" w:space="0" w:color="auto"/>
        <w:bottom w:val="none" w:sz="0" w:space="0" w:color="auto"/>
        <w:right w:val="none" w:sz="0" w:space="0" w:color="auto"/>
      </w:divBdr>
    </w:div>
    <w:div w:id="277951255">
      <w:bodyDiv w:val="1"/>
      <w:marLeft w:val="0"/>
      <w:marRight w:val="0"/>
      <w:marTop w:val="0"/>
      <w:marBottom w:val="0"/>
      <w:divBdr>
        <w:top w:val="none" w:sz="0" w:space="0" w:color="auto"/>
        <w:left w:val="none" w:sz="0" w:space="0" w:color="auto"/>
        <w:bottom w:val="none" w:sz="0" w:space="0" w:color="auto"/>
        <w:right w:val="none" w:sz="0" w:space="0" w:color="auto"/>
      </w:divBdr>
    </w:div>
    <w:div w:id="342316229">
      <w:bodyDiv w:val="1"/>
      <w:marLeft w:val="0"/>
      <w:marRight w:val="0"/>
      <w:marTop w:val="0"/>
      <w:marBottom w:val="0"/>
      <w:divBdr>
        <w:top w:val="none" w:sz="0" w:space="0" w:color="auto"/>
        <w:left w:val="none" w:sz="0" w:space="0" w:color="auto"/>
        <w:bottom w:val="none" w:sz="0" w:space="0" w:color="auto"/>
        <w:right w:val="none" w:sz="0" w:space="0" w:color="auto"/>
      </w:divBdr>
    </w:div>
    <w:div w:id="394277051">
      <w:bodyDiv w:val="1"/>
      <w:marLeft w:val="0"/>
      <w:marRight w:val="0"/>
      <w:marTop w:val="0"/>
      <w:marBottom w:val="0"/>
      <w:divBdr>
        <w:top w:val="none" w:sz="0" w:space="0" w:color="auto"/>
        <w:left w:val="none" w:sz="0" w:space="0" w:color="auto"/>
        <w:bottom w:val="none" w:sz="0" w:space="0" w:color="auto"/>
        <w:right w:val="none" w:sz="0" w:space="0" w:color="auto"/>
      </w:divBdr>
    </w:div>
    <w:div w:id="430124880">
      <w:bodyDiv w:val="1"/>
      <w:marLeft w:val="0"/>
      <w:marRight w:val="0"/>
      <w:marTop w:val="0"/>
      <w:marBottom w:val="0"/>
      <w:divBdr>
        <w:top w:val="none" w:sz="0" w:space="0" w:color="auto"/>
        <w:left w:val="none" w:sz="0" w:space="0" w:color="auto"/>
        <w:bottom w:val="none" w:sz="0" w:space="0" w:color="auto"/>
        <w:right w:val="none" w:sz="0" w:space="0" w:color="auto"/>
      </w:divBdr>
    </w:div>
    <w:div w:id="444613507">
      <w:bodyDiv w:val="1"/>
      <w:marLeft w:val="0"/>
      <w:marRight w:val="0"/>
      <w:marTop w:val="0"/>
      <w:marBottom w:val="0"/>
      <w:divBdr>
        <w:top w:val="none" w:sz="0" w:space="0" w:color="auto"/>
        <w:left w:val="none" w:sz="0" w:space="0" w:color="auto"/>
        <w:bottom w:val="none" w:sz="0" w:space="0" w:color="auto"/>
        <w:right w:val="none" w:sz="0" w:space="0" w:color="auto"/>
      </w:divBdr>
    </w:div>
    <w:div w:id="445079352">
      <w:bodyDiv w:val="1"/>
      <w:marLeft w:val="0"/>
      <w:marRight w:val="0"/>
      <w:marTop w:val="0"/>
      <w:marBottom w:val="0"/>
      <w:divBdr>
        <w:top w:val="none" w:sz="0" w:space="0" w:color="auto"/>
        <w:left w:val="none" w:sz="0" w:space="0" w:color="auto"/>
        <w:bottom w:val="none" w:sz="0" w:space="0" w:color="auto"/>
        <w:right w:val="none" w:sz="0" w:space="0" w:color="auto"/>
      </w:divBdr>
    </w:div>
    <w:div w:id="445849087">
      <w:bodyDiv w:val="1"/>
      <w:marLeft w:val="0"/>
      <w:marRight w:val="0"/>
      <w:marTop w:val="0"/>
      <w:marBottom w:val="0"/>
      <w:divBdr>
        <w:top w:val="none" w:sz="0" w:space="0" w:color="auto"/>
        <w:left w:val="none" w:sz="0" w:space="0" w:color="auto"/>
        <w:bottom w:val="none" w:sz="0" w:space="0" w:color="auto"/>
        <w:right w:val="none" w:sz="0" w:space="0" w:color="auto"/>
      </w:divBdr>
    </w:div>
    <w:div w:id="494808559">
      <w:bodyDiv w:val="1"/>
      <w:marLeft w:val="0"/>
      <w:marRight w:val="0"/>
      <w:marTop w:val="0"/>
      <w:marBottom w:val="0"/>
      <w:divBdr>
        <w:top w:val="none" w:sz="0" w:space="0" w:color="auto"/>
        <w:left w:val="none" w:sz="0" w:space="0" w:color="auto"/>
        <w:bottom w:val="none" w:sz="0" w:space="0" w:color="auto"/>
        <w:right w:val="none" w:sz="0" w:space="0" w:color="auto"/>
      </w:divBdr>
    </w:div>
    <w:div w:id="498158818">
      <w:bodyDiv w:val="1"/>
      <w:marLeft w:val="0"/>
      <w:marRight w:val="0"/>
      <w:marTop w:val="0"/>
      <w:marBottom w:val="0"/>
      <w:divBdr>
        <w:top w:val="none" w:sz="0" w:space="0" w:color="auto"/>
        <w:left w:val="none" w:sz="0" w:space="0" w:color="auto"/>
        <w:bottom w:val="none" w:sz="0" w:space="0" w:color="auto"/>
        <w:right w:val="none" w:sz="0" w:space="0" w:color="auto"/>
      </w:divBdr>
    </w:div>
    <w:div w:id="508370784">
      <w:bodyDiv w:val="1"/>
      <w:marLeft w:val="0"/>
      <w:marRight w:val="0"/>
      <w:marTop w:val="0"/>
      <w:marBottom w:val="0"/>
      <w:divBdr>
        <w:top w:val="none" w:sz="0" w:space="0" w:color="auto"/>
        <w:left w:val="none" w:sz="0" w:space="0" w:color="auto"/>
        <w:bottom w:val="none" w:sz="0" w:space="0" w:color="auto"/>
        <w:right w:val="none" w:sz="0" w:space="0" w:color="auto"/>
      </w:divBdr>
    </w:div>
    <w:div w:id="546455743">
      <w:bodyDiv w:val="1"/>
      <w:marLeft w:val="0"/>
      <w:marRight w:val="0"/>
      <w:marTop w:val="0"/>
      <w:marBottom w:val="0"/>
      <w:divBdr>
        <w:top w:val="none" w:sz="0" w:space="0" w:color="auto"/>
        <w:left w:val="none" w:sz="0" w:space="0" w:color="auto"/>
        <w:bottom w:val="none" w:sz="0" w:space="0" w:color="auto"/>
        <w:right w:val="none" w:sz="0" w:space="0" w:color="auto"/>
      </w:divBdr>
    </w:div>
    <w:div w:id="565183445">
      <w:bodyDiv w:val="1"/>
      <w:marLeft w:val="0"/>
      <w:marRight w:val="0"/>
      <w:marTop w:val="0"/>
      <w:marBottom w:val="0"/>
      <w:divBdr>
        <w:top w:val="none" w:sz="0" w:space="0" w:color="auto"/>
        <w:left w:val="none" w:sz="0" w:space="0" w:color="auto"/>
        <w:bottom w:val="none" w:sz="0" w:space="0" w:color="auto"/>
        <w:right w:val="none" w:sz="0" w:space="0" w:color="auto"/>
      </w:divBdr>
    </w:div>
    <w:div w:id="591084457">
      <w:bodyDiv w:val="1"/>
      <w:marLeft w:val="0"/>
      <w:marRight w:val="0"/>
      <w:marTop w:val="0"/>
      <w:marBottom w:val="0"/>
      <w:divBdr>
        <w:top w:val="none" w:sz="0" w:space="0" w:color="auto"/>
        <w:left w:val="none" w:sz="0" w:space="0" w:color="auto"/>
        <w:bottom w:val="none" w:sz="0" w:space="0" w:color="auto"/>
        <w:right w:val="none" w:sz="0" w:space="0" w:color="auto"/>
      </w:divBdr>
    </w:div>
    <w:div w:id="605045941">
      <w:bodyDiv w:val="1"/>
      <w:marLeft w:val="0"/>
      <w:marRight w:val="0"/>
      <w:marTop w:val="0"/>
      <w:marBottom w:val="0"/>
      <w:divBdr>
        <w:top w:val="none" w:sz="0" w:space="0" w:color="auto"/>
        <w:left w:val="none" w:sz="0" w:space="0" w:color="auto"/>
        <w:bottom w:val="none" w:sz="0" w:space="0" w:color="auto"/>
        <w:right w:val="none" w:sz="0" w:space="0" w:color="auto"/>
      </w:divBdr>
    </w:div>
    <w:div w:id="624039344">
      <w:bodyDiv w:val="1"/>
      <w:marLeft w:val="0"/>
      <w:marRight w:val="0"/>
      <w:marTop w:val="0"/>
      <w:marBottom w:val="0"/>
      <w:divBdr>
        <w:top w:val="none" w:sz="0" w:space="0" w:color="auto"/>
        <w:left w:val="none" w:sz="0" w:space="0" w:color="auto"/>
        <w:bottom w:val="none" w:sz="0" w:space="0" w:color="auto"/>
        <w:right w:val="none" w:sz="0" w:space="0" w:color="auto"/>
      </w:divBdr>
    </w:div>
    <w:div w:id="664476109">
      <w:bodyDiv w:val="1"/>
      <w:marLeft w:val="0"/>
      <w:marRight w:val="0"/>
      <w:marTop w:val="0"/>
      <w:marBottom w:val="0"/>
      <w:divBdr>
        <w:top w:val="none" w:sz="0" w:space="0" w:color="auto"/>
        <w:left w:val="none" w:sz="0" w:space="0" w:color="auto"/>
        <w:bottom w:val="none" w:sz="0" w:space="0" w:color="auto"/>
        <w:right w:val="none" w:sz="0" w:space="0" w:color="auto"/>
      </w:divBdr>
    </w:div>
    <w:div w:id="776171265">
      <w:bodyDiv w:val="1"/>
      <w:marLeft w:val="0"/>
      <w:marRight w:val="0"/>
      <w:marTop w:val="0"/>
      <w:marBottom w:val="0"/>
      <w:divBdr>
        <w:top w:val="none" w:sz="0" w:space="0" w:color="auto"/>
        <w:left w:val="none" w:sz="0" w:space="0" w:color="auto"/>
        <w:bottom w:val="none" w:sz="0" w:space="0" w:color="auto"/>
        <w:right w:val="none" w:sz="0" w:space="0" w:color="auto"/>
      </w:divBdr>
    </w:div>
    <w:div w:id="782113042">
      <w:bodyDiv w:val="1"/>
      <w:marLeft w:val="0"/>
      <w:marRight w:val="0"/>
      <w:marTop w:val="0"/>
      <w:marBottom w:val="0"/>
      <w:divBdr>
        <w:top w:val="none" w:sz="0" w:space="0" w:color="auto"/>
        <w:left w:val="none" w:sz="0" w:space="0" w:color="auto"/>
        <w:bottom w:val="none" w:sz="0" w:space="0" w:color="auto"/>
        <w:right w:val="none" w:sz="0" w:space="0" w:color="auto"/>
      </w:divBdr>
    </w:div>
    <w:div w:id="803353530">
      <w:bodyDiv w:val="1"/>
      <w:marLeft w:val="0"/>
      <w:marRight w:val="0"/>
      <w:marTop w:val="0"/>
      <w:marBottom w:val="0"/>
      <w:divBdr>
        <w:top w:val="none" w:sz="0" w:space="0" w:color="auto"/>
        <w:left w:val="none" w:sz="0" w:space="0" w:color="auto"/>
        <w:bottom w:val="none" w:sz="0" w:space="0" w:color="auto"/>
        <w:right w:val="none" w:sz="0" w:space="0" w:color="auto"/>
      </w:divBdr>
    </w:div>
    <w:div w:id="809975737">
      <w:bodyDiv w:val="1"/>
      <w:marLeft w:val="0"/>
      <w:marRight w:val="0"/>
      <w:marTop w:val="0"/>
      <w:marBottom w:val="0"/>
      <w:divBdr>
        <w:top w:val="none" w:sz="0" w:space="0" w:color="auto"/>
        <w:left w:val="none" w:sz="0" w:space="0" w:color="auto"/>
        <w:bottom w:val="none" w:sz="0" w:space="0" w:color="auto"/>
        <w:right w:val="none" w:sz="0" w:space="0" w:color="auto"/>
      </w:divBdr>
    </w:div>
    <w:div w:id="824394561">
      <w:bodyDiv w:val="1"/>
      <w:marLeft w:val="0"/>
      <w:marRight w:val="0"/>
      <w:marTop w:val="0"/>
      <w:marBottom w:val="0"/>
      <w:divBdr>
        <w:top w:val="none" w:sz="0" w:space="0" w:color="auto"/>
        <w:left w:val="none" w:sz="0" w:space="0" w:color="auto"/>
        <w:bottom w:val="none" w:sz="0" w:space="0" w:color="auto"/>
        <w:right w:val="none" w:sz="0" w:space="0" w:color="auto"/>
      </w:divBdr>
    </w:div>
    <w:div w:id="920406196">
      <w:bodyDiv w:val="1"/>
      <w:marLeft w:val="0"/>
      <w:marRight w:val="0"/>
      <w:marTop w:val="0"/>
      <w:marBottom w:val="0"/>
      <w:divBdr>
        <w:top w:val="none" w:sz="0" w:space="0" w:color="auto"/>
        <w:left w:val="none" w:sz="0" w:space="0" w:color="auto"/>
        <w:bottom w:val="none" w:sz="0" w:space="0" w:color="auto"/>
        <w:right w:val="none" w:sz="0" w:space="0" w:color="auto"/>
      </w:divBdr>
    </w:div>
    <w:div w:id="927233812">
      <w:bodyDiv w:val="1"/>
      <w:marLeft w:val="0"/>
      <w:marRight w:val="0"/>
      <w:marTop w:val="0"/>
      <w:marBottom w:val="0"/>
      <w:divBdr>
        <w:top w:val="none" w:sz="0" w:space="0" w:color="auto"/>
        <w:left w:val="none" w:sz="0" w:space="0" w:color="auto"/>
        <w:bottom w:val="none" w:sz="0" w:space="0" w:color="auto"/>
        <w:right w:val="none" w:sz="0" w:space="0" w:color="auto"/>
      </w:divBdr>
    </w:div>
    <w:div w:id="945577761">
      <w:bodyDiv w:val="1"/>
      <w:marLeft w:val="0"/>
      <w:marRight w:val="0"/>
      <w:marTop w:val="0"/>
      <w:marBottom w:val="0"/>
      <w:divBdr>
        <w:top w:val="none" w:sz="0" w:space="0" w:color="auto"/>
        <w:left w:val="none" w:sz="0" w:space="0" w:color="auto"/>
        <w:bottom w:val="none" w:sz="0" w:space="0" w:color="auto"/>
        <w:right w:val="none" w:sz="0" w:space="0" w:color="auto"/>
      </w:divBdr>
    </w:div>
    <w:div w:id="948976053">
      <w:bodyDiv w:val="1"/>
      <w:marLeft w:val="0"/>
      <w:marRight w:val="0"/>
      <w:marTop w:val="0"/>
      <w:marBottom w:val="0"/>
      <w:divBdr>
        <w:top w:val="none" w:sz="0" w:space="0" w:color="auto"/>
        <w:left w:val="none" w:sz="0" w:space="0" w:color="auto"/>
        <w:bottom w:val="none" w:sz="0" w:space="0" w:color="auto"/>
        <w:right w:val="none" w:sz="0" w:space="0" w:color="auto"/>
      </w:divBdr>
    </w:div>
    <w:div w:id="949776765">
      <w:bodyDiv w:val="1"/>
      <w:marLeft w:val="0"/>
      <w:marRight w:val="0"/>
      <w:marTop w:val="0"/>
      <w:marBottom w:val="0"/>
      <w:divBdr>
        <w:top w:val="none" w:sz="0" w:space="0" w:color="auto"/>
        <w:left w:val="none" w:sz="0" w:space="0" w:color="auto"/>
        <w:bottom w:val="none" w:sz="0" w:space="0" w:color="auto"/>
        <w:right w:val="none" w:sz="0" w:space="0" w:color="auto"/>
      </w:divBdr>
    </w:div>
    <w:div w:id="970941139">
      <w:bodyDiv w:val="1"/>
      <w:marLeft w:val="0"/>
      <w:marRight w:val="0"/>
      <w:marTop w:val="0"/>
      <w:marBottom w:val="0"/>
      <w:divBdr>
        <w:top w:val="none" w:sz="0" w:space="0" w:color="auto"/>
        <w:left w:val="none" w:sz="0" w:space="0" w:color="auto"/>
        <w:bottom w:val="none" w:sz="0" w:space="0" w:color="auto"/>
        <w:right w:val="none" w:sz="0" w:space="0" w:color="auto"/>
      </w:divBdr>
    </w:div>
    <w:div w:id="973946016">
      <w:bodyDiv w:val="1"/>
      <w:marLeft w:val="0"/>
      <w:marRight w:val="0"/>
      <w:marTop w:val="0"/>
      <w:marBottom w:val="0"/>
      <w:divBdr>
        <w:top w:val="none" w:sz="0" w:space="0" w:color="auto"/>
        <w:left w:val="none" w:sz="0" w:space="0" w:color="auto"/>
        <w:bottom w:val="none" w:sz="0" w:space="0" w:color="auto"/>
        <w:right w:val="none" w:sz="0" w:space="0" w:color="auto"/>
      </w:divBdr>
    </w:div>
    <w:div w:id="975110567">
      <w:bodyDiv w:val="1"/>
      <w:marLeft w:val="0"/>
      <w:marRight w:val="0"/>
      <w:marTop w:val="0"/>
      <w:marBottom w:val="0"/>
      <w:divBdr>
        <w:top w:val="none" w:sz="0" w:space="0" w:color="auto"/>
        <w:left w:val="none" w:sz="0" w:space="0" w:color="auto"/>
        <w:bottom w:val="none" w:sz="0" w:space="0" w:color="auto"/>
        <w:right w:val="none" w:sz="0" w:space="0" w:color="auto"/>
      </w:divBdr>
    </w:div>
    <w:div w:id="988053051">
      <w:bodyDiv w:val="1"/>
      <w:marLeft w:val="0"/>
      <w:marRight w:val="0"/>
      <w:marTop w:val="0"/>
      <w:marBottom w:val="0"/>
      <w:divBdr>
        <w:top w:val="none" w:sz="0" w:space="0" w:color="auto"/>
        <w:left w:val="none" w:sz="0" w:space="0" w:color="auto"/>
        <w:bottom w:val="none" w:sz="0" w:space="0" w:color="auto"/>
        <w:right w:val="none" w:sz="0" w:space="0" w:color="auto"/>
      </w:divBdr>
    </w:div>
    <w:div w:id="1030569420">
      <w:bodyDiv w:val="1"/>
      <w:marLeft w:val="0"/>
      <w:marRight w:val="0"/>
      <w:marTop w:val="0"/>
      <w:marBottom w:val="0"/>
      <w:divBdr>
        <w:top w:val="none" w:sz="0" w:space="0" w:color="auto"/>
        <w:left w:val="none" w:sz="0" w:space="0" w:color="auto"/>
        <w:bottom w:val="none" w:sz="0" w:space="0" w:color="auto"/>
        <w:right w:val="none" w:sz="0" w:space="0" w:color="auto"/>
      </w:divBdr>
    </w:div>
    <w:div w:id="1074857432">
      <w:bodyDiv w:val="1"/>
      <w:marLeft w:val="0"/>
      <w:marRight w:val="0"/>
      <w:marTop w:val="0"/>
      <w:marBottom w:val="0"/>
      <w:divBdr>
        <w:top w:val="none" w:sz="0" w:space="0" w:color="auto"/>
        <w:left w:val="none" w:sz="0" w:space="0" w:color="auto"/>
        <w:bottom w:val="none" w:sz="0" w:space="0" w:color="auto"/>
        <w:right w:val="none" w:sz="0" w:space="0" w:color="auto"/>
      </w:divBdr>
    </w:div>
    <w:div w:id="1077551793">
      <w:bodyDiv w:val="1"/>
      <w:marLeft w:val="0"/>
      <w:marRight w:val="0"/>
      <w:marTop w:val="0"/>
      <w:marBottom w:val="0"/>
      <w:divBdr>
        <w:top w:val="none" w:sz="0" w:space="0" w:color="auto"/>
        <w:left w:val="none" w:sz="0" w:space="0" w:color="auto"/>
        <w:bottom w:val="none" w:sz="0" w:space="0" w:color="auto"/>
        <w:right w:val="none" w:sz="0" w:space="0" w:color="auto"/>
      </w:divBdr>
    </w:div>
    <w:div w:id="1114901515">
      <w:bodyDiv w:val="1"/>
      <w:marLeft w:val="0"/>
      <w:marRight w:val="0"/>
      <w:marTop w:val="0"/>
      <w:marBottom w:val="0"/>
      <w:divBdr>
        <w:top w:val="none" w:sz="0" w:space="0" w:color="auto"/>
        <w:left w:val="none" w:sz="0" w:space="0" w:color="auto"/>
        <w:bottom w:val="none" w:sz="0" w:space="0" w:color="auto"/>
        <w:right w:val="none" w:sz="0" w:space="0" w:color="auto"/>
      </w:divBdr>
    </w:div>
    <w:div w:id="1130123448">
      <w:bodyDiv w:val="1"/>
      <w:marLeft w:val="0"/>
      <w:marRight w:val="0"/>
      <w:marTop w:val="0"/>
      <w:marBottom w:val="0"/>
      <w:divBdr>
        <w:top w:val="none" w:sz="0" w:space="0" w:color="auto"/>
        <w:left w:val="none" w:sz="0" w:space="0" w:color="auto"/>
        <w:bottom w:val="none" w:sz="0" w:space="0" w:color="auto"/>
        <w:right w:val="none" w:sz="0" w:space="0" w:color="auto"/>
      </w:divBdr>
    </w:div>
    <w:div w:id="1141653127">
      <w:bodyDiv w:val="1"/>
      <w:marLeft w:val="0"/>
      <w:marRight w:val="0"/>
      <w:marTop w:val="0"/>
      <w:marBottom w:val="0"/>
      <w:divBdr>
        <w:top w:val="none" w:sz="0" w:space="0" w:color="auto"/>
        <w:left w:val="none" w:sz="0" w:space="0" w:color="auto"/>
        <w:bottom w:val="none" w:sz="0" w:space="0" w:color="auto"/>
        <w:right w:val="none" w:sz="0" w:space="0" w:color="auto"/>
      </w:divBdr>
    </w:div>
    <w:div w:id="1179389632">
      <w:bodyDiv w:val="1"/>
      <w:marLeft w:val="0"/>
      <w:marRight w:val="0"/>
      <w:marTop w:val="0"/>
      <w:marBottom w:val="0"/>
      <w:divBdr>
        <w:top w:val="none" w:sz="0" w:space="0" w:color="auto"/>
        <w:left w:val="none" w:sz="0" w:space="0" w:color="auto"/>
        <w:bottom w:val="none" w:sz="0" w:space="0" w:color="auto"/>
        <w:right w:val="none" w:sz="0" w:space="0" w:color="auto"/>
      </w:divBdr>
    </w:div>
    <w:div w:id="1211724932">
      <w:bodyDiv w:val="1"/>
      <w:marLeft w:val="0"/>
      <w:marRight w:val="0"/>
      <w:marTop w:val="0"/>
      <w:marBottom w:val="0"/>
      <w:divBdr>
        <w:top w:val="none" w:sz="0" w:space="0" w:color="auto"/>
        <w:left w:val="none" w:sz="0" w:space="0" w:color="auto"/>
        <w:bottom w:val="none" w:sz="0" w:space="0" w:color="auto"/>
        <w:right w:val="none" w:sz="0" w:space="0" w:color="auto"/>
      </w:divBdr>
    </w:div>
    <w:div w:id="1221163099">
      <w:bodyDiv w:val="1"/>
      <w:marLeft w:val="0"/>
      <w:marRight w:val="0"/>
      <w:marTop w:val="0"/>
      <w:marBottom w:val="0"/>
      <w:divBdr>
        <w:top w:val="none" w:sz="0" w:space="0" w:color="auto"/>
        <w:left w:val="none" w:sz="0" w:space="0" w:color="auto"/>
        <w:bottom w:val="none" w:sz="0" w:space="0" w:color="auto"/>
        <w:right w:val="none" w:sz="0" w:space="0" w:color="auto"/>
      </w:divBdr>
    </w:div>
    <w:div w:id="1223053655">
      <w:bodyDiv w:val="1"/>
      <w:marLeft w:val="0"/>
      <w:marRight w:val="0"/>
      <w:marTop w:val="0"/>
      <w:marBottom w:val="0"/>
      <w:divBdr>
        <w:top w:val="none" w:sz="0" w:space="0" w:color="auto"/>
        <w:left w:val="none" w:sz="0" w:space="0" w:color="auto"/>
        <w:bottom w:val="none" w:sz="0" w:space="0" w:color="auto"/>
        <w:right w:val="none" w:sz="0" w:space="0" w:color="auto"/>
      </w:divBdr>
    </w:div>
    <w:div w:id="1267498132">
      <w:bodyDiv w:val="1"/>
      <w:marLeft w:val="0"/>
      <w:marRight w:val="0"/>
      <w:marTop w:val="0"/>
      <w:marBottom w:val="0"/>
      <w:divBdr>
        <w:top w:val="none" w:sz="0" w:space="0" w:color="auto"/>
        <w:left w:val="none" w:sz="0" w:space="0" w:color="auto"/>
        <w:bottom w:val="none" w:sz="0" w:space="0" w:color="auto"/>
        <w:right w:val="none" w:sz="0" w:space="0" w:color="auto"/>
      </w:divBdr>
    </w:div>
    <w:div w:id="1285574789">
      <w:bodyDiv w:val="1"/>
      <w:marLeft w:val="0"/>
      <w:marRight w:val="0"/>
      <w:marTop w:val="0"/>
      <w:marBottom w:val="0"/>
      <w:divBdr>
        <w:top w:val="none" w:sz="0" w:space="0" w:color="auto"/>
        <w:left w:val="none" w:sz="0" w:space="0" w:color="auto"/>
        <w:bottom w:val="none" w:sz="0" w:space="0" w:color="auto"/>
        <w:right w:val="none" w:sz="0" w:space="0" w:color="auto"/>
      </w:divBdr>
    </w:div>
    <w:div w:id="1306816152">
      <w:bodyDiv w:val="1"/>
      <w:marLeft w:val="0"/>
      <w:marRight w:val="0"/>
      <w:marTop w:val="0"/>
      <w:marBottom w:val="0"/>
      <w:divBdr>
        <w:top w:val="none" w:sz="0" w:space="0" w:color="auto"/>
        <w:left w:val="none" w:sz="0" w:space="0" w:color="auto"/>
        <w:bottom w:val="none" w:sz="0" w:space="0" w:color="auto"/>
        <w:right w:val="none" w:sz="0" w:space="0" w:color="auto"/>
      </w:divBdr>
    </w:div>
    <w:div w:id="1344476988">
      <w:bodyDiv w:val="1"/>
      <w:marLeft w:val="0"/>
      <w:marRight w:val="0"/>
      <w:marTop w:val="0"/>
      <w:marBottom w:val="0"/>
      <w:divBdr>
        <w:top w:val="none" w:sz="0" w:space="0" w:color="auto"/>
        <w:left w:val="none" w:sz="0" w:space="0" w:color="auto"/>
        <w:bottom w:val="none" w:sz="0" w:space="0" w:color="auto"/>
        <w:right w:val="none" w:sz="0" w:space="0" w:color="auto"/>
      </w:divBdr>
    </w:div>
    <w:div w:id="1350713484">
      <w:bodyDiv w:val="1"/>
      <w:marLeft w:val="0"/>
      <w:marRight w:val="0"/>
      <w:marTop w:val="0"/>
      <w:marBottom w:val="0"/>
      <w:divBdr>
        <w:top w:val="none" w:sz="0" w:space="0" w:color="auto"/>
        <w:left w:val="none" w:sz="0" w:space="0" w:color="auto"/>
        <w:bottom w:val="none" w:sz="0" w:space="0" w:color="auto"/>
        <w:right w:val="none" w:sz="0" w:space="0" w:color="auto"/>
      </w:divBdr>
    </w:div>
    <w:div w:id="1373262925">
      <w:bodyDiv w:val="1"/>
      <w:marLeft w:val="0"/>
      <w:marRight w:val="0"/>
      <w:marTop w:val="0"/>
      <w:marBottom w:val="0"/>
      <w:divBdr>
        <w:top w:val="none" w:sz="0" w:space="0" w:color="auto"/>
        <w:left w:val="none" w:sz="0" w:space="0" w:color="auto"/>
        <w:bottom w:val="none" w:sz="0" w:space="0" w:color="auto"/>
        <w:right w:val="none" w:sz="0" w:space="0" w:color="auto"/>
      </w:divBdr>
    </w:div>
    <w:div w:id="1418402018">
      <w:bodyDiv w:val="1"/>
      <w:marLeft w:val="0"/>
      <w:marRight w:val="0"/>
      <w:marTop w:val="0"/>
      <w:marBottom w:val="0"/>
      <w:divBdr>
        <w:top w:val="none" w:sz="0" w:space="0" w:color="auto"/>
        <w:left w:val="none" w:sz="0" w:space="0" w:color="auto"/>
        <w:bottom w:val="none" w:sz="0" w:space="0" w:color="auto"/>
        <w:right w:val="none" w:sz="0" w:space="0" w:color="auto"/>
      </w:divBdr>
    </w:div>
    <w:div w:id="1433471444">
      <w:bodyDiv w:val="1"/>
      <w:marLeft w:val="0"/>
      <w:marRight w:val="0"/>
      <w:marTop w:val="0"/>
      <w:marBottom w:val="0"/>
      <w:divBdr>
        <w:top w:val="none" w:sz="0" w:space="0" w:color="auto"/>
        <w:left w:val="none" w:sz="0" w:space="0" w:color="auto"/>
        <w:bottom w:val="none" w:sz="0" w:space="0" w:color="auto"/>
        <w:right w:val="none" w:sz="0" w:space="0" w:color="auto"/>
      </w:divBdr>
    </w:div>
    <w:div w:id="1442066717">
      <w:bodyDiv w:val="1"/>
      <w:marLeft w:val="0"/>
      <w:marRight w:val="0"/>
      <w:marTop w:val="0"/>
      <w:marBottom w:val="0"/>
      <w:divBdr>
        <w:top w:val="none" w:sz="0" w:space="0" w:color="auto"/>
        <w:left w:val="none" w:sz="0" w:space="0" w:color="auto"/>
        <w:bottom w:val="none" w:sz="0" w:space="0" w:color="auto"/>
        <w:right w:val="none" w:sz="0" w:space="0" w:color="auto"/>
      </w:divBdr>
    </w:div>
    <w:div w:id="1450276742">
      <w:bodyDiv w:val="1"/>
      <w:marLeft w:val="0"/>
      <w:marRight w:val="0"/>
      <w:marTop w:val="0"/>
      <w:marBottom w:val="0"/>
      <w:divBdr>
        <w:top w:val="none" w:sz="0" w:space="0" w:color="auto"/>
        <w:left w:val="none" w:sz="0" w:space="0" w:color="auto"/>
        <w:bottom w:val="none" w:sz="0" w:space="0" w:color="auto"/>
        <w:right w:val="none" w:sz="0" w:space="0" w:color="auto"/>
      </w:divBdr>
    </w:div>
    <w:div w:id="1492600348">
      <w:bodyDiv w:val="1"/>
      <w:marLeft w:val="0"/>
      <w:marRight w:val="0"/>
      <w:marTop w:val="0"/>
      <w:marBottom w:val="0"/>
      <w:divBdr>
        <w:top w:val="none" w:sz="0" w:space="0" w:color="auto"/>
        <w:left w:val="none" w:sz="0" w:space="0" w:color="auto"/>
        <w:bottom w:val="none" w:sz="0" w:space="0" w:color="auto"/>
        <w:right w:val="none" w:sz="0" w:space="0" w:color="auto"/>
      </w:divBdr>
    </w:div>
    <w:div w:id="1507212665">
      <w:bodyDiv w:val="1"/>
      <w:marLeft w:val="0"/>
      <w:marRight w:val="0"/>
      <w:marTop w:val="0"/>
      <w:marBottom w:val="0"/>
      <w:divBdr>
        <w:top w:val="none" w:sz="0" w:space="0" w:color="auto"/>
        <w:left w:val="none" w:sz="0" w:space="0" w:color="auto"/>
        <w:bottom w:val="none" w:sz="0" w:space="0" w:color="auto"/>
        <w:right w:val="none" w:sz="0" w:space="0" w:color="auto"/>
      </w:divBdr>
      <w:divsChild>
        <w:div w:id="266354371">
          <w:marLeft w:val="0"/>
          <w:marRight w:val="0"/>
          <w:marTop w:val="0"/>
          <w:marBottom w:val="0"/>
          <w:divBdr>
            <w:top w:val="none" w:sz="0" w:space="0" w:color="auto"/>
            <w:left w:val="none" w:sz="0" w:space="0" w:color="auto"/>
            <w:bottom w:val="none" w:sz="0" w:space="0" w:color="auto"/>
            <w:right w:val="none" w:sz="0" w:space="0" w:color="auto"/>
          </w:divBdr>
        </w:div>
      </w:divsChild>
    </w:div>
    <w:div w:id="1526020549">
      <w:bodyDiv w:val="1"/>
      <w:marLeft w:val="0"/>
      <w:marRight w:val="0"/>
      <w:marTop w:val="0"/>
      <w:marBottom w:val="0"/>
      <w:divBdr>
        <w:top w:val="none" w:sz="0" w:space="0" w:color="auto"/>
        <w:left w:val="none" w:sz="0" w:space="0" w:color="auto"/>
        <w:bottom w:val="none" w:sz="0" w:space="0" w:color="auto"/>
        <w:right w:val="none" w:sz="0" w:space="0" w:color="auto"/>
      </w:divBdr>
    </w:div>
    <w:div w:id="1526215454">
      <w:bodyDiv w:val="1"/>
      <w:marLeft w:val="0"/>
      <w:marRight w:val="0"/>
      <w:marTop w:val="0"/>
      <w:marBottom w:val="0"/>
      <w:divBdr>
        <w:top w:val="none" w:sz="0" w:space="0" w:color="auto"/>
        <w:left w:val="none" w:sz="0" w:space="0" w:color="auto"/>
        <w:bottom w:val="none" w:sz="0" w:space="0" w:color="auto"/>
        <w:right w:val="none" w:sz="0" w:space="0" w:color="auto"/>
      </w:divBdr>
    </w:div>
    <w:div w:id="1526596948">
      <w:bodyDiv w:val="1"/>
      <w:marLeft w:val="0"/>
      <w:marRight w:val="0"/>
      <w:marTop w:val="0"/>
      <w:marBottom w:val="0"/>
      <w:divBdr>
        <w:top w:val="none" w:sz="0" w:space="0" w:color="auto"/>
        <w:left w:val="none" w:sz="0" w:space="0" w:color="auto"/>
        <w:bottom w:val="none" w:sz="0" w:space="0" w:color="auto"/>
        <w:right w:val="none" w:sz="0" w:space="0" w:color="auto"/>
      </w:divBdr>
    </w:div>
    <w:div w:id="1530987959">
      <w:bodyDiv w:val="1"/>
      <w:marLeft w:val="0"/>
      <w:marRight w:val="0"/>
      <w:marTop w:val="0"/>
      <w:marBottom w:val="0"/>
      <w:divBdr>
        <w:top w:val="none" w:sz="0" w:space="0" w:color="auto"/>
        <w:left w:val="none" w:sz="0" w:space="0" w:color="auto"/>
        <w:bottom w:val="none" w:sz="0" w:space="0" w:color="auto"/>
        <w:right w:val="none" w:sz="0" w:space="0" w:color="auto"/>
      </w:divBdr>
    </w:div>
    <w:div w:id="1534921304">
      <w:bodyDiv w:val="1"/>
      <w:marLeft w:val="0"/>
      <w:marRight w:val="0"/>
      <w:marTop w:val="0"/>
      <w:marBottom w:val="0"/>
      <w:divBdr>
        <w:top w:val="none" w:sz="0" w:space="0" w:color="auto"/>
        <w:left w:val="none" w:sz="0" w:space="0" w:color="auto"/>
        <w:bottom w:val="none" w:sz="0" w:space="0" w:color="auto"/>
        <w:right w:val="none" w:sz="0" w:space="0" w:color="auto"/>
      </w:divBdr>
    </w:div>
    <w:div w:id="1536385532">
      <w:bodyDiv w:val="1"/>
      <w:marLeft w:val="0"/>
      <w:marRight w:val="0"/>
      <w:marTop w:val="0"/>
      <w:marBottom w:val="0"/>
      <w:divBdr>
        <w:top w:val="none" w:sz="0" w:space="0" w:color="auto"/>
        <w:left w:val="none" w:sz="0" w:space="0" w:color="auto"/>
        <w:bottom w:val="none" w:sz="0" w:space="0" w:color="auto"/>
        <w:right w:val="none" w:sz="0" w:space="0" w:color="auto"/>
      </w:divBdr>
    </w:div>
    <w:div w:id="1553497430">
      <w:bodyDiv w:val="1"/>
      <w:marLeft w:val="0"/>
      <w:marRight w:val="0"/>
      <w:marTop w:val="0"/>
      <w:marBottom w:val="0"/>
      <w:divBdr>
        <w:top w:val="none" w:sz="0" w:space="0" w:color="auto"/>
        <w:left w:val="none" w:sz="0" w:space="0" w:color="auto"/>
        <w:bottom w:val="none" w:sz="0" w:space="0" w:color="auto"/>
        <w:right w:val="none" w:sz="0" w:space="0" w:color="auto"/>
      </w:divBdr>
    </w:div>
    <w:div w:id="1591813791">
      <w:bodyDiv w:val="1"/>
      <w:marLeft w:val="0"/>
      <w:marRight w:val="0"/>
      <w:marTop w:val="0"/>
      <w:marBottom w:val="0"/>
      <w:divBdr>
        <w:top w:val="none" w:sz="0" w:space="0" w:color="auto"/>
        <w:left w:val="none" w:sz="0" w:space="0" w:color="auto"/>
        <w:bottom w:val="none" w:sz="0" w:space="0" w:color="auto"/>
        <w:right w:val="none" w:sz="0" w:space="0" w:color="auto"/>
      </w:divBdr>
    </w:div>
    <w:div w:id="1639535039">
      <w:bodyDiv w:val="1"/>
      <w:marLeft w:val="0"/>
      <w:marRight w:val="0"/>
      <w:marTop w:val="0"/>
      <w:marBottom w:val="0"/>
      <w:divBdr>
        <w:top w:val="none" w:sz="0" w:space="0" w:color="auto"/>
        <w:left w:val="none" w:sz="0" w:space="0" w:color="auto"/>
        <w:bottom w:val="none" w:sz="0" w:space="0" w:color="auto"/>
        <w:right w:val="none" w:sz="0" w:space="0" w:color="auto"/>
      </w:divBdr>
    </w:div>
    <w:div w:id="1640845806">
      <w:bodyDiv w:val="1"/>
      <w:marLeft w:val="0"/>
      <w:marRight w:val="0"/>
      <w:marTop w:val="0"/>
      <w:marBottom w:val="0"/>
      <w:divBdr>
        <w:top w:val="none" w:sz="0" w:space="0" w:color="auto"/>
        <w:left w:val="none" w:sz="0" w:space="0" w:color="auto"/>
        <w:bottom w:val="none" w:sz="0" w:space="0" w:color="auto"/>
        <w:right w:val="none" w:sz="0" w:space="0" w:color="auto"/>
      </w:divBdr>
    </w:div>
    <w:div w:id="1669669662">
      <w:bodyDiv w:val="1"/>
      <w:marLeft w:val="0"/>
      <w:marRight w:val="0"/>
      <w:marTop w:val="0"/>
      <w:marBottom w:val="0"/>
      <w:divBdr>
        <w:top w:val="none" w:sz="0" w:space="0" w:color="auto"/>
        <w:left w:val="none" w:sz="0" w:space="0" w:color="auto"/>
        <w:bottom w:val="none" w:sz="0" w:space="0" w:color="auto"/>
        <w:right w:val="none" w:sz="0" w:space="0" w:color="auto"/>
      </w:divBdr>
    </w:div>
    <w:div w:id="1691057962">
      <w:bodyDiv w:val="1"/>
      <w:marLeft w:val="0"/>
      <w:marRight w:val="0"/>
      <w:marTop w:val="0"/>
      <w:marBottom w:val="0"/>
      <w:divBdr>
        <w:top w:val="none" w:sz="0" w:space="0" w:color="auto"/>
        <w:left w:val="none" w:sz="0" w:space="0" w:color="auto"/>
        <w:bottom w:val="none" w:sz="0" w:space="0" w:color="auto"/>
        <w:right w:val="none" w:sz="0" w:space="0" w:color="auto"/>
      </w:divBdr>
    </w:div>
    <w:div w:id="1714227103">
      <w:bodyDiv w:val="1"/>
      <w:marLeft w:val="0"/>
      <w:marRight w:val="0"/>
      <w:marTop w:val="0"/>
      <w:marBottom w:val="0"/>
      <w:divBdr>
        <w:top w:val="none" w:sz="0" w:space="0" w:color="auto"/>
        <w:left w:val="none" w:sz="0" w:space="0" w:color="auto"/>
        <w:bottom w:val="none" w:sz="0" w:space="0" w:color="auto"/>
        <w:right w:val="none" w:sz="0" w:space="0" w:color="auto"/>
      </w:divBdr>
    </w:div>
    <w:div w:id="1760831395">
      <w:bodyDiv w:val="1"/>
      <w:marLeft w:val="0"/>
      <w:marRight w:val="0"/>
      <w:marTop w:val="0"/>
      <w:marBottom w:val="0"/>
      <w:divBdr>
        <w:top w:val="none" w:sz="0" w:space="0" w:color="auto"/>
        <w:left w:val="none" w:sz="0" w:space="0" w:color="auto"/>
        <w:bottom w:val="none" w:sz="0" w:space="0" w:color="auto"/>
        <w:right w:val="none" w:sz="0" w:space="0" w:color="auto"/>
      </w:divBdr>
    </w:div>
    <w:div w:id="1765107514">
      <w:bodyDiv w:val="1"/>
      <w:marLeft w:val="0"/>
      <w:marRight w:val="0"/>
      <w:marTop w:val="0"/>
      <w:marBottom w:val="0"/>
      <w:divBdr>
        <w:top w:val="none" w:sz="0" w:space="0" w:color="auto"/>
        <w:left w:val="none" w:sz="0" w:space="0" w:color="auto"/>
        <w:bottom w:val="none" w:sz="0" w:space="0" w:color="auto"/>
        <w:right w:val="none" w:sz="0" w:space="0" w:color="auto"/>
      </w:divBdr>
    </w:div>
    <w:div w:id="1767840937">
      <w:bodyDiv w:val="1"/>
      <w:marLeft w:val="0"/>
      <w:marRight w:val="0"/>
      <w:marTop w:val="0"/>
      <w:marBottom w:val="0"/>
      <w:divBdr>
        <w:top w:val="none" w:sz="0" w:space="0" w:color="auto"/>
        <w:left w:val="none" w:sz="0" w:space="0" w:color="auto"/>
        <w:bottom w:val="none" w:sz="0" w:space="0" w:color="auto"/>
        <w:right w:val="none" w:sz="0" w:space="0" w:color="auto"/>
      </w:divBdr>
    </w:div>
    <w:div w:id="1786390053">
      <w:bodyDiv w:val="1"/>
      <w:marLeft w:val="0"/>
      <w:marRight w:val="0"/>
      <w:marTop w:val="0"/>
      <w:marBottom w:val="0"/>
      <w:divBdr>
        <w:top w:val="none" w:sz="0" w:space="0" w:color="auto"/>
        <w:left w:val="none" w:sz="0" w:space="0" w:color="auto"/>
        <w:bottom w:val="none" w:sz="0" w:space="0" w:color="auto"/>
        <w:right w:val="none" w:sz="0" w:space="0" w:color="auto"/>
      </w:divBdr>
    </w:div>
    <w:div w:id="1808204491">
      <w:bodyDiv w:val="1"/>
      <w:marLeft w:val="0"/>
      <w:marRight w:val="0"/>
      <w:marTop w:val="0"/>
      <w:marBottom w:val="0"/>
      <w:divBdr>
        <w:top w:val="none" w:sz="0" w:space="0" w:color="auto"/>
        <w:left w:val="none" w:sz="0" w:space="0" w:color="auto"/>
        <w:bottom w:val="none" w:sz="0" w:space="0" w:color="auto"/>
        <w:right w:val="none" w:sz="0" w:space="0" w:color="auto"/>
      </w:divBdr>
    </w:div>
    <w:div w:id="1843206404">
      <w:bodyDiv w:val="1"/>
      <w:marLeft w:val="0"/>
      <w:marRight w:val="0"/>
      <w:marTop w:val="0"/>
      <w:marBottom w:val="0"/>
      <w:divBdr>
        <w:top w:val="none" w:sz="0" w:space="0" w:color="auto"/>
        <w:left w:val="none" w:sz="0" w:space="0" w:color="auto"/>
        <w:bottom w:val="none" w:sz="0" w:space="0" w:color="auto"/>
        <w:right w:val="none" w:sz="0" w:space="0" w:color="auto"/>
      </w:divBdr>
    </w:div>
    <w:div w:id="1848014707">
      <w:bodyDiv w:val="1"/>
      <w:marLeft w:val="0"/>
      <w:marRight w:val="0"/>
      <w:marTop w:val="0"/>
      <w:marBottom w:val="0"/>
      <w:divBdr>
        <w:top w:val="none" w:sz="0" w:space="0" w:color="auto"/>
        <w:left w:val="none" w:sz="0" w:space="0" w:color="auto"/>
        <w:bottom w:val="none" w:sz="0" w:space="0" w:color="auto"/>
        <w:right w:val="none" w:sz="0" w:space="0" w:color="auto"/>
      </w:divBdr>
    </w:div>
    <w:div w:id="1852646760">
      <w:bodyDiv w:val="1"/>
      <w:marLeft w:val="0"/>
      <w:marRight w:val="0"/>
      <w:marTop w:val="0"/>
      <w:marBottom w:val="0"/>
      <w:divBdr>
        <w:top w:val="none" w:sz="0" w:space="0" w:color="auto"/>
        <w:left w:val="none" w:sz="0" w:space="0" w:color="auto"/>
        <w:bottom w:val="none" w:sz="0" w:space="0" w:color="auto"/>
        <w:right w:val="none" w:sz="0" w:space="0" w:color="auto"/>
      </w:divBdr>
    </w:div>
    <w:div w:id="1853495259">
      <w:bodyDiv w:val="1"/>
      <w:marLeft w:val="0"/>
      <w:marRight w:val="0"/>
      <w:marTop w:val="0"/>
      <w:marBottom w:val="0"/>
      <w:divBdr>
        <w:top w:val="none" w:sz="0" w:space="0" w:color="auto"/>
        <w:left w:val="none" w:sz="0" w:space="0" w:color="auto"/>
        <w:bottom w:val="none" w:sz="0" w:space="0" w:color="auto"/>
        <w:right w:val="none" w:sz="0" w:space="0" w:color="auto"/>
      </w:divBdr>
    </w:div>
    <w:div w:id="1879080957">
      <w:bodyDiv w:val="1"/>
      <w:marLeft w:val="0"/>
      <w:marRight w:val="0"/>
      <w:marTop w:val="0"/>
      <w:marBottom w:val="0"/>
      <w:divBdr>
        <w:top w:val="none" w:sz="0" w:space="0" w:color="auto"/>
        <w:left w:val="none" w:sz="0" w:space="0" w:color="auto"/>
        <w:bottom w:val="none" w:sz="0" w:space="0" w:color="auto"/>
        <w:right w:val="none" w:sz="0" w:space="0" w:color="auto"/>
      </w:divBdr>
    </w:div>
    <w:div w:id="1920678621">
      <w:bodyDiv w:val="1"/>
      <w:marLeft w:val="0"/>
      <w:marRight w:val="0"/>
      <w:marTop w:val="0"/>
      <w:marBottom w:val="0"/>
      <w:divBdr>
        <w:top w:val="none" w:sz="0" w:space="0" w:color="auto"/>
        <w:left w:val="none" w:sz="0" w:space="0" w:color="auto"/>
        <w:bottom w:val="none" w:sz="0" w:space="0" w:color="auto"/>
        <w:right w:val="none" w:sz="0" w:space="0" w:color="auto"/>
      </w:divBdr>
    </w:div>
    <w:div w:id="1939485333">
      <w:bodyDiv w:val="1"/>
      <w:marLeft w:val="0"/>
      <w:marRight w:val="0"/>
      <w:marTop w:val="0"/>
      <w:marBottom w:val="0"/>
      <w:divBdr>
        <w:top w:val="none" w:sz="0" w:space="0" w:color="auto"/>
        <w:left w:val="none" w:sz="0" w:space="0" w:color="auto"/>
        <w:bottom w:val="none" w:sz="0" w:space="0" w:color="auto"/>
        <w:right w:val="none" w:sz="0" w:space="0" w:color="auto"/>
      </w:divBdr>
    </w:div>
    <w:div w:id="1947233197">
      <w:bodyDiv w:val="1"/>
      <w:marLeft w:val="0"/>
      <w:marRight w:val="0"/>
      <w:marTop w:val="0"/>
      <w:marBottom w:val="0"/>
      <w:divBdr>
        <w:top w:val="none" w:sz="0" w:space="0" w:color="auto"/>
        <w:left w:val="none" w:sz="0" w:space="0" w:color="auto"/>
        <w:bottom w:val="none" w:sz="0" w:space="0" w:color="auto"/>
        <w:right w:val="none" w:sz="0" w:space="0" w:color="auto"/>
      </w:divBdr>
    </w:div>
    <w:div w:id="1993632482">
      <w:bodyDiv w:val="1"/>
      <w:marLeft w:val="0"/>
      <w:marRight w:val="0"/>
      <w:marTop w:val="0"/>
      <w:marBottom w:val="0"/>
      <w:divBdr>
        <w:top w:val="none" w:sz="0" w:space="0" w:color="auto"/>
        <w:left w:val="none" w:sz="0" w:space="0" w:color="auto"/>
        <w:bottom w:val="none" w:sz="0" w:space="0" w:color="auto"/>
        <w:right w:val="none" w:sz="0" w:space="0" w:color="auto"/>
      </w:divBdr>
    </w:div>
    <w:div w:id="2008508211">
      <w:bodyDiv w:val="1"/>
      <w:marLeft w:val="0"/>
      <w:marRight w:val="0"/>
      <w:marTop w:val="0"/>
      <w:marBottom w:val="0"/>
      <w:divBdr>
        <w:top w:val="none" w:sz="0" w:space="0" w:color="auto"/>
        <w:left w:val="none" w:sz="0" w:space="0" w:color="auto"/>
        <w:bottom w:val="none" w:sz="0" w:space="0" w:color="auto"/>
        <w:right w:val="none" w:sz="0" w:space="0" w:color="auto"/>
      </w:divBdr>
    </w:div>
    <w:div w:id="2016223776">
      <w:bodyDiv w:val="1"/>
      <w:marLeft w:val="0"/>
      <w:marRight w:val="0"/>
      <w:marTop w:val="0"/>
      <w:marBottom w:val="0"/>
      <w:divBdr>
        <w:top w:val="none" w:sz="0" w:space="0" w:color="auto"/>
        <w:left w:val="none" w:sz="0" w:space="0" w:color="auto"/>
        <w:bottom w:val="none" w:sz="0" w:space="0" w:color="auto"/>
        <w:right w:val="none" w:sz="0" w:space="0" w:color="auto"/>
      </w:divBdr>
    </w:div>
    <w:div w:id="2039693246">
      <w:bodyDiv w:val="1"/>
      <w:marLeft w:val="0"/>
      <w:marRight w:val="0"/>
      <w:marTop w:val="0"/>
      <w:marBottom w:val="0"/>
      <w:divBdr>
        <w:top w:val="none" w:sz="0" w:space="0" w:color="auto"/>
        <w:left w:val="none" w:sz="0" w:space="0" w:color="auto"/>
        <w:bottom w:val="none" w:sz="0" w:space="0" w:color="auto"/>
        <w:right w:val="none" w:sz="0" w:space="0" w:color="auto"/>
      </w:divBdr>
    </w:div>
    <w:div w:id="2047019570">
      <w:bodyDiv w:val="1"/>
      <w:marLeft w:val="0"/>
      <w:marRight w:val="0"/>
      <w:marTop w:val="0"/>
      <w:marBottom w:val="0"/>
      <w:divBdr>
        <w:top w:val="none" w:sz="0" w:space="0" w:color="auto"/>
        <w:left w:val="none" w:sz="0" w:space="0" w:color="auto"/>
        <w:bottom w:val="none" w:sz="0" w:space="0" w:color="auto"/>
        <w:right w:val="none" w:sz="0" w:space="0" w:color="auto"/>
      </w:divBdr>
    </w:div>
    <w:div w:id="2054645932">
      <w:bodyDiv w:val="1"/>
      <w:marLeft w:val="0"/>
      <w:marRight w:val="0"/>
      <w:marTop w:val="0"/>
      <w:marBottom w:val="0"/>
      <w:divBdr>
        <w:top w:val="none" w:sz="0" w:space="0" w:color="auto"/>
        <w:left w:val="none" w:sz="0" w:space="0" w:color="auto"/>
        <w:bottom w:val="none" w:sz="0" w:space="0" w:color="auto"/>
        <w:right w:val="none" w:sz="0" w:space="0" w:color="auto"/>
      </w:divBdr>
    </w:div>
    <w:div w:id="2063753332">
      <w:bodyDiv w:val="1"/>
      <w:marLeft w:val="0"/>
      <w:marRight w:val="0"/>
      <w:marTop w:val="0"/>
      <w:marBottom w:val="0"/>
      <w:divBdr>
        <w:top w:val="none" w:sz="0" w:space="0" w:color="auto"/>
        <w:left w:val="none" w:sz="0" w:space="0" w:color="auto"/>
        <w:bottom w:val="none" w:sz="0" w:space="0" w:color="auto"/>
        <w:right w:val="none" w:sz="0" w:space="0" w:color="auto"/>
      </w:divBdr>
    </w:div>
    <w:div w:id="2078282369">
      <w:bodyDiv w:val="1"/>
      <w:marLeft w:val="0"/>
      <w:marRight w:val="0"/>
      <w:marTop w:val="0"/>
      <w:marBottom w:val="0"/>
      <w:divBdr>
        <w:top w:val="none" w:sz="0" w:space="0" w:color="auto"/>
        <w:left w:val="none" w:sz="0" w:space="0" w:color="auto"/>
        <w:bottom w:val="none" w:sz="0" w:space="0" w:color="auto"/>
        <w:right w:val="none" w:sz="0" w:space="0" w:color="auto"/>
      </w:divBdr>
    </w:div>
    <w:div w:id="2105954906">
      <w:bodyDiv w:val="1"/>
      <w:marLeft w:val="0"/>
      <w:marRight w:val="0"/>
      <w:marTop w:val="0"/>
      <w:marBottom w:val="0"/>
      <w:divBdr>
        <w:top w:val="none" w:sz="0" w:space="0" w:color="auto"/>
        <w:left w:val="none" w:sz="0" w:space="0" w:color="auto"/>
        <w:bottom w:val="none" w:sz="0" w:space="0" w:color="auto"/>
        <w:right w:val="none" w:sz="0" w:space="0" w:color="auto"/>
      </w:divBdr>
    </w:div>
    <w:div w:id="2108041703">
      <w:bodyDiv w:val="1"/>
      <w:marLeft w:val="0"/>
      <w:marRight w:val="0"/>
      <w:marTop w:val="0"/>
      <w:marBottom w:val="0"/>
      <w:divBdr>
        <w:top w:val="none" w:sz="0" w:space="0" w:color="auto"/>
        <w:left w:val="none" w:sz="0" w:space="0" w:color="auto"/>
        <w:bottom w:val="none" w:sz="0" w:space="0" w:color="auto"/>
        <w:right w:val="none" w:sz="0" w:space="0" w:color="auto"/>
      </w:divBdr>
    </w:div>
    <w:div w:id="21204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stbasils.local\resources\Head%20Office\Policy%20Directory\Current%20Policies%20and%20Procedures\Sending-Encrypted-Emails-via-Barracuda.docx" TargetMode="External"/><Relationship Id="rId21" Type="http://schemas.openxmlformats.org/officeDocument/2006/relationships/hyperlink" Target="https://www.legislation.gov.uk/ukpga/2010/15/contents" TargetMode="External"/><Relationship Id="rId42" Type="http://schemas.openxmlformats.org/officeDocument/2006/relationships/hyperlink" Target="http://www.scie.org.uk" TargetMode="External"/><Relationship Id="rId47" Type="http://schemas.openxmlformats.org/officeDocument/2006/relationships/hyperlink" Target="mailto:louise.bourne@stbasils.org.uk" TargetMode="External"/><Relationship Id="rId63" Type="http://schemas.openxmlformats.org/officeDocument/2006/relationships/hyperlink" Target="mailto:ccadults@solihull.gov.uk" TargetMode="External"/><Relationship Id="rId68" Type="http://schemas.openxmlformats.org/officeDocument/2006/relationships/hyperlink" Target="mailto:Lisa.Parsons@stbasils.org.uk" TargetMode="External"/><Relationship Id="rId84" Type="http://schemas.openxmlformats.org/officeDocument/2006/relationships/hyperlink" Target="https://myaccount.coventry.gov.uk/service/Allegations_against_people_who_work_in_positions_of_trust_with_children_referral" TargetMode="External"/><Relationship Id="rId89" Type="http://schemas.openxmlformats.org/officeDocument/2006/relationships/hyperlink" Target="mailto:sandwell_enquiry@sandwell.gov.uk" TargetMode="External"/><Relationship Id="rId16" Type="http://schemas.openxmlformats.org/officeDocument/2006/relationships/hyperlink" Target="http://www.legislation.gov.uk/ukpga/2006/47/pdfs/ukpga_20060047_en.pdf" TargetMode="External"/><Relationship Id="rId11" Type="http://schemas.openxmlformats.org/officeDocument/2006/relationships/image" Target="media/image1.jpeg"/><Relationship Id="rId32" Type="http://schemas.openxmlformats.org/officeDocument/2006/relationships/hyperlink" Target="https://safeguarding.culture.gov.uk/?mc_cid=6e4986f4ab&amp;mc_eid=5e0e594c5e" TargetMode="External"/><Relationship Id="rId37" Type="http://schemas.openxmlformats.org/officeDocument/2006/relationships/hyperlink" Target="http://www.solihull.gov.uk/StaysafeProcedures/" TargetMode="External"/><Relationship Id="rId53" Type="http://schemas.openxmlformats.org/officeDocument/2006/relationships/hyperlink" Target="mailto:beverley.thomas@stbasils.org.uk" TargetMode="External"/><Relationship Id="rId58" Type="http://schemas.openxmlformats.org/officeDocument/2006/relationships/hyperlink" Target="mailto:ACAP@birmingham.gov.uk" TargetMode="External"/><Relationship Id="rId74" Type="http://schemas.openxmlformats.org/officeDocument/2006/relationships/hyperlink" Target="https://www.worcestershire.gov.uk/safeguardingchildren" TargetMode="External"/><Relationship Id="rId79" Type="http://schemas.openxmlformats.org/officeDocument/2006/relationships/hyperlink" Target="https://www.safeguardingwarwickshire.co.uk/safeguarding-children/i-work-with-children-and-young-people" TargetMode="External"/><Relationship Id="rId5" Type="http://schemas.openxmlformats.org/officeDocument/2006/relationships/numbering" Target="numbering.xml"/><Relationship Id="rId90" Type="http://schemas.openxmlformats.org/officeDocument/2006/relationships/hyperlink" Target="https://www.sandwellcsp.org.uk/" TargetMode="External"/><Relationship Id="rId95" Type="http://schemas.openxmlformats.org/officeDocument/2006/relationships/fontTable" Target="fontTable.xml"/><Relationship Id="rId22" Type="http://schemas.openxmlformats.org/officeDocument/2006/relationships/hyperlink" Target="https://www.gov.uk/government/collections/mental-capacity-act-making-decisions" TargetMode="External"/><Relationship Id="rId27" Type="http://schemas.openxmlformats.org/officeDocument/2006/relationships/hyperlink" Target="https://www.gov.uk/government/publications/safeguarding-practitioners-information-sharing-advice" TargetMode="External"/><Relationship Id="rId43" Type="http://schemas.openxmlformats.org/officeDocument/2006/relationships/hyperlink" Target="https://www.verywellmind.com/what-are-emotions-2795178" TargetMode="External"/><Relationship Id="rId48" Type="http://schemas.openxmlformats.org/officeDocument/2006/relationships/hyperlink" Target="mailto:Lisa.parsons@stbasils.org.uk" TargetMode="External"/><Relationship Id="rId64" Type="http://schemas.openxmlformats.org/officeDocument/2006/relationships/hyperlink" Target="https://www.solihull.gov.uk/social-care-and-support/Safeguarding-vulnerable-adults" TargetMode="External"/><Relationship Id="rId69" Type="http://schemas.openxmlformats.org/officeDocument/2006/relationships/hyperlink" Target="mailto:lado@worcestershire.gov.uk%20" TargetMode="External"/><Relationship Id="rId8" Type="http://schemas.openxmlformats.org/officeDocument/2006/relationships/webSettings" Target="webSettings.xml"/><Relationship Id="rId51" Type="http://schemas.openxmlformats.org/officeDocument/2006/relationships/hyperlink" Target="mailto:paul.richards@stbasils.org.uk" TargetMode="External"/><Relationship Id="rId72" Type="http://schemas.openxmlformats.org/officeDocument/2006/relationships/hyperlink" Target="https://www.safeguardingworcestershire.org.uk/wp-content/uploads/2019/05/Guidance-if-you-are-concerned-about-a-person-who-is-working-volunteering-with-adults-who-have-support-needs.pdf" TargetMode="External"/><Relationship Id="rId80" Type="http://schemas.openxmlformats.org/officeDocument/2006/relationships/hyperlink" Target="https://www.warwickshire.gov.uk/childrens-social-care/child-safeguarding-procedures-professionals/3" TargetMode="External"/><Relationship Id="rId85" Type="http://schemas.openxmlformats.org/officeDocument/2006/relationships/hyperlink" Target="https://www.coventry.gov.uk/info/31/children_and_families/2186/coventrys_multi_agency_safeguarding_hub_mash"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file:///C:\Users\wendy.harlow\AppData\Local\Microsoft\Windows\Current%20Policies%20and%20Procedures\SG%20Appendices" TargetMode="External"/><Relationship Id="rId17" Type="http://schemas.openxmlformats.org/officeDocument/2006/relationships/hyperlink" Target="http://www.legislation.gov.uk/ukpga/2014/23/contents/enacted" TargetMode="External"/><Relationship Id="rId25" Type="http://schemas.openxmlformats.org/officeDocument/2006/relationships/hyperlink" Target="https://assets.publishing.service.gov.uk/media/681b42043f1c73824ee3e4f0/Children_and_young_person_guide_to_working_together_to_safeguard_children.pdf" TargetMode="External"/><Relationship Id="rId33" Type="http://schemas.openxmlformats.org/officeDocument/2006/relationships/hyperlink" Target="https://westmidlands.procedures.org.uk/" TargetMode="External"/><Relationship Id="rId38" Type="http://schemas.openxmlformats.org/officeDocument/2006/relationships/hyperlink" Target="http://www.solihull.gov.uk/staysafe/" TargetMode="External"/><Relationship Id="rId46" Type="http://schemas.openxmlformats.org/officeDocument/2006/relationships/hyperlink" Target="mailto:marsha.blake@stbasils.org.uk" TargetMode="External"/><Relationship Id="rId59" Type="http://schemas.openxmlformats.org/officeDocument/2006/relationships/hyperlink" Target="http://www.lscpbirmingham.org.uk/images/BSCP/Professionals/RHRT_Feb_2020/Right_Help_Right_Time_Guidance_Feb_2020.pdf" TargetMode="External"/><Relationship Id="rId67" Type="http://schemas.openxmlformats.org/officeDocument/2006/relationships/hyperlink" Target="https://solihulllscp.co.uk/report-abuse.php" TargetMode="External"/><Relationship Id="rId20" Type="http://schemas.openxmlformats.org/officeDocument/2006/relationships/hyperlink" Target="https://www.legislation.gov.uk/ukpga/1998/42/contents" TargetMode="External"/><Relationship Id="rId41" Type="http://schemas.openxmlformats.org/officeDocument/2006/relationships/hyperlink" Target="http://webarchive.nationalarchives.gov.uk/20100113210150/dcsf.gov.uk/everychildmatters/resources-and-practice/ig00311/" TargetMode="External"/><Relationship Id="rId54" Type="http://schemas.openxmlformats.org/officeDocument/2006/relationships/hyperlink" Target="mailto:denise.smyth@stbasils.org.uk" TargetMode="External"/><Relationship Id="rId62" Type="http://schemas.openxmlformats.org/officeDocument/2006/relationships/hyperlink" Target="mailto:Jula.Brady@stbasils.org.uk" TargetMode="External"/><Relationship Id="rId70" Type="http://schemas.openxmlformats.org/officeDocument/2006/relationships/hyperlink" Target="file:///C:\Users\Lisa.Parsons\Downloads\LADO_leaflet__A_guide_for_professionals__volunteers_who_work_with_children__updated_030321___checked.pdf" TargetMode="External"/><Relationship Id="rId75" Type="http://schemas.openxmlformats.org/officeDocument/2006/relationships/hyperlink" Target="https://www.safeguardingworcestershire.org.uk/wsab/" TargetMode="External"/><Relationship Id="rId83" Type="http://schemas.openxmlformats.org/officeDocument/2006/relationships/hyperlink" Target="mailto:ascdirect@coventry.gov.uk" TargetMode="External"/><Relationship Id="rId88" Type="http://schemas.openxmlformats.org/officeDocument/2006/relationships/hyperlink" Target="mailto:access_team@sandwellchildrenstrust.org" TargetMode="External"/><Relationship Id="rId91" Type="http://schemas.openxmlformats.org/officeDocument/2006/relationships/hyperlink" Target="https://www.sandwell.gov.uk/safeguardingadults/"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media/669e7501ab418ab055592a7b/Working_together_to_safeguard_children_2023.pdf" TargetMode="External"/><Relationship Id="rId23" Type="http://schemas.openxmlformats.org/officeDocument/2006/relationships/hyperlink" Target="http://www.legislation.gov.uk/ukpga/2018/12/contents/enacted" TargetMode="External"/><Relationship Id="rId28" Type="http://schemas.openxmlformats.org/officeDocument/2006/relationships/hyperlink" Target="mailto:feedback@stbasils.org.uk" TargetMode="External"/><Relationship Id="rId36" Type="http://schemas.openxmlformats.org/officeDocument/2006/relationships/hyperlink" Target="http://www.lscpbirmingham.org.uk/images/BSCP/Professionals/RHRT_Feb_2020/Right_Help_Right_Time_Guidance_Feb_2020.pdf" TargetMode="External"/><Relationship Id="rId49" Type="http://schemas.openxmlformats.org/officeDocument/2006/relationships/hyperlink" Target="https://westmidlands.procedures.org.uk/" TargetMode="External"/><Relationship Id="rId57" Type="http://schemas.openxmlformats.org/officeDocument/2006/relationships/hyperlink" Target="mailto:mash@birmingham.gov.uk" TargetMode="External"/><Relationship Id="rId10" Type="http://schemas.openxmlformats.org/officeDocument/2006/relationships/endnotes" Target="endnotes.xml"/><Relationship Id="rId31" Type="http://schemas.openxmlformats.org/officeDocument/2006/relationships/hyperlink" Target="http://www.education.gov.uk/aboutdfe/statutory/g00213160/working-together-to-safeguard-children" TargetMode="External"/><Relationship Id="rId44" Type="http://schemas.openxmlformats.org/officeDocument/2006/relationships/hyperlink" Target="https://www.verywellmind.com/what-is-self-esteem-2795868" TargetMode="External"/><Relationship Id="rId52" Type="http://schemas.openxmlformats.org/officeDocument/2006/relationships/hyperlink" Target="mailto:bernadette.allen@stbasils.org.uk" TargetMode="External"/><Relationship Id="rId60" Type="http://schemas.openxmlformats.org/officeDocument/2006/relationships/hyperlink" Target="https://lscpbirmingham.org.uk/" TargetMode="External"/><Relationship Id="rId65" Type="http://schemas.openxmlformats.org/officeDocument/2006/relationships/hyperlink" Target="https://ssab.org.uk/report-abuse.php" TargetMode="External"/><Relationship Id="rId73" Type="http://schemas.openxmlformats.org/officeDocument/2006/relationships/hyperlink" Target="https://www.safeguardingworcestershire.org.uk/wscb/" TargetMode="External"/><Relationship Id="rId78" Type="http://schemas.openxmlformats.org/officeDocument/2006/relationships/hyperlink" Target="https://www.warwickshire.gov.uk/childrens-social-care/child-safeguarding-procedures-professionals/3" TargetMode="External"/><Relationship Id="rId81" Type="http://schemas.openxmlformats.org/officeDocument/2006/relationships/hyperlink" Target="https://www.safeguardingwarwickshire.co.uk/safeguarding-adults/i-work-with-adults" TargetMode="External"/><Relationship Id="rId86" Type="http://schemas.openxmlformats.org/officeDocument/2006/relationships/hyperlink" Target="https://www.coventry.gov.uk/info/158/safeguarding_adults"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pga/1989/41" TargetMode="External"/><Relationship Id="rId18" Type="http://schemas.openxmlformats.org/officeDocument/2006/relationships/hyperlink" Target="https://www.gov.uk/government/publications/care-act-statutory-guidance/care-and-support-statutory-guidance" TargetMode="External"/><Relationship Id="rId39" Type="http://schemas.openxmlformats.org/officeDocument/2006/relationships/hyperlink" Target="http://www.warwickshire.gov.uk/safeguardingadults" TargetMode="External"/><Relationship Id="rId34" Type="http://schemas.openxmlformats.org/officeDocument/2006/relationships/hyperlink" Target="https://www.safeguardingwarwickshire.co.uk/safeguarding-adults/i-work-with-adults/west-midlands-regional-safeguarding-information-hub" TargetMode="External"/><Relationship Id="rId50" Type="http://schemas.openxmlformats.org/officeDocument/2006/relationships/hyperlink" Target="mailto:chantel.edwards@stbasils.org.uk" TargetMode="External"/><Relationship Id="rId55" Type="http://schemas.openxmlformats.org/officeDocument/2006/relationships/hyperlink" Target="mailto:emma.gardner@stbasils.org.uk" TargetMode="External"/><Relationship Id="rId76" Type="http://schemas.openxmlformats.org/officeDocument/2006/relationships/hyperlink" Target="mailto:lea.jackson@stbasils.org.uk" TargetMode="External"/><Relationship Id="rId7" Type="http://schemas.openxmlformats.org/officeDocument/2006/relationships/settings" Target="settings.xml"/><Relationship Id="rId71" Type="http://schemas.openxmlformats.org/officeDocument/2006/relationships/hyperlink" Target="https://www.safeguardingworcestershire.org.uk/report-it/" TargetMode="External"/><Relationship Id="rId92" Type="http://schemas.openxmlformats.org/officeDocument/2006/relationships/hyperlink" Target="mailto:Jonathan.crust@stbasils.org.uk" TargetMode="External"/><Relationship Id="rId2" Type="http://schemas.openxmlformats.org/officeDocument/2006/relationships/customXml" Target="../customXml/item2.xml"/><Relationship Id="rId29" Type="http://schemas.openxmlformats.org/officeDocument/2006/relationships/hyperlink" Target="https://stbasils811-my.sharepoint.com/personal/Current%20Policies%20and%20Procedures/SG%20Appendices/Children_and_young_person_guide_to_working_together_to_safeguard_children.pdf" TargetMode="External"/><Relationship Id="rId24" Type="http://schemas.openxmlformats.org/officeDocument/2006/relationships/hyperlink" Target="https://ico.org.uk/media/for-organisations/guide-to-the-general-data-protection-regulation-gdpr-1-0.pdf" TargetMode="External"/><Relationship Id="rId40" Type="http://schemas.openxmlformats.org/officeDocument/2006/relationships/hyperlink" Target="http://www.worcestershire.gov.uk/cms/social-care-and-health/safeguarding-adults/policies-and-procedures.aspx" TargetMode="External"/><Relationship Id="rId45" Type="http://schemas.openxmlformats.org/officeDocument/2006/relationships/hyperlink" Target="https://www.verywellmind.com/what-is-mental-health-2330755" TargetMode="External"/><Relationship Id="rId66" Type="http://schemas.openxmlformats.org/officeDocument/2006/relationships/hyperlink" Target="https://solihulllscp.co.uk/practitioner-volunteers.php" TargetMode="External"/><Relationship Id="rId87" Type="http://schemas.openxmlformats.org/officeDocument/2006/relationships/hyperlink" Target="mailto:Brenda.melhado@stbasils.org.uk" TargetMode="External"/><Relationship Id="rId61" Type="http://schemas.openxmlformats.org/officeDocument/2006/relationships/hyperlink" Target="https://www.bsab.org/" TargetMode="External"/><Relationship Id="rId82" Type="http://schemas.openxmlformats.org/officeDocument/2006/relationships/hyperlink" Target="mailto:Brenda.Melhado@stbasils.org.uk" TargetMode="External"/><Relationship Id="rId19" Type="http://schemas.openxmlformats.org/officeDocument/2006/relationships/hyperlink" Target="https://www.legislation.gov.uk/ukpga/2015/30/contents/enacted" TargetMode="External"/><Relationship Id="rId14" Type="http://schemas.openxmlformats.org/officeDocument/2006/relationships/hyperlink" Target="https://www.legislation.gov.uk/ukpga/1999/14/contents" TargetMode="External"/><Relationship Id="rId30" Type="http://schemas.openxmlformats.org/officeDocument/2006/relationships/hyperlink" Target="http://www.everychildmatters.gov.uk/socialcare/safeguarding" TargetMode="External"/><Relationship Id="rId35" Type="http://schemas.openxmlformats.org/officeDocument/2006/relationships/hyperlink" Target="https://www.bsab.org/homepage/7/information-for-professionals" TargetMode="External"/><Relationship Id="rId56" Type="http://schemas.openxmlformats.org/officeDocument/2006/relationships/hyperlink" Target="mailto:ladoteam@birminghamchildrenstrust.co.uk" TargetMode="External"/><Relationship Id="rId77" Type="http://schemas.openxmlformats.org/officeDocument/2006/relationships/hyperlink" Target="mailto:mash@warwick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511843D9ABFB41B1C9BD11383EA94C" ma:contentTypeVersion="4" ma:contentTypeDescription="Create a new document." ma:contentTypeScope="" ma:versionID="5e45c1d0ccb8c35ae7358082132c1b2d">
  <xsd:schema xmlns:xsd="http://www.w3.org/2001/XMLSchema" xmlns:xs="http://www.w3.org/2001/XMLSchema" xmlns:p="http://schemas.microsoft.com/office/2006/metadata/properties" xmlns:ns2="31276192-a15a-4024-8e07-894352999b14" targetNamespace="http://schemas.microsoft.com/office/2006/metadata/properties" ma:root="true" ma:fieldsID="74aa14a252c4841d43c33f9d8a95372a" ns2:_="">
    <xsd:import namespace="31276192-a15a-4024-8e07-894352999b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76192-a15a-4024-8e07-894352999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AC17B-C7B6-42F8-A16E-C1890C1EDA45}">
  <ds:schemaRefs>
    <ds:schemaRef ds:uri="http://schemas.microsoft.com/sharepoint/v3/contenttype/forms"/>
  </ds:schemaRefs>
</ds:datastoreItem>
</file>

<file path=customXml/itemProps2.xml><?xml version="1.0" encoding="utf-8"?>
<ds:datastoreItem xmlns:ds="http://schemas.openxmlformats.org/officeDocument/2006/customXml" ds:itemID="{24D89616-954C-4CF1-BF28-7D76F159AC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411CCB-444B-4268-AD55-3BA45AB49354}">
  <ds:schemaRefs>
    <ds:schemaRef ds:uri="http://schemas.openxmlformats.org/officeDocument/2006/bibliography"/>
  </ds:schemaRefs>
</ds:datastoreItem>
</file>

<file path=customXml/itemProps4.xml><?xml version="1.0" encoding="utf-8"?>
<ds:datastoreItem xmlns:ds="http://schemas.openxmlformats.org/officeDocument/2006/customXml" ds:itemID="{26D44185-45FB-40AA-90EA-24020173E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76192-a15a-4024-8e07-894352999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15108</Words>
  <Characters>86117</Characters>
  <Application>Microsoft Office Word</Application>
  <DocSecurity>0</DocSecurity>
  <Lines>1872</Lines>
  <Paragraphs>964</Paragraphs>
  <ScaleCrop>false</ScaleCrop>
  <Company/>
  <LinksUpToDate>false</LinksUpToDate>
  <CharactersWithSpaces>100261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Harlow</dc:creator>
  <cp:keywords/>
  <dc:description/>
  <cp:lastModifiedBy>Wendy Harlow</cp:lastModifiedBy>
  <cp:revision>5</cp:revision>
  <dcterms:created xsi:type="dcterms:W3CDTF">2025-10-02T17:12:00Z</dcterms:created>
  <dcterms:modified xsi:type="dcterms:W3CDTF">2025-10-03T13:54:00Z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0x010100C7511843D9ABFB41B1C9BD11383EA94C</vt:lpwstr>
  </property>
</Properties>
</file>