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E8B1E" w14:textId="0FB6C32C" w:rsidR="00D154EC" w:rsidRDefault="00D154EC" w:rsidP="00D154EC">
      <w:pPr>
        <w:jc w:val="both"/>
      </w:pPr>
    </w:p>
    <w:tbl>
      <w:tblPr>
        <w:tblStyle w:val="TableGrid"/>
        <w:tblpPr w:leftFromText="180" w:rightFromText="180" w:vertAnchor="page" w:horzAnchor="margin" w:tblpY="521"/>
        <w:tblW w:w="10195" w:type="dxa"/>
        <w:tblLayout w:type="fixed"/>
        <w:tblLook w:val="04A0" w:firstRow="1" w:lastRow="0" w:firstColumn="1" w:lastColumn="0" w:noHBand="0" w:noVBand="1"/>
      </w:tblPr>
      <w:tblGrid>
        <w:gridCol w:w="4229"/>
        <w:gridCol w:w="5966"/>
      </w:tblGrid>
      <w:tr w:rsidR="001E3A74" w14:paraId="2DC9C2E6" w14:textId="77777777" w:rsidTr="002843C8">
        <w:trPr>
          <w:trHeight w:val="303"/>
        </w:trPr>
        <w:tc>
          <w:tcPr>
            <w:tcW w:w="10195" w:type="dxa"/>
            <w:gridSpan w:val="2"/>
          </w:tcPr>
          <w:p w14:paraId="158BC323" w14:textId="77777777" w:rsidR="001E3A74" w:rsidRDefault="001E3A74" w:rsidP="002843C8">
            <w:pPr>
              <w:rPr>
                <w:sz w:val="56"/>
                <w:szCs w:val="56"/>
              </w:rPr>
            </w:pPr>
            <w:r>
              <w:rPr>
                <w:noProof/>
              </w:rPr>
              <w:drawing>
                <wp:inline distT="0" distB="0" distL="0" distR="0" wp14:anchorId="4A0E6E3A" wp14:editId="26A788B4">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t xml:space="preserve">    </w:t>
            </w:r>
          </w:p>
        </w:tc>
      </w:tr>
      <w:tr w:rsidR="001E3A74" w:rsidRPr="00707634" w14:paraId="6AA52086" w14:textId="77777777" w:rsidTr="002843C8">
        <w:trPr>
          <w:trHeight w:val="303"/>
        </w:trPr>
        <w:tc>
          <w:tcPr>
            <w:tcW w:w="4229" w:type="dxa"/>
          </w:tcPr>
          <w:p w14:paraId="3046B956" w14:textId="77777777" w:rsidR="001E3A74" w:rsidRPr="00707634" w:rsidRDefault="001E3A74" w:rsidP="002843C8">
            <w:pPr>
              <w:rPr>
                <w:rFonts w:ascii="Arial" w:hAnsi="Arial" w:cs="Arial"/>
                <w:sz w:val="28"/>
                <w:szCs w:val="28"/>
              </w:rPr>
            </w:pPr>
            <w:r w:rsidRPr="00707634">
              <w:rPr>
                <w:rFonts w:ascii="Arial" w:hAnsi="Arial" w:cs="Arial"/>
                <w:sz w:val="28"/>
                <w:szCs w:val="28"/>
              </w:rPr>
              <w:t>Policy Name:</w:t>
            </w:r>
          </w:p>
        </w:tc>
        <w:tc>
          <w:tcPr>
            <w:tcW w:w="5966" w:type="dxa"/>
          </w:tcPr>
          <w:p w14:paraId="2440F288" w14:textId="264A735F" w:rsidR="001E3A74" w:rsidRPr="00707634" w:rsidRDefault="00ED29ED" w:rsidP="0046309A">
            <w:pPr>
              <w:rPr>
                <w:rFonts w:ascii="Arial" w:hAnsi="Arial" w:cs="Arial"/>
                <w:b/>
                <w:bCs/>
                <w:sz w:val="24"/>
                <w:szCs w:val="24"/>
              </w:rPr>
            </w:pPr>
            <w:r w:rsidRPr="00707634">
              <w:rPr>
                <w:rFonts w:ascii="Arial" w:hAnsi="Arial" w:cs="Arial"/>
                <w:b/>
                <w:bCs/>
                <w:sz w:val="24"/>
                <w:szCs w:val="24"/>
              </w:rPr>
              <w:t>Anti-</w:t>
            </w:r>
            <w:r w:rsidR="00FB7916">
              <w:rPr>
                <w:rFonts w:ascii="Arial" w:hAnsi="Arial" w:cs="Arial"/>
                <w:b/>
                <w:bCs/>
                <w:sz w:val="24"/>
                <w:szCs w:val="24"/>
              </w:rPr>
              <w:t>Fraud</w:t>
            </w:r>
            <w:r w:rsidR="008B12D7" w:rsidRPr="00707634">
              <w:rPr>
                <w:rFonts w:ascii="Arial" w:hAnsi="Arial" w:cs="Arial"/>
                <w:b/>
                <w:bCs/>
                <w:sz w:val="24"/>
                <w:szCs w:val="24"/>
              </w:rPr>
              <w:t xml:space="preserve">, </w:t>
            </w:r>
            <w:r w:rsidR="00FB7916">
              <w:rPr>
                <w:rFonts w:ascii="Arial" w:hAnsi="Arial" w:cs="Arial"/>
                <w:b/>
                <w:bCs/>
                <w:sz w:val="24"/>
                <w:szCs w:val="24"/>
              </w:rPr>
              <w:t>Theft</w:t>
            </w:r>
            <w:r w:rsidRPr="00707634">
              <w:rPr>
                <w:rFonts w:ascii="Arial" w:hAnsi="Arial" w:cs="Arial"/>
                <w:b/>
                <w:bCs/>
                <w:sz w:val="24"/>
                <w:szCs w:val="24"/>
              </w:rPr>
              <w:t xml:space="preserve">, Bribery &amp; Corruption Policy </w:t>
            </w:r>
          </w:p>
        </w:tc>
      </w:tr>
      <w:tr w:rsidR="001E3A74" w:rsidRPr="00707634" w14:paraId="47A5710E" w14:textId="77777777" w:rsidTr="002843C8">
        <w:trPr>
          <w:trHeight w:val="303"/>
        </w:trPr>
        <w:tc>
          <w:tcPr>
            <w:tcW w:w="4229" w:type="dxa"/>
          </w:tcPr>
          <w:p w14:paraId="5BDD9BB4" w14:textId="77777777" w:rsidR="001E3A74" w:rsidRPr="00707634" w:rsidRDefault="001E3A74" w:rsidP="002843C8">
            <w:pPr>
              <w:rPr>
                <w:rFonts w:ascii="Arial" w:hAnsi="Arial" w:cs="Arial"/>
                <w:sz w:val="28"/>
                <w:szCs w:val="28"/>
              </w:rPr>
            </w:pPr>
            <w:r w:rsidRPr="00707634">
              <w:rPr>
                <w:rFonts w:ascii="Arial" w:hAnsi="Arial" w:cs="Arial"/>
                <w:sz w:val="28"/>
                <w:szCs w:val="28"/>
              </w:rPr>
              <w:t>File No:</w:t>
            </w:r>
          </w:p>
        </w:tc>
        <w:tc>
          <w:tcPr>
            <w:tcW w:w="5966" w:type="dxa"/>
          </w:tcPr>
          <w:p w14:paraId="5FAB3F3A" w14:textId="77777777" w:rsidR="001E3A74" w:rsidRPr="00707634" w:rsidRDefault="00D62DA0" w:rsidP="002843C8">
            <w:pPr>
              <w:rPr>
                <w:rFonts w:ascii="Arial" w:hAnsi="Arial" w:cs="Arial"/>
              </w:rPr>
            </w:pPr>
            <w:r w:rsidRPr="00707634">
              <w:rPr>
                <w:rFonts w:ascii="Arial" w:hAnsi="Arial" w:cs="Arial"/>
              </w:rPr>
              <w:t>P30</w:t>
            </w:r>
          </w:p>
        </w:tc>
      </w:tr>
      <w:tr w:rsidR="001E3A74" w:rsidRPr="00707634" w14:paraId="07D691AC" w14:textId="77777777" w:rsidTr="002843C8">
        <w:trPr>
          <w:trHeight w:val="303"/>
        </w:trPr>
        <w:tc>
          <w:tcPr>
            <w:tcW w:w="4229" w:type="dxa"/>
          </w:tcPr>
          <w:p w14:paraId="30EF0FE3" w14:textId="77777777" w:rsidR="001E3A74" w:rsidRPr="00707634" w:rsidRDefault="001E3A74" w:rsidP="002843C8">
            <w:pPr>
              <w:rPr>
                <w:rFonts w:ascii="Arial" w:hAnsi="Arial" w:cs="Arial"/>
                <w:sz w:val="28"/>
                <w:szCs w:val="28"/>
              </w:rPr>
            </w:pPr>
            <w:r w:rsidRPr="00707634">
              <w:rPr>
                <w:rFonts w:ascii="Arial" w:hAnsi="Arial" w:cs="Arial"/>
                <w:sz w:val="28"/>
                <w:szCs w:val="28"/>
              </w:rPr>
              <w:t>Version:</w:t>
            </w:r>
          </w:p>
        </w:tc>
        <w:tc>
          <w:tcPr>
            <w:tcW w:w="5966" w:type="dxa"/>
          </w:tcPr>
          <w:p w14:paraId="5E413D39" w14:textId="3A0D0AB8" w:rsidR="001E3A74" w:rsidRPr="00707634" w:rsidRDefault="00153548" w:rsidP="00BD2DA7">
            <w:pPr>
              <w:rPr>
                <w:rFonts w:ascii="Arial" w:hAnsi="Arial" w:cs="Arial"/>
              </w:rPr>
            </w:pPr>
            <w:r>
              <w:rPr>
                <w:rFonts w:ascii="Arial" w:hAnsi="Arial" w:cs="Arial"/>
              </w:rPr>
              <w:t>3.0</w:t>
            </w:r>
            <w:r w:rsidR="001E3A74" w:rsidRPr="00707634">
              <w:rPr>
                <w:rFonts w:ascii="Arial" w:hAnsi="Arial" w:cs="Arial"/>
              </w:rPr>
              <w:t xml:space="preserve"> (</w:t>
            </w:r>
            <w:r w:rsidR="00241B72" w:rsidRPr="00707634">
              <w:rPr>
                <w:rFonts w:ascii="Arial" w:hAnsi="Arial" w:cs="Arial"/>
              </w:rPr>
              <w:t>Final</w:t>
            </w:r>
            <w:r w:rsidR="001E3A74" w:rsidRPr="00707634">
              <w:rPr>
                <w:rFonts w:ascii="Arial" w:hAnsi="Arial" w:cs="Arial"/>
              </w:rPr>
              <w:t>)</w:t>
            </w:r>
          </w:p>
        </w:tc>
      </w:tr>
    </w:tbl>
    <w:tbl>
      <w:tblPr>
        <w:tblStyle w:val="TableGrid"/>
        <w:tblW w:w="10206" w:type="dxa"/>
        <w:tblInd w:w="-5" w:type="dxa"/>
        <w:tblLayout w:type="fixed"/>
        <w:tblLook w:val="04A0" w:firstRow="1" w:lastRow="0" w:firstColumn="1" w:lastColumn="0" w:noHBand="0" w:noVBand="1"/>
      </w:tblPr>
      <w:tblGrid>
        <w:gridCol w:w="1701"/>
        <w:gridCol w:w="2552"/>
        <w:gridCol w:w="2126"/>
        <w:gridCol w:w="1843"/>
        <w:gridCol w:w="1984"/>
      </w:tblGrid>
      <w:tr w:rsidR="001E3A74" w:rsidRPr="00707634" w14:paraId="0BBC9A7D" w14:textId="77777777" w:rsidTr="002843C8">
        <w:trPr>
          <w:trHeight w:val="313"/>
        </w:trPr>
        <w:tc>
          <w:tcPr>
            <w:tcW w:w="4253" w:type="dxa"/>
            <w:gridSpan w:val="2"/>
          </w:tcPr>
          <w:p w14:paraId="4D9F1E6B" w14:textId="77777777" w:rsidR="001E3A74" w:rsidRPr="00707634" w:rsidRDefault="001E3A74" w:rsidP="002843C8">
            <w:pPr>
              <w:rPr>
                <w:rFonts w:ascii="Arial" w:hAnsi="Arial" w:cs="Arial"/>
                <w:sz w:val="28"/>
                <w:szCs w:val="28"/>
              </w:rPr>
            </w:pPr>
            <w:r w:rsidRPr="00707634">
              <w:rPr>
                <w:rFonts w:ascii="Arial" w:hAnsi="Arial" w:cs="Arial"/>
                <w:sz w:val="28"/>
                <w:szCs w:val="28"/>
              </w:rPr>
              <w:t>Policy Custodian:</w:t>
            </w:r>
          </w:p>
        </w:tc>
        <w:tc>
          <w:tcPr>
            <w:tcW w:w="5953" w:type="dxa"/>
            <w:gridSpan w:val="3"/>
          </w:tcPr>
          <w:p w14:paraId="6C5ECBC8" w14:textId="00E7C0C1" w:rsidR="001E3A74" w:rsidRPr="00707634" w:rsidRDefault="00ED29ED" w:rsidP="002843C8">
            <w:pPr>
              <w:rPr>
                <w:rFonts w:ascii="Arial" w:hAnsi="Arial" w:cs="Arial"/>
                <w:b/>
              </w:rPr>
            </w:pPr>
            <w:r w:rsidRPr="00707634">
              <w:rPr>
                <w:rFonts w:ascii="Arial" w:hAnsi="Arial" w:cs="Arial"/>
                <w:b/>
              </w:rPr>
              <w:t>Director</w:t>
            </w:r>
            <w:r w:rsidR="004B7D6D" w:rsidRPr="00707634">
              <w:rPr>
                <w:rFonts w:ascii="Arial" w:hAnsi="Arial" w:cs="Arial"/>
                <w:b/>
              </w:rPr>
              <w:t xml:space="preserve"> of Finance</w:t>
            </w:r>
          </w:p>
        </w:tc>
      </w:tr>
      <w:tr w:rsidR="001E3A74" w:rsidRPr="00707634" w14:paraId="3C404D4E" w14:textId="77777777" w:rsidTr="002843C8">
        <w:trPr>
          <w:trHeight w:val="313"/>
        </w:trPr>
        <w:tc>
          <w:tcPr>
            <w:tcW w:w="4253" w:type="dxa"/>
            <w:gridSpan w:val="2"/>
          </w:tcPr>
          <w:p w14:paraId="5D7F775D" w14:textId="77777777" w:rsidR="001E3A74" w:rsidRPr="00707634" w:rsidRDefault="001E3A74" w:rsidP="002843C8">
            <w:pPr>
              <w:rPr>
                <w:rFonts w:ascii="Arial" w:hAnsi="Arial" w:cs="Arial"/>
                <w:sz w:val="28"/>
                <w:szCs w:val="28"/>
              </w:rPr>
            </w:pPr>
            <w:r w:rsidRPr="00707634">
              <w:rPr>
                <w:rFonts w:ascii="Arial" w:hAnsi="Arial" w:cs="Arial"/>
                <w:sz w:val="28"/>
                <w:szCs w:val="28"/>
              </w:rPr>
              <w:t xml:space="preserve">Policy Champion: </w:t>
            </w:r>
            <w:r w:rsidRPr="00707634">
              <w:rPr>
                <w:rFonts w:ascii="Arial" w:hAnsi="Arial" w:cs="Arial"/>
                <w:sz w:val="13"/>
                <w:szCs w:val="13"/>
              </w:rPr>
              <w:t>(if applicable)</w:t>
            </w:r>
          </w:p>
        </w:tc>
        <w:tc>
          <w:tcPr>
            <w:tcW w:w="5953" w:type="dxa"/>
            <w:gridSpan w:val="3"/>
          </w:tcPr>
          <w:p w14:paraId="7E130F56" w14:textId="716A1A84" w:rsidR="001E3A74" w:rsidRPr="00707634" w:rsidRDefault="004307BD" w:rsidP="002843C8">
            <w:pPr>
              <w:rPr>
                <w:rFonts w:ascii="Arial" w:hAnsi="Arial" w:cs="Arial"/>
                <w:b/>
                <w:bCs/>
                <w:sz w:val="24"/>
                <w:szCs w:val="24"/>
              </w:rPr>
            </w:pPr>
            <w:r>
              <w:rPr>
                <w:rFonts w:ascii="Arial" w:hAnsi="Arial" w:cs="Arial"/>
                <w:b/>
                <w:bCs/>
                <w:sz w:val="24"/>
                <w:szCs w:val="24"/>
              </w:rPr>
              <w:t>Head of Finance</w:t>
            </w:r>
          </w:p>
        </w:tc>
      </w:tr>
      <w:tr w:rsidR="001E3A74" w:rsidRPr="00707634" w14:paraId="5680CA4B" w14:textId="77777777" w:rsidTr="002843C8">
        <w:trPr>
          <w:trHeight w:val="313"/>
        </w:trPr>
        <w:tc>
          <w:tcPr>
            <w:tcW w:w="10206" w:type="dxa"/>
            <w:gridSpan w:val="5"/>
          </w:tcPr>
          <w:p w14:paraId="09E274F1" w14:textId="77777777" w:rsidR="001E3A74" w:rsidRPr="00707634" w:rsidRDefault="001E3A74" w:rsidP="002843C8">
            <w:pPr>
              <w:pStyle w:val="Title"/>
              <w:jc w:val="left"/>
              <w:rPr>
                <w:rFonts w:cs="Arial"/>
                <w:b w:val="0"/>
                <w:bCs/>
                <w:sz w:val="22"/>
                <w:szCs w:val="20"/>
              </w:rPr>
            </w:pPr>
            <w:r w:rsidRPr="00707634">
              <w:rPr>
                <w:rFonts w:cs="Arial"/>
                <w:b w:val="0"/>
                <w:bCs/>
                <w:sz w:val="22"/>
                <w:szCs w:val="20"/>
              </w:rPr>
              <w:t>This document also relates to the following St Basils policies</w:t>
            </w:r>
            <w:r w:rsidRPr="00707634">
              <w:rPr>
                <w:rFonts w:cs="Arial"/>
                <w:b w:val="0"/>
                <w:bCs/>
                <w:sz w:val="22"/>
                <w:szCs w:val="20"/>
                <w:lang w:val="en-GB"/>
              </w:rPr>
              <w:t>,</w:t>
            </w:r>
            <w:r w:rsidRPr="00707634">
              <w:rPr>
                <w:rFonts w:cs="Arial"/>
                <w:b w:val="0"/>
                <w:bCs/>
                <w:sz w:val="22"/>
                <w:szCs w:val="20"/>
              </w:rPr>
              <w:t xml:space="preserve"> </w:t>
            </w:r>
            <w:proofErr w:type="gramStart"/>
            <w:r w:rsidRPr="00707634">
              <w:rPr>
                <w:rFonts w:cs="Arial"/>
                <w:b w:val="0"/>
                <w:bCs/>
                <w:sz w:val="22"/>
                <w:szCs w:val="20"/>
              </w:rPr>
              <w:t>procedures</w:t>
            </w:r>
            <w:proofErr w:type="gramEnd"/>
            <w:r w:rsidRPr="00707634">
              <w:rPr>
                <w:rFonts w:cs="Arial"/>
                <w:b w:val="0"/>
                <w:bCs/>
                <w:sz w:val="22"/>
                <w:szCs w:val="20"/>
                <w:lang w:val="en-GB"/>
              </w:rPr>
              <w:t xml:space="preserve"> and guidelines</w:t>
            </w:r>
            <w:r w:rsidRPr="00707634">
              <w:rPr>
                <w:rFonts w:cs="Arial"/>
                <w:b w:val="0"/>
                <w:bCs/>
                <w:sz w:val="22"/>
                <w:szCs w:val="20"/>
              </w:rPr>
              <w:t>:</w:t>
            </w:r>
          </w:p>
          <w:p w14:paraId="4FACFF97" w14:textId="77777777" w:rsidR="001E3A74" w:rsidRPr="00707634" w:rsidRDefault="00E73D69" w:rsidP="002843C8">
            <w:pPr>
              <w:overflowPunct/>
              <w:autoSpaceDE/>
              <w:autoSpaceDN/>
              <w:adjustRightInd/>
              <w:spacing w:line="276" w:lineRule="auto"/>
              <w:rPr>
                <w:rFonts w:ascii="Arial" w:hAnsi="Arial" w:cs="Arial"/>
                <w:sz w:val="22"/>
              </w:rPr>
            </w:pPr>
            <w:r w:rsidRPr="00707634">
              <w:rPr>
                <w:rFonts w:ascii="Arial" w:hAnsi="Arial" w:cs="Arial"/>
                <w:noProof/>
                <w:sz w:val="22"/>
              </w:rPr>
              <mc:AlternateContent>
                <mc:Choice Requires="wps">
                  <w:drawing>
                    <wp:anchor distT="0" distB="0" distL="114300" distR="114300" simplePos="0" relativeHeight="251659264" behindDoc="0" locked="0" layoutInCell="1" allowOverlap="1" wp14:anchorId="04342EDF" wp14:editId="60F6CD71">
                      <wp:simplePos x="0" y="0"/>
                      <wp:positionH relativeFrom="column">
                        <wp:posOffset>2674620</wp:posOffset>
                      </wp:positionH>
                      <wp:positionV relativeFrom="paragraph">
                        <wp:posOffset>97790</wp:posOffset>
                      </wp:positionV>
                      <wp:extent cx="3200400" cy="891540"/>
                      <wp:effectExtent l="0" t="0" r="0" b="3810"/>
                      <wp:wrapNone/>
                      <wp:docPr id="1" name="Rectangle 1"/>
                      <wp:cNvGraphicFramePr/>
                      <a:graphic xmlns:a="http://schemas.openxmlformats.org/drawingml/2006/main">
                        <a:graphicData uri="http://schemas.microsoft.com/office/word/2010/wordprocessingShape">
                          <wps:wsp>
                            <wps:cNvSpPr/>
                            <wps:spPr>
                              <a:xfrm>
                                <a:off x="0" y="0"/>
                                <a:ext cx="3200400" cy="8915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53A81E" w14:textId="77777777" w:rsidR="00E73D69" w:rsidRPr="00E73D69" w:rsidRDefault="00E73D69" w:rsidP="00E73D69">
                                  <w:pPr>
                                    <w:pStyle w:val="ListParagraph"/>
                                    <w:numPr>
                                      <w:ilvl w:val="0"/>
                                      <w:numId w:val="1"/>
                                    </w:numPr>
                                    <w:overflowPunct/>
                                    <w:autoSpaceDE/>
                                    <w:autoSpaceDN/>
                                    <w:adjustRightInd/>
                                    <w:spacing w:line="276" w:lineRule="auto"/>
                                    <w:rPr>
                                      <w:rFonts w:ascii="Arial" w:hAnsi="Arial" w:cs="Arial"/>
                                      <w:color w:val="000000" w:themeColor="text1"/>
                                      <w:sz w:val="22"/>
                                    </w:rPr>
                                  </w:pPr>
                                  <w:r w:rsidRPr="00E73D69">
                                    <w:rPr>
                                      <w:rFonts w:ascii="Arial" w:hAnsi="Arial" w:cs="Arial"/>
                                      <w:color w:val="000000" w:themeColor="text1"/>
                                      <w:sz w:val="22"/>
                                    </w:rPr>
                                    <w:t>Financial Regulations</w:t>
                                  </w:r>
                                </w:p>
                                <w:p w14:paraId="6365666E" w14:textId="24E818F3" w:rsidR="00E73D69" w:rsidRPr="00E73D69" w:rsidRDefault="00E73D69" w:rsidP="00E73D69">
                                  <w:pPr>
                                    <w:pStyle w:val="ListParagraph"/>
                                    <w:numPr>
                                      <w:ilvl w:val="0"/>
                                      <w:numId w:val="1"/>
                                    </w:numPr>
                                    <w:overflowPunct/>
                                    <w:autoSpaceDE/>
                                    <w:autoSpaceDN/>
                                    <w:adjustRightInd/>
                                    <w:spacing w:line="276" w:lineRule="auto"/>
                                    <w:rPr>
                                      <w:rFonts w:ascii="Arial" w:hAnsi="Arial" w:cs="Arial"/>
                                      <w:color w:val="000000" w:themeColor="text1"/>
                                      <w:sz w:val="22"/>
                                    </w:rPr>
                                  </w:pPr>
                                  <w:r w:rsidRPr="00E73D69">
                                    <w:rPr>
                                      <w:rFonts w:ascii="Arial" w:hAnsi="Arial" w:cs="Arial"/>
                                      <w:color w:val="000000" w:themeColor="text1"/>
                                      <w:sz w:val="22"/>
                                    </w:rPr>
                                    <w:t>Probity Policy</w:t>
                                  </w:r>
                                </w:p>
                                <w:p w14:paraId="44177A81" w14:textId="77777777" w:rsidR="00E73D69" w:rsidRPr="00E73D69" w:rsidRDefault="00E73D69" w:rsidP="00E73D69">
                                  <w:pPr>
                                    <w:pStyle w:val="ListParagraph"/>
                                    <w:numPr>
                                      <w:ilvl w:val="0"/>
                                      <w:numId w:val="1"/>
                                    </w:numPr>
                                    <w:overflowPunct/>
                                    <w:autoSpaceDE/>
                                    <w:autoSpaceDN/>
                                    <w:adjustRightInd/>
                                    <w:spacing w:line="276" w:lineRule="auto"/>
                                    <w:rPr>
                                      <w:rFonts w:ascii="Arial" w:hAnsi="Arial" w:cs="Arial"/>
                                      <w:color w:val="000000" w:themeColor="text1"/>
                                      <w:sz w:val="22"/>
                                    </w:rPr>
                                  </w:pPr>
                                  <w:r w:rsidRPr="00E73D69">
                                    <w:rPr>
                                      <w:rFonts w:ascii="Arial" w:hAnsi="Arial" w:cs="Arial"/>
                                      <w:color w:val="000000" w:themeColor="text1"/>
                                      <w:sz w:val="22"/>
                                    </w:rPr>
                                    <w:t>Disciplinary</w:t>
                                  </w:r>
                                </w:p>
                                <w:p w14:paraId="53C379F5" w14:textId="77777777" w:rsidR="00E73D69" w:rsidRPr="00E73D69" w:rsidRDefault="00E73D69" w:rsidP="00E73D69">
                                  <w:pPr>
                                    <w:pStyle w:val="ListParagraph"/>
                                    <w:numPr>
                                      <w:ilvl w:val="0"/>
                                      <w:numId w:val="1"/>
                                    </w:numPr>
                                    <w:overflowPunct/>
                                    <w:autoSpaceDE/>
                                    <w:autoSpaceDN/>
                                    <w:adjustRightInd/>
                                    <w:spacing w:line="276" w:lineRule="auto"/>
                                    <w:rPr>
                                      <w:rFonts w:ascii="Arial" w:hAnsi="Arial" w:cs="Arial"/>
                                      <w:color w:val="000000" w:themeColor="text1"/>
                                      <w:sz w:val="22"/>
                                    </w:rPr>
                                  </w:pPr>
                                  <w:r w:rsidRPr="00E73D69">
                                    <w:rPr>
                                      <w:rFonts w:ascii="Arial" w:hAnsi="Arial" w:cs="Arial"/>
                                      <w:color w:val="000000" w:themeColor="text1"/>
                                      <w:sz w:val="22"/>
                                    </w:rPr>
                                    <w:t>Confidentiality</w:t>
                                  </w:r>
                                </w:p>
                                <w:p w14:paraId="0D2A96B5" w14:textId="77777777" w:rsidR="00E73D69" w:rsidRPr="00E73D69" w:rsidRDefault="00E73D69" w:rsidP="00E73D69">
                                  <w:pPr>
                                    <w:jc w:val="cente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342EDF" id="Rectangle 1" o:spid="_x0000_s1026" style="position:absolute;margin-left:210.6pt;margin-top:7.7pt;width:252pt;height:70.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" filled="f" stroked="f" strokeweight="1pt">
                      <v:textbox>
                        <w:txbxContent>
                          <w:p w14:paraId="4B53A81E" w14:textId="77777777" w:rsidR="00E73D69" w:rsidRPr="00E73D69" w:rsidRDefault="00E73D69" w:rsidP="00E73D69">
                            <w:pPr>
                              <w:pStyle w:val="ListParagraph"/>
                              <w:numPr>
                                <w:ilvl w:val="0"/>
                                <w:numId w:val="1"/>
                              </w:numPr>
                              <w:overflowPunct/>
                              <w:autoSpaceDE/>
                              <w:autoSpaceDN/>
                              <w:adjustRightInd/>
                              <w:spacing w:line="276" w:lineRule="auto"/>
                              <w:rPr>
                                <w:rFonts w:ascii="Arial" w:hAnsi="Arial" w:cs="Arial"/>
                                <w:color w:val="000000" w:themeColor="text1"/>
                                <w:sz w:val="22"/>
                              </w:rPr>
                            </w:pPr>
                            <w:r w:rsidRPr="00E73D69">
                              <w:rPr>
                                <w:rFonts w:ascii="Arial" w:hAnsi="Arial" w:cs="Arial"/>
                                <w:color w:val="000000" w:themeColor="text1"/>
                                <w:sz w:val="22"/>
                              </w:rPr>
                              <w:t>Financial Regulations</w:t>
                            </w:r>
                          </w:p>
                          <w:p w14:paraId="6365666E" w14:textId="24E818F3" w:rsidR="00E73D69" w:rsidRPr="00E73D69" w:rsidRDefault="00E73D69" w:rsidP="00E73D69">
                            <w:pPr>
                              <w:pStyle w:val="ListParagraph"/>
                              <w:numPr>
                                <w:ilvl w:val="0"/>
                                <w:numId w:val="1"/>
                              </w:numPr>
                              <w:overflowPunct/>
                              <w:autoSpaceDE/>
                              <w:autoSpaceDN/>
                              <w:adjustRightInd/>
                              <w:spacing w:line="276" w:lineRule="auto"/>
                              <w:rPr>
                                <w:rFonts w:ascii="Arial" w:hAnsi="Arial" w:cs="Arial"/>
                                <w:color w:val="000000" w:themeColor="text1"/>
                                <w:sz w:val="22"/>
                              </w:rPr>
                            </w:pPr>
                            <w:r w:rsidRPr="00E73D69">
                              <w:rPr>
                                <w:rFonts w:ascii="Arial" w:hAnsi="Arial" w:cs="Arial"/>
                                <w:color w:val="000000" w:themeColor="text1"/>
                                <w:sz w:val="22"/>
                              </w:rPr>
                              <w:t>Probity Policy</w:t>
                            </w:r>
                          </w:p>
                          <w:p w14:paraId="44177A81" w14:textId="77777777" w:rsidR="00E73D69" w:rsidRPr="00E73D69" w:rsidRDefault="00E73D69" w:rsidP="00E73D69">
                            <w:pPr>
                              <w:pStyle w:val="ListParagraph"/>
                              <w:numPr>
                                <w:ilvl w:val="0"/>
                                <w:numId w:val="1"/>
                              </w:numPr>
                              <w:overflowPunct/>
                              <w:autoSpaceDE/>
                              <w:autoSpaceDN/>
                              <w:adjustRightInd/>
                              <w:spacing w:line="276" w:lineRule="auto"/>
                              <w:rPr>
                                <w:rFonts w:ascii="Arial" w:hAnsi="Arial" w:cs="Arial"/>
                                <w:color w:val="000000" w:themeColor="text1"/>
                                <w:sz w:val="22"/>
                              </w:rPr>
                            </w:pPr>
                            <w:r w:rsidRPr="00E73D69">
                              <w:rPr>
                                <w:rFonts w:ascii="Arial" w:hAnsi="Arial" w:cs="Arial"/>
                                <w:color w:val="000000" w:themeColor="text1"/>
                                <w:sz w:val="22"/>
                              </w:rPr>
                              <w:t>Disciplinary</w:t>
                            </w:r>
                          </w:p>
                          <w:p w14:paraId="53C379F5" w14:textId="77777777" w:rsidR="00E73D69" w:rsidRPr="00E73D69" w:rsidRDefault="00E73D69" w:rsidP="00E73D69">
                            <w:pPr>
                              <w:pStyle w:val="ListParagraph"/>
                              <w:numPr>
                                <w:ilvl w:val="0"/>
                                <w:numId w:val="1"/>
                              </w:numPr>
                              <w:overflowPunct/>
                              <w:autoSpaceDE/>
                              <w:autoSpaceDN/>
                              <w:adjustRightInd/>
                              <w:spacing w:line="276" w:lineRule="auto"/>
                              <w:rPr>
                                <w:rFonts w:ascii="Arial" w:hAnsi="Arial" w:cs="Arial"/>
                                <w:color w:val="000000" w:themeColor="text1"/>
                                <w:sz w:val="22"/>
                              </w:rPr>
                            </w:pPr>
                            <w:r w:rsidRPr="00E73D69">
                              <w:rPr>
                                <w:rFonts w:ascii="Arial" w:hAnsi="Arial" w:cs="Arial"/>
                                <w:color w:val="000000" w:themeColor="text1"/>
                                <w:sz w:val="22"/>
                              </w:rPr>
                              <w:t>Confidentiality</w:t>
                            </w:r>
                          </w:p>
                          <w:p w14:paraId="0D2A96B5" w14:textId="77777777" w:rsidR="00E73D69" w:rsidRPr="00E73D69" w:rsidRDefault="00E73D69" w:rsidP="00E73D69">
                            <w:pPr>
                              <w:jc w:val="center"/>
                              <w:rPr>
                                <w:rFonts w:ascii="Arial" w:hAnsi="Arial" w:cs="Arial"/>
                                <w:sz w:val="22"/>
                                <w:szCs w:val="22"/>
                              </w:rPr>
                            </w:pPr>
                          </w:p>
                        </w:txbxContent>
                      </v:textbox>
                    </v:rect>
                  </w:pict>
                </mc:Fallback>
              </mc:AlternateContent>
            </w:r>
          </w:p>
          <w:p w14:paraId="3AD62CFB" w14:textId="77777777" w:rsidR="00ED29ED" w:rsidRPr="00707634" w:rsidRDefault="00ED29ED" w:rsidP="002843C8">
            <w:pPr>
              <w:pStyle w:val="ListParagraph"/>
              <w:numPr>
                <w:ilvl w:val="0"/>
                <w:numId w:val="1"/>
              </w:numPr>
              <w:overflowPunct/>
              <w:autoSpaceDE/>
              <w:autoSpaceDN/>
              <w:adjustRightInd/>
              <w:spacing w:line="276" w:lineRule="auto"/>
              <w:rPr>
                <w:rFonts w:ascii="Arial" w:hAnsi="Arial" w:cs="Arial"/>
                <w:sz w:val="22"/>
              </w:rPr>
            </w:pPr>
            <w:r w:rsidRPr="00707634">
              <w:rPr>
                <w:rFonts w:ascii="Arial" w:hAnsi="Arial" w:cs="Arial"/>
                <w:sz w:val="22"/>
              </w:rPr>
              <w:t>Code of Conduct</w:t>
            </w:r>
          </w:p>
          <w:p w14:paraId="45886CF4" w14:textId="77777777" w:rsidR="00ED29ED" w:rsidRPr="00707634" w:rsidRDefault="00ED29ED" w:rsidP="002843C8">
            <w:pPr>
              <w:pStyle w:val="ListParagraph"/>
              <w:numPr>
                <w:ilvl w:val="0"/>
                <w:numId w:val="1"/>
              </w:numPr>
              <w:overflowPunct/>
              <w:autoSpaceDE/>
              <w:autoSpaceDN/>
              <w:adjustRightInd/>
              <w:spacing w:line="276" w:lineRule="auto"/>
              <w:rPr>
                <w:rFonts w:ascii="Arial" w:hAnsi="Arial" w:cs="Arial"/>
                <w:sz w:val="22"/>
              </w:rPr>
            </w:pPr>
            <w:r w:rsidRPr="00707634">
              <w:rPr>
                <w:rFonts w:ascii="Arial" w:hAnsi="Arial" w:cs="Arial"/>
                <w:sz w:val="22"/>
              </w:rPr>
              <w:t>Whistleblowing</w:t>
            </w:r>
          </w:p>
          <w:p w14:paraId="1DC8A954" w14:textId="3B60F2EF" w:rsidR="00ED29ED" w:rsidRPr="00707634" w:rsidRDefault="00ED29ED" w:rsidP="002843C8">
            <w:pPr>
              <w:pStyle w:val="ListParagraph"/>
              <w:numPr>
                <w:ilvl w:val="0"/>
                <w:numId w:val="1"/>
              </w:numPr>
              <w:overflowPunct/>
              <w:autoSpaceDE/>
              <w:autoSpaceDN/>
              <w:adjustRightInd/>
              <w:spacing w:line="276" w:lineRule="auto"/>
              <w:rPr>
                <w:rFonts w:ascii="Arial" w:hAnsi="Arial" w:cs="Arial"/>
                <w:sz w:val="22"/>
              </w:rPr>
            </w:pPr>
            <w:r w:rsidRPr="00707634">
              <w:rPr>
                <w:rFonts w:ascii="Arial" w:hAnsi="Arial" w:cs="Arial"/>
                <w:sz w:val="22"/>
              </w:rPr>
              <w:t xml:space="preserve">Data </w:t>
            </w:r>
            <w:r w:rsidR="00C61A21" w:rsidRPr="00707634">
              <w:rPr>
                <w:rFonts w:ascii="Arial" w:hAnsi="Arial" w:cs="Arial"/>
                <w:sz w:val="22"/>
              </w:rPr>
              <w:t>P</w:t>
            </w:r>
            <w:r w:rsidRPr="00707634">
              <w:rPr>
                <w:rFonts w:ascii="Arial" w:hAnsi="Arial" w:cs="Arial"/>
                <w:sz w:val="22"/>
              </w:rPr>
              <w:t>rotection</w:t>
            </w:r>
          </w:p>
          <w:p w14:paraId="626C0D33" w14:textId="77777777" w:rsidR="001E3A74" w:rsidRPr="00707634" w:rsidRDefault="00ED29ED" w:rsidP="00D62DA0">
            <w:pPr>
              <w:pStyle w:val="ListParagraph"/>
              <w:numPr>
                <w:ilvl w:val="0"/>
                <w:numId w:val="1"/>
              </w:numPr>
              <w:overflowPunct/>
              <w:autoSpaceDE/>
              <w:autoSpaceDN/>
              <w:adjustRightInd/>
              <w:spacing w:line="276" w:lineRule="auto"/>
              <w:rPr>
                <w:rFonts w:ascii="Arial" w:hAnsi="Arial" w:cs="Arial"/>
                <w:sz w:val="22"/>
              </w:rPr>
            </w:pPr>
            <w:r w:rsidRPr="00707634">
              <w:rPr>
                <w:rFonts w:ascii="Arial" w:hAnsi="Arial" w:cs="Arial"/>
                <w:sz w:val="22"/>
              </w:rPr>
              <w:t>Risk Management</w:t>
            </w:r>
          </w:p>
          <w:p w14:paraId="3614C971" w14:textId="0FD77743" w:rsidR="00E16440" w:rsidRPr="00707634" w:rsidRDefault="00E16440" w:rsidP="00D62DA0">
            <w:pPr>
              <w:pStyle w:val="ListParagraph"/>
              <w:numPr>
                <w:ilvl w:val="0"/>
                <w:numId w:val="1"/>
              </w:numPr>
              <w:overflowPunct/>
              <w:autoSpaceDE/>
              <w:autoSpaceDN/>
              <w:adjustRightInd/>
              <w:spacing w:line="276" w:lineRule="auto"/>
              <w:rPr>
                <w:rFonts w:ascii="Arial" w:hAnsi="Arial" w:cs="Arial"/>
                <w:sz w:val="22"/>
              </w:rPr>
            </w:pPr>
            <w:r w:rsidRPr="00707634">
              <w:rPr>
                <w:rFonts w:ascii="Arial" w:hAnsi="Arial" w:cs="Arial"/>
                <w:sz w:val="22"/>
              </w:rPr>
              <w:t xml:space="preserve">Security of Information </w:t>
            </w:r>
          </w:p>
        </w:tc>
      </w:tr>
      <w:tr w:rsidR="001E3A74" w:rsidRPr="008652D7" w14:paraId="6C285751" w14:textId="77777777" w:rsidTr="002843C8">
        <w:trPr>
          <w:trHeight w:val="313"/>
        </w:trPr>
        <w:tc>
          <w:tcPr>
            <w:tcW w:w="10206" w:type="dxa"/>
            <w:gridSpan w:val="5"/>
          </w:tcPr>
          <w:p w14:paraId="25DD7BB6" w14:textId="77777777" w:rsidR="001E3A74" w:rsidRPr="00F1373E" w:rsidRDefault="001E3A74" w:rsidP="002843C8">
            <w:pPr>
              <w:spacing w:before="100" w:beforeAutospacing="1" w:after="100" w:afterAutospacing="1"/>
              <w:rPr>
                <w:rFonts w:ascii="Arial" w:hAnsi="Arial" w:cs="Arial"/>
                <w:bCs/>
                <w:sz w:val="22"/>
                <w:szCs w:val="22"/>
              </w:rPr>
            </w:pPr>
            <w:r w:rsidRPr="00F1373E">
              <w:rPr>
                <w:rFonts w:ascii="Arial" w:hAnsi="Arial" w:cs="Arial"/>
                <w:bCs/>
                <w:sz w:val="22"/>
                <w:szCs w:val="22"/>
              </w:rPr>
              <w:t>Consultation Framework:</w:t>
            </w:r>
          </w:p>
          <w:p w14:paraId="3CDFAE23" w14:textId="77777777" w:rsidR="001E3A74" w:rsidRPr="001F449F" w:rsidRDefault="001E3A74" w:rsidP="002843C8">
            <w:pPr>
              <w:spacing w:before="100" w:beforeAutospacing="1" w:after="100" w:afterAutospacing="1"/>
              <w:rPr>
                <w:rFonts w:ascii="Arial" w:hAnsi="Arial" w:cs="Arial"/>
                <w:sz w:val="22"/>
                <w:szCs w:val="22"/>
              </w:rPr>
            </w:pPr>
            <w:r w:rsidRPr="00F1373E">
              <w:rPr>
                <w:rFonts w:ascii="Arial" w:hAnsi="Arial" w:cs="Arial"/>
                <w:sz w:val="22"/>
                <w:szCs w:val="22"/>
              </w:rPr>
              <w:t>Consultation of this policy has taken place with the following parties during the following periods of time:</w:t>
            </w:r>
            <w:r>
              <w:rPr>
                <w:rFonts w:ascii="Arial" w:hAnsi="Arial" w:cs="Arial"/>
                <w:sz w:val="22"/>
                <w:szCs w:val="22"/>
              </w:rPr>
              <w:t xml:space="preserve">   </w:t>
            </w:r>
          </w:p>
        </w:tc>
      </w:tr>
      <w:tr w:rsidR="001E3A74" w:rsidRPr="008652D7" w14:paraId="59433BF7" w14:textId="77777777" w:rsidTr="002843C8">
        <w:trPr>
          <w:trHeight w:val="313"/>
        </w:trPr>
        <w:tc>
          <w:tcPr>
            <w:tcW w:w="4253" w:type="dxa"/>
            <w:gridSpan w:val="2"/>
          </w:tcPr>
          <w:p w14:paraId="62AAC020" w14:textId="77777777" w:rsidR="001E3A74" w:rsidRPr="00461D4F" w:rsidRDefault="001E3A74" w:rsidP="002843C8">
            <w:pPr>
              <w:rPr>
                <w:rFonts w:ascii="Arial" w:hAnsi="Arial" w:cs="Arial"/>
                <w:color w:val="FF0000"/>
                <w:sz w:val="20"/>
              </w:rPr>
            </w:pPr>
            <w:r w:rsidRPr="00357143">
              <w:rPr>
                <w:rFonts w:ascii="Arial" w:eastAsiaTheme="minorEastAsia" w:hAnsi="Arial" w:cs="Arial"/>
                <w:sz w:val="22"/>
                <w:szCs w:val="22"/>
              </w:rPr>
              <w:t>Custodian</w:t>
            </w:r>
          </w:p>
        </w:tc>
        <w:tc>
          <w:tcPr>
            <w:tcW w:w="5953" w:type="dxa"/>
            <w:gridSpan w:val="3"/>
          </w:tcPr>
          <w:p w14:paraId="4B9975A6" w14:textId="63D525AB" w:rsidR="001E3A74" w:rsidRPr="002B54BF" w:rsidRDefault="00090C52" w:rsidP="002843C8">
            <w:pPr>
              <w:rPr>
                <w:rFonts w:ascii="Arial" w:eastAsiaTheme="minorEastAsia" w:hAnsi="Arial" w:cs="Arial"/>
                <w:sz w:val="22"/>
                <w:szCs w:val="22"/>
              </w:rPr>
            </w:pPr>
            <w:r>
              <w:rPr>
                <w:rFonts w:ascii="Arial" w:eastAsiaTheme="minorEastAsia" w:hAnsi="Arial" w:cs="Arial"/>
                <w:sz w:val="22"/>
                <w:szCs w:val="22"/>
              </w:rPr>
              <w:t>12.10.2023</w:t>
            </w:r>
            <w:r w:rsidR="008B4684">
              <w:rPr>
                <w:rFonts w:ascii="Arial" w:eastAsiaTheme="minorEastAsia" w:hAnsi="Arial" w:cs="Arial"/>
                <w:sz w:val="22"/>
                <w:szCs w:val="22"/>
              </w:rPr>
              <w:t xml:space="preserve"> </w:t>
            </w:r>
            <w:r w:rsidR="00CA7BF8">
              <w:rPr>
                <w:rFonts w:ascii="Arial" w:eastAsiaTheme="minorEastAsia" w:hAnsi="Arial" w:cs="Arial"/>
                <w:sz w:val="22"/>
                <w:szCs w:val="22"/>
              </w:rPr>
              <w:t>–</w:t>
            </w:r>
            <w:r w:rsidR="008B4684">
              <w:rPr>
                <w:rFonts w:ascii="Arial" w:eastAsiaTheme="minorEastAsia" w:hAnsi="Arial" w:cs="Arial"/>
                <w:sz w:val="22"/>
                <w:szCs w:val="22"/>
              </w:rPr>
              <w:t xml:space="preserve"> </w:t>
            </w:r>
            <w:r w:rsidR="00D80247">
              <w:rPr>
                <w:rFonts w:ascii="Arial" w:eastAsiaTheme="minorEastAsia" w:hAnsi="Arial" w:cs="Arial"/>
                <w:sz w:val="22"/>
                <w:szCs w:val="22"/>
              </w:rPr>
              <w:t>0</w:t>
            </w:r>
            <w:r w:rsidR="00B5505E">
              <w:rPr>
                <w:rFonts w:ascii="Arial" w:eastAsiaTheme="minorEastAsia" w:hAnsi="Arial" w:cs="Arial"/>
                <w:sz w:val="22"/>
                <w:szCs w:val="22"/>
              </w:rPr>
              <w:t>5</w:t>
            </w:r>
            <w:r w:rsidR="00D80247">
              <w:rPr>
                <w:rFonts w:ascii="Arial" w:eastAsiaTheme="minorEastAsia" w:hAnsi="Arial" w:cs="Arial"/>
                <w:sz w:val="22"/>
                <w:szCs w:val="22"/>
              </w:rPr>
              <w:t>.12.2023</w:t>
            </w:r>
          </w:p>
        </w:tc>
      </w:tr>
      <w:tr w:rsidR="001E3A74" w:rsidRPr="008652D7" w14:paraId="3A78BD8E" w14:textId="77777777" w:rsidTr="002843C8">
        <w:trPr>
          <w:trHeight w:val="313"/>
        </w:trPr>
        <w:tc>
          <w:tcPr>
            <w:tcW w:w="4253" w:type="dxa"/>
            <w:gridSpan w:val="2"/>
          </w:tcPr>
          <w:p w14:paraId="03606AB2" w14:textId="77777777" w:rsidR="001E3A74" w:rsidRPr="00461D4F" w:rsidRDefault="001E3A74" w:rsidP="002843C8">
            <w:pPr>
              <w:rPr>
                <w:rFonts w:ascii="Arial" w:eastAsiaTheme="minorEastAsia" w:hAnsi="Arial" w:cs="Arial"/>
                <w:sz w:val="20"/>
              </w:rPr>
            </w:pPr>
            <w:r w:rsidRPr="00357143">
              <w:rPr>
                <w:rFonts w:ascii="Arial" w:eastAsiaTheme="minorEastAsia" w:hAnsi="Arial" w:cs="Arial"/>
                <w:sz w:val="22"/>
                <w:szCs w:val="22"/>
              </w:rPr>
              <w:t>Champion</w:t>
            </w:r>
          </w:p>
        </w:tc>
        <w:tc>
          <w:tcPr>
            <w:tcW w:w="5953" w:type="dxa"/>
            <w:gridSpan w:val="3"/>
          </w:tcPr>
          <w:p w14:paraId="24E9DAB9" w14:textId="0D70C30E" w:rsidR="001E3A74" w:rsidRPr="002B54BF" w:rsidRDefault="005650E6" w:rsidP="002843C8">
            <w:pPr>
              <w:rPr>
                <w:rFonts w:ascii="Arial" w:eastAsiaTheme="minorEastAsia" w:hAnsi="Arial" w:cs="Arial"/>
                <w:sz w:val="22"/>
                <w:szCs w:val="22"/>
              </w:rPr>
            </w:pPr>
            <w:r>
              <w:rPr>
                <w:rFonts w:ascii="Arial" w:eastAsiaTheme="minorEastAsia" w:hAnsi="Arial" w:cs="Arial"/>
                <w:sz w:val="22"/>
                <w:szCs w:val="22"/>
              </w:rPr>
              <w:t>29.11.2023 – 0</w:t>
            </w:r>
            <w:r w:rsidR="00B5505E">
              <w:rPr>
                <w:rFonts w:ascii="Arial" w:eastAsiaTheme="minorEastAsia" w:hAnsi="Arial" w:cs="Arial"/>
                <w:sz w:val="22"/>
                <w:szCs w:val="22"/>
              </w:rPr>
              <w:t>5</w:t>
            </w:r>
            <w:r>
              <w:rPr>
                <w:rFonts w:ascii="Arial" w:eastAsiaTheme="minorEastAsia" w:hAnsi="Arial" w:cs="Arial"/>
                <w:sz w:val="22"/>
                <w:szCs w:val="22"/>
              </w:rPr>
              <w:t>.12.2023</w:t>
            </w:r>
          </w:p>
        </w:tc>
      </w:tr>
      <w:tr w:rsidR="001E3A74" w:rsidRPr="008652D7" w14:paraId="038F2090" w14:textId="77777777" w:rsidTr="002843C8">
        <w:trPr>
          <w:trHeight w:val="313"/>
        </w:trPr>
        <w:tc>
          <w:tcPr>
            <w:tcW w:w="4253" w:type="dxa"/>
            <w:gridSpan w:val="2"/>
          </w:tcPr>
          <w:p w14:paraId="450CBBF7" w14:textId="77777777" w:rsidR="001E3A74" w:rsidRPr="00461D4F" w:rsidRDefault="001E3A74" w:rsidP="002843C8">
            <w:pPr>
              <w:rPr>
                <w:rFonts w:ascii="Arial" w:eastAsiaTheme="minorEastAsia" w:hAnsi="Arial" w:cs="Arial"/>
                <w:sz w:val="20"/>
              </w:rPr>
            </w:pPr>
            <w:r w:rsidRPr="00357143">
              <w:rPr>
                <w:rFonts w:ascii="Arial" w:hAnsi="Arial" w:cs="Arial"/>
                <w:sz w:val="22"/>
                <w:szCs w:val="22"/>
              </w:rPr>
              <w:t>Senior Leadership Team</w:t>
            </w:r>
          </w:p>
        </w:tc>
        <w:tc>
          <w:tcPr>
            <w:tcW w:w="5953" w:type="dxa"/>
            <w:gridSpan w:val="3"/>
          </w:tcPr>
          <w:p w14:paraId="1493C23B" w14:textId="30719729" w:rsidR="001E3A74" w:rsidRPr="002B54BF" w:rsidRDefault="00204531" w:rsidP="002843C8">
            <w:pPr>
              <w:rPr>
                <w:rFonts w:ascii="Arial" w:eastAsiaTheme="minorEastAsia" w:hAnsi="Arial" w:cs="Arial"/>
                <w:sz w:val="22"/>
                <w:szCs w:val="22"/>
              </w:rPr>
            </w:pPr>
            <w:r>
              <w:rPr>
                <w:rFonts w:ascii="Arial" w:eastAsiaTheme="minorEastAsia" w:hAnsi="Arial" w:cs="Arial"/>
                <w:sz w:val="22"/>
                <w:szCs w:val="22"/>
              </w:rPr>
              <w:t>14.12.2023 - Approved</w:t>
            </w:r>
          </w:p>
        </w:tc>
      </w:tr>
      <w:tr w:rsidR="001E3A74" w:rsidRPr="008652D7" w14:paraId="5CD8F6F8" w14:textId="77777777" w:rsidTr="002843C8">
        <w:trPr>
          <w:trHeight w:val="313"/>
        </w:trPr>
        <w:tc>
          <w:tcPr>
            <w:tcW w:w="4253" w:type="dxa"/>
            <w:gridSpan w:val="2"/>
          </w:tcPr>
          <w:p w14:paraId="24E0E099" w14:textId="77777777" w:rsidR="001E3A74" w:rsidRDefault="003D14DB" w:rsidP="002843C8">
            <w:pPr>
              <w:rPr>
                <w:rFonts w:ascii="Arial" w:hAnsi="Arial" w:cs="Arial"/>
                <w:sz w:val="22"/>
                <w:szCs w:val="22"/>
                <w:lang w:val="en-US"/>
              </w:rPr>
            </w:pPr>
            <w:r>
              <w:rPr>
                <w:rFonts w:ascii="Arial" w:hAnsi="Arial" w:cs="Arial"/>
                <w:sz w:val="22"/>
                <w:szCs w:val="22"/>
                <w:lang w:val="en-US"/>
              </w:rPr>
              <w:t>Employees</w:t>
            </w:r>
          </w:p>
        </w:tc>
        <w:tc>
          <w:tcPr>
            <w:tcW w:w="5953" w:type="dxa"/>
            <w:gridSpan w:val="3"/>
          </w:tcPr>
          <w:p w14:paraId="62150E78" w14:textId="2C86BBA2" w:rsidR="001E3A74" w:rsidRPr="002B54BF" w:rsidRDefault="005650E6" w:rsidP="002843C8">
            <w:pPr>
              <w:rPr>
                <w:rFonts w:ascii="Arial" w:eastAsiaTheme="minorEastAsia" w:hAnsi="Arial" w:cs="Arial"/>
                <w:sz w:val="22"/>
                <w:szCs w:val="22"/>
              </w:rPr>
            </w:pPr>
            <w:r>
              <w:rPr>
                <w:rFonts w:ascii="Arial" w:eastAsiaTheme="minorEastAsia" w:hAnsi="Arial" w:cs="Arial"/>
                <w:sz w:val="22"/>
                <w:szCs w:val="22"/>
              </w:rPr>
              <w:t>29.11.2023 – 0</w:t>
            </w:r>
            <w:r w:rsidR="00B5505E">
              <w:rPr>
                <w:rFonts w:ascii="Arial" w:eastAsiaTheme="minorEastAsia" w:hAnsi="Arial" w:cs="Arial"/>
                <w:sz w:val="22"/>
                <w:szCs w:val="22"/>
              </w:rPr>
              <w:t>5</w:t>
            </w:r>
            <w:r>
              <w:rPr>
                <w:rFonts w:ascii="Arial" w:eastAsiaTheme="minorEastAsia" w:hAnsi="Arial" w:cs="Arial"/>
                <w:sz w:val="22"/>
                <w:szCs w:val="22"/>
              </w:rPr>
              <w:t>.12.2023</w:t>
            </w:r>
          </w:p>
        </w:tc>
      </w:tr>
      <w:tr w:rsidR="001E3A74" w:rsidRPr="008652D7" w14:paraId="5ABDCBFE" w14:textId="77777777" w:rsidTr="002843C8">
        <w:trPr>
          <w:trHeight w:val="313"/>
        </w:trPr>
        <w:tc>
          <w:tcPr>
            <w:tcW w:w="4253" w:type="dxa"/>
            <w:gridSpan w:val="2"/>
          </w:tcPr>
          <w:p w14:paraId="0A877F15" w14:textId="1BCB456D" w:rsidR="001E3A74" w:rsidRPr="00461D4F" w:rsidRDefault="001E3A74" w:rsidP="002843C8">
            <w:pPr>
              <w:rPr>
                <w:rFonts w:ascii="Arial" w:eastAsiaTheme="minorEastAsia" w:hAnsi="Arial" w:cs="Arial"/>
                <w:sz w:val="20"/>
              </w:rPr>
            </w:pPr>
            <w:r w:rsidRPr="00357143">
              <w:rPr>
                <w:rFonts w:ascii="Arial" w:eastAsiaTheme="minorEastAsia" w:hAnsi="Arial" w:cs="Arial"/>
                <w:sz w:val="22"/>
                <w:szCs w:val="22"/>
              </w:rPr>
              <w:t>Committee</w:t>
            </w:r>
            <w:r w:rsidR="00581751">
              <w:rPr>
                <w:rFonts w:ascii="Arial" w:eastAsiaTheme="minorEastAsia" w:hAnsi="Arial" w:cs="Arial"/>
                <w:sz w:val="22"/>
                <w:szCs w:val="22"/>
              </w:rPr>
              <w:t xml:space="preserve"> (BSAC)</w:t>
            </w:r>
          </w:p>
        </w:tc>
        <w:tc>
          <w:tcPr>
            <w:tcW w:w="5953" w:type="dxa"/>
            <w:gridSpan w:val="3"/>
          </w:tcPr>
          <w:p w14:paraId="0B230D31" w14:textId="2A648C1F" w:rsidR="001E3A74" w:rsidRPr="002B54BF" w:rsidRDefault="00153548" w:rsidP="002843C8">
            <w:pPr>
              <w:rPr>
                <w:rFonts w:ascii="Arial" w:eastAsiaTheme="minorEastAsia" w:hAnsi="Arial" w:cs="Arial"/>
                <w:sz w:val="22"/>
                <w:szCs w:val="22"/>
              </w:rPr>
            </w:pPr>
            <w:r>
              <w:rPr>
                <w:rFonts w:ascii="Arial" w:eastAsiaTheme="minorEastAsia" w:hAnsi="Arial" w:cs="Arial"/>
                <w:sz w:val="22"/>
                <w:szCs w:val="22"/>
              </w:rPr>
              <w:t>22.02.2024 - Approved</w:t>
            </w:r>
          </w:p>
        </w:tc>
      </w:tr>
      <w:tr w:rsidR="00A6758D" w:rsidRPr="008652D7" w14:paraId="4A113317" w14:textId="77777777" w:rsidTr="002843C8">
        <w:trPr>
          <w:trHeight w:val="313"/>
        </w:trPr>
        <w:tc>
          <w:tcPr>
            <w:tcW w:w="4253" w:type="dxa"/>
            <w:gridSpan w:val="2"/>
          </w:tcPr>
          <w:p w14:paraId="0E50C4AC" w14:textId="77777777" w:rsidR="00A6758D" w:rsidRPr="00357143" w:rsidRDefault="00BD2DA7" w:rsidP="002843C8">
            <w:pPr>
              <w:rPr>
                <w:rFonts w:ascii="Arial" w:eastAsiaTheme="minorEastAsia" w:hAnsi="Arial" w:cs="Arial"/>
                <w:sz w:val="22"/>
                <w:szCs w:val="22"/>
              </w:rPr>
            </w:pPr>
            <w:r>
              <w:rPr>
                <w:rFonts w:ascii="Arial" w:eastAsiaTheme="minorEastAsia" w:hAnsi="Arial" w:cs="Arial"/>
                <w:sz w:val="22"/>
                <w:szCs w:val="22"/>
              </w:rPr>
              <w:t>Other</w:t>
            </w:r>
          </w:p>
        </w:tc>
        <w:tc>
          <w:tcPr>
            <w:tcW w:w="5953" w:type="dxa"/>
            <w:gridSpan w:val="3"/>
          </w:tcPr>
          <w:p w14:paraId="4B95BA19" w14:textId="77777777" w:rsidR="00A6758D" w:rsidRPr="002B54BF" w:rsidRDefault="00A6758D" w:rsidP="002843C8">
            <w:pPr>
              <w:rPr>
                <w:rFonts w:ascii="Arial" w:eastAsiaTheme="minorEastAsia" w:hAnsi="Arial" w:cs="Arial"/>
                <w:sz w:val="22"/>
                <w:szCs w:val="22"/>
              </w:rPr>
            </w:pPr>
          </w:p>
        </w:tc>
      </w:tr>
      <w:tr w:rsidR="001E3A74" w:rsidRPr="00F1373E" w14:paraId="400E9241" w14:textId="77777777" w:rsidTr="002843C8">
        <w:trPr>
          <w:trHeight w:val="313"/>
        </w:trPr>
        <w:tc>
          <w:tcPr>
            <w:tcW w:w="10206" w:type="dxa"/>
            <w:gridSpan w:val="5"/>
            <w:tcBorders>
              <w:top w:val="single" w:sz="4" w:space="0" w:color="auto"/>
              <w:left w:val="nil"/>
              <w:bottom w:val="single" w:sz="4" w:space="0" w:color="auto"/>
              <w:right w:val="nil"/>
            </w:tcBorders>
          </w:tcPr>
          <w:p w14:paraId="10E1C350" w14:textId="77777777" w:rsidR="001E3A74" w:rsidRPr="00F1373E" w:rsidRDefault="001E3A74" w:rsidP="002843C8">
            <w:pPr>
              <w:spacing w:before="100" w:beforeAutospacing="1" w:after="100" w:afterAutospacing="1"/>
              <w:rPr>
                <w:rFonts w:ascii="Arial" w:eastAsiaTheme="minorEastAsia" w:hAnsi="Arial" w:cs="Arial"/>
                <w:sz w:val="22"/>
                <w:szCs w:val="22"/>
              </w:rPr>
            </w:pPr>
          </w:p>
        </w:tc>
      </w:tr>
      <w:tr w:rsidR="001E3A74" w:rsidRPr="00F1373E" w14:paraId="71442788" w14:textId="77777777" w:rsidTr="002843C8">
        <w:trPr>
          <w:trHeight w:val="313"/>
        </w:trPr>
        <w:tc>
          <w:tcPr>
            <w:tcW w:w="1701" w:type="dxa"/>
            <w:tcBorders>
              <w:top w:val="single" w:sz="4" w:space="0" w:color="auto"/>
            </w:tcBorders>
          </w:tcPr>
          <w:p w14:paraId="0A0D9851" w14:textId="77777777" w:rsidR="001E3A74" w:rsidRPr="00F1373E" w:rsidRDefault="001E3A74" w:rsidP="002843C8">
            <w:pPr>
              <w:rPr>
                <w:rFonts w:ascii="Arial" w:hAnsi="Arial" w:cs="Arial"/>
                <w:sz w:val="22"/>
                <w:szCs w:val="22"/>
              </w:rPr>
            </w:pPr>
            <w:r w:rsidRPr="00F1373E">
              <w:rPr>
                <w:rFonts w:ascii="Arial" w:hAnsi="Arial" w:cs="Arial"/>
                <w:sz w:val="22"/>
                <w:szCs w:val="22"/>
              </w:rPr>
              <w:t>Approved by:</w:t>
            </w:r>
          </w:p>
        </w:tc>
        <w:tc>
          <w:tcPr>
            <w:tcW w:w="4678" w:type="dxa"/>
            <w:gridSpan w:val="2"/>
            <w:tcBorders>
              <w:top w:val="single" w:sz="4" w:space="0" w:color="auto"/>
            </w:tcBorders>
          </w:tcPr>
          <w:p w14:paraId="46990097" w14:textId="224A907A" w:rsidR="001E3A74" w:rsidRPr="00F1373E" w:rsidRDefault="00153548" w:rsidP="002843C8">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Business support &amp; Audit Committee</w:t>
            </w:r>
          </w:p>
        </w:tc>
        <w:tc>
          <w:tcPr>
            <w:tcW w:w="1843" w:type="dxa"/>
            <w:tcBorders>
              <w:top w:val="single" w:sz="4" w:space="0" w:color="auto"/>
            </w:tcBorders>
          </w:tcPr>
          <w:p w14:paraId="76B87E4A" w14:textId="77777777" w:rsidR="001E3A74" w:rsidRPr="00F1373E" w:rsidRDefault="001E3A74" w:rsidP="002843C8">
            <w:pPr>
              <w:rPr>
                <w:rFonts w:ascii="Arial" w:hAnsi="Arial" w:cs="Arial"/>
                <w:color w:val="FF0000"/>
                <w:sz w:val="22"/>
                <w:szCs w:val="22"/>
              </w:rPr>
            </w:pPr>
            <w:r w:rsidRPr="00F1373E">
              <w:rPr>
                <w:rFonts w:ascii="Arial" w:hAnsi="Arial" w:cs="Arial"/>
                <w:sz w:val="22"/>
                <w:szCs w:val="22"/>
              </w:rPr>
              <w:t>Approved date:</w:t>
            </w:r>
          </w:p>
        </w:tc>
        <w:tc>
          <w:tcPr>
            <w:tcW w:w="1984" w:type="dxa"/>
            <w:tcBorders>
              <w:top w:val="single" w:sz="4" w:space="0" w:color="auto"/>
            </w:tcBorders>
          </w:tcPr>
          <w:p w14:paraId="1ED1CA21" w14:textId="3DC744D1" w:rsidR="001E3A74" w:rsidRPr="00153548" w:rsidRDefault="00153548" w:rsidP="002843C8">
            <w:pPr>
              <w:rPr>
                <w:rFonts w:ascii="Arial" w:hAnsi="Arial" w:cs="Arial"/>
                <w:sz w:val="22"/>
                <w:szCs w:val="22"/>
              </w:rPr>
            </w:pPr>
            <w:r w:rsidRPr="00153548">
              <w:rPr>
                <w:rFonts w:ascii="Arial" w:hAnsi="Arial" w:cs="Arial"/>
                <w:sz w:val="22"/>
                <w:szCs w:val="22"/>
              </w:rPr>
              <w:t>22.02.2024</w:t>
            </w:r>
          </w:p>
        </w:tc>
      </w:tr>
      <w:tr w:rsidR="001E3A74" w:rsidRPr="00F1373E" w14:paraId="0A44BE9D" w14:textId="77777777" w:rsidTr="002843C8">
        <w:trPr>
          <w:trHeight w:val="313"/>
        </w:trPr>
        <w:tc>
          <w:tcPr>
            <w:tcW w:w="1701" w:type="dxa"/>
          </w:tcPr>
          <w:p w14:paraId="5EAD7A8D" w14:textId="77777777" w:rsidR="001E3A74" w:rsidRPr="00F1373E" w:rsidRDefault="001E3A74" w:rsidP="002843C8">
            <w:pPr>
              <w:rPr>
                <w:rFonts w:ascii="Arial" w:hAnsi="Arial" w:cs="Arial"/>
                <w:sz w:val="22"/>
                <w:szCs w:val="22"/>
              </w:rPr>
            </w:pPr>
            <w:r w:rsidRPr="00F1373E">
              <w:rPr>
                <w:rFonts w:ascii="Arial" w:hAnsi="Arial" w:cs="Arial"/>
                <w:sz w:val="22"/>
                <w:szCs w:val="22"/>
              </w:rPr>
              <w:t>Issue date:</w:t>
            </w:r>
          </w:p>
        </w:tc>
        <w:tc>
          <w:tcPr>
            <w:tcW w:w="4678" w:type="dxa"/>
            <w:gridSpan w:val="2"/>
          </w:tcPr>
          <w:p w14:paraId="40434DA9" w14:textId="7DC91A03" w:rsidR="001E3A74" w:rsidRPr="00F1373E" w:rsidRDefault="00153548" w:rsidP="002843C8">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15.04.2024</w:t>
            </w:r>
          </w:p>
        </w:tc>
        <w:tc>
          <w:tcPr>
            <w:tcW w:w="1843" w:type="dxa"/>
          </w:tcPr>
          <w:p w14:paraId="71072F72" w14:textId="77777777" w:rsidR="001E3A74" w:rsidRPr="00F1373E" w:rsidRDefault="001E3A74" w:rsidP="002843C8">
            <w:pPr>
              <w:rPr>
                <w:rFonts w:ascii="Arial" w:hAnsi="Arial" w:cs="Arial"/>
                <w:color w:val="FF0000"/>
                <w:sz w:val="22"/>
                <w:szCs w:val="22"/>
              </w:rPr>
            </w:pPr>
            <w:r w:rsidRPr="00F1373E">
              <w:rPr>
                <w:rFonts w:ascii="Arial" w:hAnsi="Arial" w:cs="Arial"/>
                <w:sz w:val="22"/>
                <w:szCs w:val="22"/>
              </w:rPr>
              <w:t>Review due by:</w:t>
            </w:r>
          </w:p>
        </w:tc>
        <w:tc>
          <w:tcPr>
            <w:tcW w:w="1984" w:type="dxa"/>
          </w:tcPr>
          <w:p w14:paraId="3BB42D90" w14:textId="2DAB3717" w:rsidR="001E3A74" w:rsidRPr="00F1373E" w:rsidRDefault="00153548" w:rsidP="001E3A74">
            <w:pPr>
              <w:rPr>
                <w:rFonts w:ascii="Arial" w:hAnsi="Arial" w:cs="Arial"/>
                <w:sz w:val="22"/>
                <w:szCs w:val="22"/>
              </w:rPr>
            </w:pPr>
            <w:r>
              <w:rPr>
                <w:rFonts w:ascii="Arial" w:hAnsi="Arial" w:cs="Arial"/>
                <w:sz w:val="22"/>
                <w:szCs w:val="22"/>
              </w:rPr>
              <w:t>March 2027</w:t>
            </w:r>
          </w:p>
        </w:tc>
      </w:tr>
    </w:tbl>
    <w:p w14:paraId="1E7F9B40" w14:textId="77777777" w:rsidR="00153548" w:rsidRDefault="00153548" w:rsidP="007A44E0"/>
    <w:p w14:paraId="1274F15A" w14:textId="77777777" w:rsidR="00153548" w:rsidRDefault="00153548" w:rsidP="007A44E0"/>
    <w:p w14:paraId="79C2AF29" w14:textId="77777777" w:rsidR="00153548" w:rsidRDefault="00153548" w:rsidP="007A44E0"/>
    <w:p w14:paraId="2F12C2F0" w14:textId="77777777" w:rsidR="00153548" w:rsidRDefault="00153548" w:rsidP="007A44E0"/>
    <w:p w14:paraId="42E77537" w14:textId="77777777" w:rsidR="00153548" w:rsidRDefault="00153548" w:rsidP="007A44E0"/>
    <w:p w14:paraId="448162CF" w14:textId="77777777" w:rsidR="00153548" w:rsidRDefault="00153548" w:rsidP="007A44E0"/>
    <w:p w14:paraId="6B9AB432" w14:textId="77777777" w:rsidR="00153548" w:rsidRDefault="00153548" w:rsidP="007A44E0"/>
    <w:p w14:paraId="7B514541" w14:textId="77777777" w:rsidR="00153548" w:rsidRDefault="00153548">
      <w:pPr>
        <w:overflowPunct/>
        <w:autoSpaceDE/>
        <w:autoSpaceDN/>
        <w:adjustRightInd/>
        <w:spacing w:after="160" w:line="259" w:lineRule="auto"/>
      </w:pPr>
      <w:r>
        <w:br w:type="page"/>
      </w:r>
    </w:p>
    <w:sdt>
      <w:sdtPr>
        <w:id w:val="-1668089680"/>
        <w:docPartObj>
          <w:docPartGallery w:val="Table of Contents"/>
          <w:docPartUnique/>
        </w:docPartObj>
      </w:sdtPr>
      <w:sdtEndPr>
        <w:rPr>
          <w:rFonts w:ascii="Times New Roman" w:eastAsia="Times New Roman" w:hAnsi="Times New Roman" w:cs="Times New Roman"/>
          <w:b/>
          <w:bCs/>
          <w:noProof/>
          <w:color w:val="auto"/>
          <w:sz w:val="26"/>
          <w:szCs w:val="20"/>
          <w:lang w:val="en-GB"/>
        </w:rPr>
      </w:sdtEndPr>
      <w:sdtContent>
        <w:p w14:paraId="59A1E414" w14:textId="19C24E7C" w:rsidR="00583F9C" w:rsidRDefault="00583F9C">
          <w:pPr>
            <w:pStyle w:val="TOCHeading"/>
          </w:pPr>
          <w:r>
            <w:t>Contents</w:t>
          </w:r>
        </w:p>
        <w:p w14:paraId="1F1867DC" w14:textId="78A2D939"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r>
            <w:fldChar w:fldCharType="begin"/>
          </w:r>
          <w:r>
            <w:instrText xml:space="preserve"> TOC \o "1-3" \h \z \u </w:instrText>
          </w:r>
          <w:r>
            <w:fldChar w:fldCharType="separate"/>
          </w:r>
          <w:hyperlink w:anchor="_Toc164069290" w:history="1">
            <w:r w:rsidRPr="00815B7B">
              <w:rPr>
                <w:rStyle w:val="Hyperlink"/>
                <w:noProof/>
              </w:rPr>
              <w:t>Policy Statement</w:t>
            </w:r>
            <w:r>
              <w:rPr>
                <w:noProof/>
                <w:webHidden/>
              </w:rPr>
              <w:tab/>
            </w:r>
            <w:r>
              <w:rPr>
                <w:noProof/>
                <w:webHidden/>
              </w:rPr>
              <w:fldChar w:fldCharType="begin"/>
            </w:r>
            <w:r>
              <w:rPr>
                <w:noProof/>
                <w:webHidden/>
              </w:rPr>
              <w:instrText xml:space="preserve"> PAGEREF _Toc164069290 \h </w:instrText>
            </w:r>
            <w:r>
              <w:rPr>
                <w:noProof/>
                <w:webHidden/>
              </w:rPr>
            </w:r>
            <w:r>
              <w:rPr>
                <w:noProof/>
                <w:webHidden/>
              </w:rPr>
              <w:fldChar w:fldCharType="separate"/>
            </w:r>
            <w:r>
              <w:rPr>
                <w:noProof/>
                <w:webHidden/>
              </w:rPr>
              <w:t>3</w:t>
            </w:r>
            <w:r>
              <w:rPr>
                <w:noProof/>
                <w:webHidden/>
              </w:rPr>
              <w:fldChar w:fldCharType="end"/>
            </w:r>
          </w:hyperlink>
        </w:p>
        <w:p w14:paraId="06552251" w14:textId="3BCD7796"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291" w:history="1">
            <w:r w:rsidRPr="00815B7B">
              <w:rPr>
                <w:rStyle w:val="Hyperlink"/>
                <w:noProof/>
              </w:rPr>
              <w:t>Scope of Policy</w:t>
            </w:r>
            <w:r>
              <w:rPr>
                <w:noProof/>
                <w:webHidden/>
              </w:rPr>
              <w:tab/>
            </w:r>
            <w:r>
              <w:rPr>
                <w:noProof/>
                <w:webHidden/>
              </w:rPr>
              <w:fldChar w:fldCharType="begin"/>
            </w:r>
            <w:r>
              <w:rPr>
                <w:noProof/>
                <w:webHidden/>
              </w:rPr>
              <w:instrText xml:space="preserve"> PAGEREF _Toc164069291 \h </w:instrText>
            </w:r>
            <w:r>
              <w:rPr>
                <w:noProof/>
                <w:webHidden/>
              </w:rPr>
            </w:r>
            <w:r>
              <w:rPr>
                <w:noProof/>
                <w:webHidden/>
              </w:rPr>
              <w:fldChar w:fldCharType="separate"/>
            </w:r>
            <w:r>
              <w:rPr>
                <w:noProof/>
                <w:webHidden/>
              </w:rPr>
              <w:t>3</w:t>
            </w:r>
            <w:r>
              <w:rPr>
                <w:noProof/>
                <w:webHidden/>
              </w:rPr>
              <w:fldChar w:fldCharType="end"/>
            </w:r>
          </w:hyperlink>
        </w:p>
        <w:p w14:paraId="0B12242B" w14:textId="38D3221C"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292" w:history="1">
            <w:r w:rsidRPr="00815B7B">
              <w:rPr>
                <w:rStyle w:val="Hyperlink"/>
                <w:noProof/>
              </w:rPr>
              <w:t>Definitions</w:t>
            </w:r>
            <w:r>
              <w:rPr>
                <w:noProof/>
                <w:webHidden/>
              </w:rPr>
              <w:tab/>
            </w:r>
            <w:r>
              <w:rPr>
                <w:noProof/>
                <w:webHidden/>
              </w:rPr>
              <w:fldChar w:fldCharType="begin"/>
            </w:r>
            <w:r>
              <w:rPr>
                <w:noProof/>
                <w:webHidden/>
              </w:rPr>
              <w:instrText xml:space="preserve"> PAGEREF _Toc164069292 \h </w:instrText>
            </w:r>
            <w:r>
              <w:rPr>
                <w:noProof/>
                <w:webHidden/>
              </w:rPr>
            </w:r>
            <w:r>
              <w:rPr>
                <w:noProof/>
                <w:webHidden/>
              </w:rPr>
              <w:fldChar w:fldCharType="separate"/>
            </w:r>
            <w:r>
              <w:rPr>
                <w:noProof/>
                <w:webHidden/>
              </w:rPr>
              <w:t>3</w:t>
            </w:r>
            <w:r>
              <w:rPr>
                <w:noProof/>
                <w:webHidden/>
              </w:rPr>
              <w:fldChar w:fldCharType="end"/>
            </w:r>
          </w:hyperlink>
        </w:p>
        <w:p w14:paraId="52023593" w14:textId="4A2CFBAD"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293" w:history="1">
            <w:r w:rsidRPr="00815B7B">
              <w:rPr>
                <w:rStyle w:val="Hyperlink"/>
                <w:noProof/>
              </w:rPr>
              <w:t>Legislation and Guidance</w:t>
            </w:r>
            <w:r>
              <w:rPr>
                <w:noProof/>
                <w:webHidden/>
              </w:rPr>
              <w:tab/>
            </w:r>
            <w:r>
              <w:rPr>
                <w:noProof/>
                <w:webHidden/>
              </w:rPr>
              <w:fldChar w:fldCharType="begin"/>
            </w:r>
            <w:r>
              <w:rPr>
                <w:noProof/>
                <w:webHidden/>
              </w:rPr>
              <w:instrText xml:space="preserve"> PAGEREF _Toc164069293 \h </w:instrText>
            </w:r>
            <w:r>
              <w:rPr>
                <w:noProof/>
                <w:webHidden/>
              </w:rPr>
            </w:r>
            <w:r>
              <w:rPr>
                <w:noProof/>
                <w:webHidden/>
              </w:rPr>
              <w:fldChar w:fldCharType="separate"/>
            </w:r>
            <w:r>
              <w:rPr>
                <w:noProof/>
                <w:webHidden/>
              </w:rPr>
              <w:t>4</w:t>
            </w:r>
            <w:r>
              <w:rPr>
                <w:noProof/>
                <w:webHidden/>
              </w:rPr>
              <w:fldChar w:fldCharType="end"/>
            </w:r>
          </w:hyperlink>
        </w:p>
        <w:p w14:paraId="39CE2BD5" w14:textId="571C744A"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294" w:history="1">
            <w:r w:rsidRPr="00815B7B">
              <w:rPr>
                <w:rStyle w:val="Hyperlink"/>
                <w:noProof/>
              </w:rPr>
              <w:t>General Principles</w:t>
            </w:r>
            <w:r>
              <w:rPr>
                <w:noProof/>
                <w:webHidden/>
              </w:rPr>
              <w:tab/>
            </w:r>
            <w:r>
              <w:rPr>
                <w:noProof/>
                <w:webHidden/>
              </w:rPr>
              <w:fldChar w:fldCharType="begin"/>
            </w:r>
            <w:r>
              <w:rPr>
                <w:noProof/>
                <w:webHidden/>
              </w:rPr>
              <w:instrText xml:space="preserve"> PAGEREF _Toc164069294 \h </w:instrText>
            </w:r>
            <w:r>
              <w:rPr>
                <w:noProof/>
                <w:webHidden/>
              </w:rPr>
            </w:r>
            <w:r>
              <w:rPr>
                <w:noProof/>
                <w:webHidden/>
              </w:rPr>
              <w:fldChar w:fldCharType="separate"/>
            </w:r>
            <w:r>
              <w:rPr>
                <w:noProof/>
                <w:webHidden/>
              </w:rPr>
              <w:t>4</w:t>
            </w:r>
            <w:r>
              <w:rPr>
                <w:noProof/>
                <w:webHidden/>
              </w:rPr>
              <w:fldChar w:fldCharType="end"/>
            </w:r>
          </w:hyperlink>
        </w:p>
        <w:p w14:paraId="357465A4" w14:textId="2ADC7538" w:rsidR="00583F9C" w:rsidRDefault="00583F9C">
          <w:pPr>
            <w:pStyle w:val="TOC2"/>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295" w:history="1">
            <w:r w:rsidRPr="00815B7B">
              <w:rPr>
                <w:rStyle w:val="Hyperlink"/>
                <w:noProof/>
              </w:rPr>
              <w:t>Prevention of Theft, Fraud, Bribery and Corruption</w:t>
            </w:r>
            <w:r>
              <w:rPr>
                <w:noProof/>
                <w:webHidden/>
              </w:rPr>
              <w:tab/>
            </w:r>
            <w:r>
              <w:rPr>
                <w:noProof/>
                <w:webHidden/>
              </w:rPr>
              <w:fldChar w:fldCharType="begin"/>
            </w:r>
            <w:r>
              <w:rPr>
                <w:noProof/>
                <w:webHidden/>
              </w:rPr>
              <w:instrText xml:space="preserve"> PAGEREF _Toc164069295 \h </w:instrText>
            </w:r>
            <w:r>
              <w:rPr>
                <w:noProof/>
                <w:webHidden/>
              </w:rPr>
            </w:r>
            <w:r>
              <w:rPr>
                <w:noProof/>
                <w:webHidden/>
              </w:rPr>
              <w:fldChar w:fldCharType="separate"/>
            </w:r>
            <w:r>
              <w:rPr>
                <w:noProof/>
                <w:webHidden/>
              </w:rPr>
              <w:t>5</w:t>
            </w:r>
            <w:r>
              <w:rPr>
                <w:noProof/>
                <w:webHidden/>
              </w:rPr>
              <w:fldChar w:fldCharType="end"/>
            </w:r>
          </w:hyperlink>
        </w:p>
        <w:p w14:paraId="4D6C278F" w14:textId="7BB215F6" w:rsidR="00583F9C" w:rsidRDefault="00583F9C">
          <w:pPr>
            <w:pStyle w:val="TOC2"/>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296" w:history="1">
            <w:r w:rsidRPr="00815B7B">
              <w:rPr>
                <w:rStyle w:val="Hyperlink"/>
                <w:noProof/>
              </w:rPr>
              <w:t>Employee Recruitment and Culture</w:t>
            </w:r>
            <w:r>
              <w:rPr>
                <w:noProof/>
                <w:webHidden/>
              </w:rPr>
              <w:tab/>
            </w:r>
            <w:r>
              <w:rPr>
                <w:noProof/>
                <w:webHidden/>
              </w:rPr>
              <w:fldChar w:fldCharType="begin"/>
            </w:r>
            <w:r>
              <w:rPr>
                <w:noProof/>
                <w:webHidden/>
              </w:rPr>
              <w:instrText xml:space="preserve"> PAGEREF _Toc164069296 \h </w:instrText>
            </w:r>
            <w:r>
              <w:rPr>
                <w:noProof/>
                <w:webHidden/>
              </w:rPr>
            </w:r>
            <w:r>
              <w:rPr>
                <w:noProof/>
                <w:webHidden/>
              </w:rPr>
              <w:fldChar w:fldCharType="separate"/>
            </w:r>
            <w:r>
              <w:rPr>
                <w:noProof/>
                <w:webHidden/>
              </w:rPr>
              <w:t>5</w:t>
            </w:r>
            <w:r>
              <w:rPr>
                <w:noProof/>
                <w:webHidden/>
              </w:rPr>
              <w:fldChar w:fldCharType="end"/>
            </w:r>
          </w:hyperlink>
        </w:p>
        <w:p w14:paraId="493670C4" w14:textId="2C3D3D77" w:rsidR="00583F9C" w:rsidRDefault="00583F9C">
          <w:pPr>
            <w:pStyle w:val="TOC2"/>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297" w:history="1">
            <w:r w:rsidRPr="00815B7B">
              <w:rPr>
                <w:rStyle w:val="Hyperlink"/>
                <w:noProof/>
              </w:rPr>
              <w:t>Internal Controls to Minimise Fraud</w:t>
            </w:r>
            <w:r>
              <w:rPr>
                <w:noProof/>
                <w:webHidden/>
              </w:rPr>
              <w:tab/>
            </w:r>
            <w:r>
              <w:rPr>
                <w:noProof/>
                <w:webHidden/>
              </w:rPr>
              <w:fldChar w:fldCharType="begin"/>
            </w:r>
            <w:r>
              <w:rPr>
                <w:noProof/>
                <w:webHidden/>
              </w:rPr>
              <w:instrText xml:space="preserve"> PAGEREF _Toc164069297 \h </w:instrText>
            </w:r>
            <w:r>
              <w:rPr>
                <w:noProof/>
                <w:webHidden/>
              </w:rPr>
            </w:r>
            <w:r>
              <w:rPr>
                <w:noProof/>
                <w:webHidden/>
              </w:rPr>
              <w:fldChar w:fldCharType="separate"/>
            </w:r>
            <w:r>
              <w:rPr>
                <w:noProof/>
                <w:webHidden/>
              </w:rPr>
              <w:t>5</w:t>
            </w:r>
            <w:r>
              <w:rPr>
                <w:noProof/>
                <w:webHidden/>
              </w:rPr>
              <w:fldChar w:fldCharType="end"/>
            </w:r>
          </w:hyperlink>
        </w:p>
        <w:p w14:paraId="4890E48C" w14:textId="685D053A" w:rsidR="00583F9C" w:rsidRDefault="00583F9C">
          <w:pPr>
            <w:pStyle w:val="TOC2"/>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298" w:history="1">
            <w:r w:rsidRPr="00815B7B">
              <w:rPr>
                <w:rStyle w:val="Hyperlink"/>
                <w:noProof/>
              </w:rPr>
              <w:t>Risk Management</w:t>
            </w:r>
            <w:r>
              <w:rPr>
                <w:noProof/>
                <w:webHidden/>
              </w:rPr>
              <w:tab/>
            </w:r>
            <w:r>
              <w:rPr>
                <w:noProof/>
                <w:webHidden/>
              </w:rPr>
              <w:fldChar w:fldCharType="begin"/>
            </w:r>
            <w:r>
              <w:rPr>
                <w:noProof/>
                <w:webHidden/>
              </w:rPr>
              <w:instrText xml:space="preserve"> PAGEREF _Toc164069298 \h </w:instrText>
            </w:r>
            <w:r>
              <w:rPr>
                <w:noProof/>
                <w:webHidden/>
              </w:rPr>
            </w:r>
            <w:r>
              <w:rPr>
                <w:noProof/>
                <w:webHidden/>
              </w:rPr>
              <w:fldChar w:fldCharType="separate"/>
            </w:r>
            <w:r>
              <w:rPr>
                <w:noProof/>
                <w:webHidden/>
              </w:rPr>
              <w:t>6</w:t>
            </w:r>
            <w:r>
              <w:rPr>
                <w:noProof/>
                <w:webHidden/>
              </w:rPr>
              <w:fldChar w:fldCharType="end"/>
            </w:r>
          </w:hyperlink>
        </w:p>
        <w:p w14:paraId="799CA46D" w14:textId="511467F4" w:rsidR="00583F9C" w:rsidRDefault="00583F9C">
          <w:pPr>
            <w:pStyle w:val="TOC2"/>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299" w:history="1">
            <w:r w:rsidRPr="00815B7B">
              <w:rPr>
                <w:rStyle w:val="Hyperlink"/>
                <w:noProof/>
              </w:rPr>
              <w:t>Reporting Fraud</w:t>
            </w:r>
            <w:r>
              <w:rPr>
                <w:noProof/>
                <w:webHidden/>
              </w:rPr>
              <w:tab/>
            </w:r>
            <w:r>
              <w:rPr>
                <w:noProof/>
                <w:webHidden/>
              </w:rPr>
              <w:fldChar w:fldCharType="begin"/>
            </w:r>
            <w:r>
              <w:rPr>
                <w:noProof/>
                <w:webHidden/>
              </w:rPr>
              <w:instrText xml:space="preserve"> PAGEREF _Toc164069299 \h </w:instrText>
            </w:r>
            <w:r>
              <w:rPr>
                <w:noProof/>
                <w:webHidden/>
              </w:rPr>
            </w:r>
            <w:r>
              <w:rPr>
                <w:noProof/>
                <w:webHidden/>
              </w:rPr>
              <w:fldChar w:fldCharType="separate"/>
            </w:r>
            <w:r>
              <w:rPr>
                <w:noProof/>
                <w:webHidden/>
              </w:rPr>
              <w:t>6</w:t>
            </w:r>
            <w:r>
              <w:rPr>
                <w:noProof/>
                <w:webHidden/>
              </w:rPr>
              <w:fldChar w:fldCharType="end"/>
            </w:r>
          </w:hyperlink>
        </w:p>
        <w:p w14:paraId="095CD413" w14:textId="7891AD3C" w:rsidR="00583F9C" w:rsidRDefault="00583F9C">
          <w:pPr>
            <w:pStyle w:val="TOC2"/>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0" w:history="1">
            <w:r w:rsidRPr="00815B7B">
              <w:rPr>
                <w:rStyle w:val="Hyperlink"/>
                <w:noProof/>
              </w:rPr>
              <w:t>Investigating Fraud</w:t>
            </w:r>
            <w:r>
              <w:rPr>
                <w:noProof/>
                <w:webHidden/>
              </w:rPr>
              <w:tab/>
            </w:r>
            <w:r>
              <w:rPr>
                <w:noProof/>
                <w:webHidden/>
              </w:rPr>
              <w:fldChar w:fldCharType="begin"/>
            </w:r>
            <w:r>
              <w:rPr>
                <w:noProof/>
                <w:webHidden/>
              </w:rPr>
              <w:instrText xml:space="preserve"> PAGEREF _Toc164069300 \h </w:instrText>
            </w:r>
            <w:r>
              <w:rPr>
                <w:noProof/>
                <w:webHidden/>
              </w:rPr>
            </w:r>
            <w:r>
              <w:rPr>
                <w:noProof/>
                <w:webHidden/>
              </w:rPr>
              <w:fldChar w:fldCharType="separate"/>
            </w:r>
            <w:r>
              <w:rPr>
                <w:noProof/>
                <w:webHidden/>
              </w:rPr>
              <w:t>6</w:t>
            </w:r>
            <w:r>
              <w:rPr>
                <w:noProof/>
                <w:webHidden/>
              </w:rPr>
              <w:fldChar w:fldCharType="end"/>
            </w:r>
          </w:hyperlink>
        </w:p>
        <w:p w14:paraId="494094B9" w14:textId="7A5D0ED7" w:rsidR="00583F9C" w:rsidRDefault="00583F9C">
          <w:pPr>
            <w:pStyle w:val="TOC2"/>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1" w:history="1">
            <w:r w:rsidRPr="00815B7B">
              <w:rPr>
                <w:rStyle w:val="Hyperlink"/>
                <w:noProof/>
              </w:rPr>
              <w:t>Consequences of Committing Fraud</w:t>
            </w:r>
            <w:r>
              <w:rPr>
                <w:noProof/>
                <w:webHidden/>
              </w:rPr>
              <w:tab/>
            </w:r>
            <w:r>
              <w:rPr>
                <w:noProof/>
                <w:webHidden/>
              </w:rPr>
              <w:fldChar w:fldCharType="begin"/>
            </w:r>
            <w:r>
              <w:rPr>
                <w:noProof/>
                <w:webHidden/>
              </w:rPr>
              <w:instrText xml:space="preserve"> PAGEREF _Toc164069301 \h </w:instrText>
            </w:r>
            <w:r>
              <w:rPr>
                <w:noProof/>
                <w:webHidden/>
              </w:rPr>
            </w:r>
            <w:r>
              <w:rPr>
                <w:noProof/>
                <w:webHidden/>
              </w:rPr>
              <w:fldChar w:fldCharType="separate"/>
            </w:r>
            <w:r>
              <w:rPr>
                <w:noProof/>
                <w:webHidden/>
              </w:rPr>
              <w:t>7</w:t>
            </w:r>
            <w:r>
              <w:rPr>
                <w:noProof/>
                <w:webHidden/>
              </w:rPr>
              <w:fldChar w:fldCharType="end"/>
            </w:r>
          </w:hyperlink>
        </w:p>
        <w:p w14:paraId="4D966369" w14:textId="7085C2B6" w:rsidR="00583F9C" w:rsidRDefault="00583F9C">
          <w:pPr>
            <w:pStyle w:val="TOC2"/>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2" w:history="1">
            <w:r w:rsidRPr="00815B7B">
              <w:rPr>
                <w:rStyle w:val="Hyperlink"/>
                <w:noProof/>
              </w:rPr>
              <w:t>Money Laundering</w:t>
            </w:r>
            <w:r>
              <w:rPr>
                <w:noProof/>
                <w:webHidden/>
              </w:rPr>
              <w:tab/>
            </w:r>
            <w:r>
              <w:rPr>
                <w:noProof/>
                <w:webHidden/>
              </w:rPr>
              <w:fldChar w:fldCharType="begin"/>
            </w:r>
            <w:r>
              <w:rPr>
                <w:noProof/>
                <w:webHidden/>
              </w:rPr>
              <w:instrText xml:space="preserve"> PAGEREF _Toc164069302 \h </w:instrText>
            </w:r>
            <w:r>
              <w:rPr>
                <w:noProof/>
                <w:webHidden/>
              </w:rPr>
            </w:r>
            <w:r>
              <w:rPr>
                <w:noProof/>
                <w:webHidden/>
              </w:rPr>
              <w:fldChar w:fldCharType="separate"/>
            </w:r>
            <w:r>
              <w:rPr>
                <w:noProof/>
                <w:webHidden/>
              </w:rPr>
              <w:t>8</w:t>
            </w:r>
            <w:r>
              <w:rPr>
                <w:noProof/>
                <w:webHidden/>
              </w:rPr>
              <w:fldChar w:fldCharType="end"/>
            </w:r>
          </w:hyperlink>
        </w:p>
        <w:p w14:paraId="1D7083B2" w14:textId="663CC891"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3" w:history="1">
            <w:r w:rsidRPr="00815B7B">
              <w:rPr>
                <w:rStyle w:val="Hyperlink"/>
                <w:noProof/>
              </w:rPr>
              <w:t>Roles and Responsibilities</w:t>
            </w:r>
            <w:r>
              <w:rPr>
                <w:noProof/>
                <w:webHidden/>
              </w:rPr>
              <w:tab/>
            </w:r>
            <w:r>
              <w:rPr>
                <w:noProof/>
                <w:webHidden/>
              </w:rPr>
              <w:fldChar w:fldCharType="begin"/>
            </w:r>
            <w:r>
              <w:rPr>
                <w:noProof/>
                <w:webHidden/>
              </w:rPr>
              <w:instrText xml:space="preserve"> PAGEREF _Toc164069303 \h </w:instrText>
            </w:r>
            <w:r>
              <w:rPr>
                <w:noProof/>
                <w:webHidden/>
              </w:rPr>
            </w:r>
            <w:r>
              <w:rPr>
                <w:noProof/>
                <w:webHidden/>
              </w:rPr>
              <w:fldChar w:fldCharType="separate"/>
            </w:r>
            <w:r>
              <w:rPr>
                <w:noProof/>
                <w:webHidden/>
              </w:rPr>
              <w:t>8</w:t>
            </w:r>
            <w:r>
              <w:rPr>
                <w:noProof/>
                <w:webHidden/>
              </w:rPr>
              <w:fldChar w:fldCharType="end"/>
            </w:r>
          </w:hyperlink>
        </w:p>
        <w:p w14:paraId="00790142" w14:textId="264DBEAD"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4" w:history="1">
            <w:r w:rsidRPr="00815B7B">
              <w:rPr>
                <w:rStyle w:val="Hyperlink"/>
                <w:noProof/>
              </w:rPr>
              <w:t>Training Requirements</w:t>
            </w:r>
            <w:r>
              <w:rPr>
                <w:noProof/>
                <w:webHidden/>
              </w:rPr>
              <w:tab/>
            </w:r>
            <w:r>
              <w:rPr>
                <w:noProof/>
                <w:webHidden/>
              </w:rPr>
              <w:fldChar w:fldCharType="begin"/>
            </w:r>
            <w:r>
              <w:rPr>
                <w:noProof/>
                <w:webHidden/>
              </w:rPr>
              <w:instrText xml:space="preserve"> PAGEREF _Toc164069304 \h </w:instrText>
            </w:r>
            <w:r>
              <w:rPr>
                <w:noProof/>
                <w:webHidden/>
              </w:rPr>
            </w:r>
            <w:r>
              <w:rPr>
                <w:noProof/>
                <w:webHidden/>
              </w:rPr>
              <w:fldChar w:fldCharType="separate"/>
            </w:r>
            <w:r>
              <w:rPr>
                <w:noProof/>
                <w:webHidden/>
              </w:rPr>
              <w:t>8</w:t>
            </w:r>
            <w:r>
              <w:rPr>
                <w:noProof/>
                <w:webHidden/>
              </w:rPr>
              <w:fldChar w:fldCharType="end"/>
            </w:r>
          </w:hyperlink>
        </w:p>
        <w:p w14:paraId="3D32004B" w14:textId="7FD1DAAD"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5" w:history="1">
            <w:r w:rsidRPr="00815B7B">
              <w:rPr>
                <w:rStyle w:val="Hyperlink"/>
                <w:noProof/>
              </w:rPr>
              <w:t>Equality, Diversity and Inclusion (EDI)</w:t>
            </w:r>
            <w:r>
              <w:rPr>
                <w:noProof/>
                <w:webHidden/>
              </w:rPr>
              <w:tab/>
            </w:r>
            <w:r>
              <w:rPr>
                <w:noProof/>
                <w:webHidden/>
              </w:rPr>
              <w:fldChar w:fldCharType="begin"/>
            </w:r>
            <w:r>
              <w:rPr>
                <w:noProof/>
                <w:webHidden/>
              </w:rPr>
              <w:instrText xml:space="preserve"> PAGEREF _Toc164069305 \h </w:instrText>
            </w:r>
            <w:r>
              <w:rPr>
                <w:noProof/>
                <w:webHidden/>
              </w:rPr>
            </w:r>
            <w:r>
              <w:rPr>
                <w:noProof/>
                <w:webHidden/>
              </w:rPr>
              <w:fldChar w:fldCharType="separate"/>
            </w:r>
            <w:r>
              <w:rPr>
                <w:noProof/>
                <w:webHidden/>
              </w:rPr>
              <w:t>9</w:t>
            </w:r>
            <w:r>
              <w:rPr>
                <w:noProof/>
                <w:webHidden/>
              </w:rPr>
              <w:fldChar w:fldCharType="end"/>
            </w:r>
          </w:hyperlink>
        </w:p>
        <w:p w14:paraId="42420361" w14:textId="2BC389EA"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6" w:history="1">
            <w:r w:rsidRPr="00815B7B">
              <w:rPr>
                <w:rStyle w:val="Hyperlink"/>
                <w:noProof/>
              </w:rPr>
              <w:t>Communication</w:t>
            </w:r>
            <w:r>
              <w:rPr>
                <w:noProof/>
                <w:webHidden/>
              </w:rPr>
              <w:tab/>
            </w:r>
            <w:r>
              <w:rPr>
                <w:noProof/>
                <w:webHidden/>
              </w:rPr>
              <w:fldChar w:fldCharType="begin"/>
            </w:r>
            <w:r>
              <w:rPr>
                <w:noProof/>
                <w:webHidden/>
              </w:rPr>
              <w:instrText xml:space="preserve"> PAGEREF _Toc164069306 \h </w:instrText>
            </w:r>
            <w:r>
              <w:rPr>
                <w:noProof/>
                <w:webHidden/>
              </w:rPr>
            </w:r>
            <w:r>
              <w:rPr>
                <w:noProof/>
                <w:webHidden/>
              </w:rPr>
              <w:fldChar w:fldCharType="separate"/>
            </w:r>
            <w:r>
              <w:rPr>
                <w:noProof/>
                <w:webHidden/>
              </w:rPr>
              <w:t>9</w:t>
            </w:r>
            <w:r>
              <w:rPr>
                <w:noProof/>
                <w:webHidden/>
              </w:rPr>
              <w:fldChar w:fldCharType="end"/>
            </w:r>
          </w:hyperlink>
        </w:p>
        <w:p w14:paraId="79888623" w14:textId="63AD350E"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7" w:history="1">
            <w:r w:rsidRPr="00815B7B">
              <w:rPr>
                <w:rStyle w:val="Hyperlink"/>
                <w:noProof/>
              </w:rPr>
              <w:t>Responsibility</w:t>
            </w:r>
            <w:r>
              <w:rPr>
                <w:noProof/>
                <w:webHidden/>
              </w:rPr>
              <w:tab/>
            </w:r>
            <w:r>
              <w:rPr>
                <w:noProof/>
                <w:webHidden/>
              </w:rPr>
              <w:fldChar w:fldCharType="begin"/>
            </w:r>
            <w:r>
              <w:rPr>
                <w:noProof/>
                <w:webHidden/>
              </w:rPr>
              <w:instrText xml:space="preserve"> PAGEREF _Toc164069307 \h </w:instrText>
            </w:r>
            <w:r>
              <w:rPr>
                <w:noProof/>
                <w:webHidden/>
              </w:rPr>
            </w:r>
            <w:r>
              <w:rPr>
                <w:noProof/>
                <w:webHidden/>
              </w:rPr>
              <w:fldChar w:fldCharType="separate"/>
            </w:r>
            <w:r>
              <w:rPr>
                <w:noProof/>
                <w:webHidden/>
              </w:rPr>
              <w:t>9</w:t>
            </w:r>
            <w:r>
              <w:rPr>
                <w:noProof/>
                <w:webHidden/>
              </w:rPr>
              <w:fldChar w:fldCharType="end"/>
            </w:r>
          </w:hyperlink>
        </w:p>
        <w:p w14:paraId="058EEE1F" w14:textId="05D06EFC"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8" w:history="1">
            <w:r w:rsidRPr="00815B7B">
              <w:rPr>
                <w:rStyle w:val="Hyperlink"/>
                <w:noProof/>
              </w:rPr>
              <w:t>Continuous Renewal Clause</w:t>
            </w:r>
            <w:r>
              <w:rPr>
                <w:noProof/>
                <w:webHidden/>
              </w:rPr>
              <w:tab/>
            </w:r>
            <w:r>
              <w:rPr>
                <w:noProof/>
                <w:webHidden/>
              </w:rPr>
              <w:fldChar w:fldCharType="begin"/>
            </w:r>
            <w:r>
              <w:rPr>
                <w:noProof/>
                <w:webHidden/>
              </w:rPr>
              <w:instrText xml:space="preserve"> PAGEREF _Toc164069308 \h </w:instrText>
            </w:r>
            <w:r>
              <w:rPr>
                <w:noProof/>
                <w:webHidden/>
              </w:rPr>
            </w:r>
            <w:r>
              <w:rPr>
                <w:noProof/>
                <w:webHidden/>
              </w:rPr>
              <w:fldChar w:fldCharType="separate"/>
            </w:r>
            <w:r>
              <w:rPr>
                <w:noProof/>
                <w:webHidden/>
              </w:rPr>
              <w:t>9</w:t>
            </w:r>
            <w:r>
              <w:rPr>
                <w:noProof/>
                <w:webHidden/>
              </w:rPr>
              <w:fldChar w:fldCharType="end"/>
            </w:r>
          </w:hyperlink>
        </w:p>
        <w:p w14:paraId="5751C30C" w14:textId="06F39B9D" w:rsidR="00583F9C" w:rsidRDefault="00583F9C">
          <w:pPr>
            <w:pStyle w:val="TOC1"/>
            <w:tabs>
              <w:tab w:val="right" w:leader="dot" w:pos="10456"/>
            </w:tabs>
            <w:rPr>
              <w:rFonts w:asciiTheme="minorHAnsi" w:eastAsiaTheme="minorEastAsia" w:hAnsiTheme="minorHAnsi" w:cstheme="minorBidi"/>
              <w:noProof/>
              <w:kern w:val="2"/>
              <w:sz w:val="22"/>
              <w:szCs w:val="22"/>
              <w:lang w:eastAsia="en-GB"/>
              <w14:ligatures w14:val="standardContextual"/>
            </w:rPr>
          </w:pPr>
          <w:hyperlink w:anchor="_Toc164069309" w:history="1">
            <w:r w:rsidRPr="00815B7B">
              <w:rPr>
                <w:rStyle w:val="Hyperlink"/>
                <w:noProof/>
              </w:rPr>
              <w:t>Disclaimer</w:t>
            </w:r>
            <w:r>
              <w:rPr>
                <w:noProof/>
                <w:webHidden/>
              </w:rPr>
              <w:tab/>
            </w:r>
            <w:r>
              <w:rPr>
                <w:noProof/>
                <w:webHidden/>
              </w:rPr>
              <w:fldChar w:fldCharType="begin"/>
            </w:r>
            <w:r>
              <w:rPr>
                <w:noProof/>
                <w:webHidden/>
              </w:rPr>
              <w:instrText xml:space="preserve"> PAGEREF _Toc164069309 \h </w:instrText>
            </w:r>
            <w:r>
              <w:rPr>
                <w:noProof/>
                <w:webHidden/>
              </w:rPr>
            </w:r>
            <w:r>
              <w:rPr>
                <w:noProof/>
                <w:webHidden/>
              </w:rPr>
              <w:fldChar w:fldCharType="separate"/>
            </w:r>
            <w:r>
              <w:rPr>
                <w:noProof/>
                <w:webHidden/>
              </w:rPr>
              <w:t>9</w:t>
            </w:r>
            <w:r>
              <w:rPr>
                <w:noProof/>
                <w:webHidden/>
              </w:rPr>
              <w:fldChar w:fldCharType="end"/>
            </w:r>
          </w:hyperlink>
        </w:p>
        <w:p w14:paraId="32B7B0A1" w14:textId="76B48E81" w:rsidR="00583F9C" w:rsidRDefault="00583F9C">
          <w:r>
            <w:rPr>
              <w:b/>
              <w:bCs/>
              <w:noProof/>
            </w:rPr>
            <w:fldChar w:fldCharType="end"/>
          </w:r>
        </w:p>
      </w:sdtContent>
    </w:sdt>
    <w:p w14:paraId="785CCB59" w14:textId="28FFE06C" w:rsidR="00090C52" w:rsidRPr="00090C52" w:rsidRDefault="00A6758D" w:rsidP="007A44E0">
      <w:r>
        <w:br w:type="page"/>
      </w:r>
    </w:p>
    <w:p w14:paraId="6A9A8DF5" w14:textId="77777777" w:rsidR="001E3A74" w:rsidRPr="00F77EC7" w:rsidRDefault="001E3A74" w:rsidP="00153548">
      <w:pPr>
        <w:pStyle w:val="Heading1"/>
      </w:pPr>
      <w:bookmarkStart w:id="0" w:name="_Toc164069290"/>
      <w:r w:rsidRPr="00F77EC7">
        <w:lastRenderedPageBreak/>
        <w:t>Policy Statement</w:t>
      </w:r>
      <w:bookmarkEnd w:id="0"/>
    </w:p>
    <w:p w14:paraId="4644E03F" w14:textId="62382088" w:rsidR="00A6758D" w:rsidRPr="00BD2DA7" w:rsidRDefault="00A6758D" w:rsidP="00A6758D">
      <w:pPr>
        <w:pStyle w:val="Subtitle"/>
        <w:rPr>
          <w:rFonts w:ascii="Arial" w:hAnsi="Arial" w:cs="Arial"/>
          <w:b w:val="0"/>
          <w:bCs w:val="0"/>
          <w:sz w:val="22"/>
          <w:szCs w:val="22"/>
        </w:rPr>
      </w:pPr>
      <w:r w:rsidRPr="00BD2DA7">
        <w:rPr>
          <w:rFonts w:ascii="Arial" w:hAnsi="Arial" w:cs="Arial"/>
          <w:b w:val="0"/>
          <w:bCs w:val="0"/>
          <w:sz w:val="22"/>
          <w:szCs w:val="22"/>
        </w:rPr>
        <w:t xml:space="preserve">St Basils requires all </w:t>
      </w:r>
      <w:r w:rsidR="00AB588A" w:rsidRPr="00BD2DA7">
        <w:rPr>
          <w:rFonts w:ascii="Arial" w:hAnsi="Arial" w:cs="Arial"/>
          <w:b w:val="0"/>
          <w:bCs w:val="0"/>
          <w:sz w:val="22"/>
          <w:szCs w:val="22"/>
        </w:rPr>
        <w:t>e</w:t>
      </w:r>
      <w:r w:rsidR="000C0913" w:rsidRPr="00BD2DA7">
        <w:rPr>
          <w:rFonts w:ascii="Arial" w:hAnsi="Arial" w:cs="Arial"/>
          <w:b w:val="0"/>
          <w:bCs w:val="0"/>
          <w:sz w:val="22"/>
          <w:szCs w:val="22"/>
        </w:rPr>
        <w:t>mployee</w:t>
      </w:r>
      <w:r w:rsidR="00AB588A" w:rsidRPr="00BD2DA7">
        <w:rPr>
          <w:rFonts w:ascii="Arial" w:hAnsi="Arial" w:cs="Arial"/>
          <w:b w:val="0"/>
          <w:bCs w:val="0"/>
          <w:sz w:val="22"/>
          <w:szCs w:val="22"/>
        </w:rPr>
        <w:t>s</w:t>
      </w:r>
      <w:r w:rsidRPr="00BD2DA7">
        <w:rPr>
          <w:rFonts w:ascii="Arial" w:hAnsi="Arial" w:cs="Arial"/>
          <w:b w:val="0"/>
          <w:bCs w:val="0"/>
          <w:sz w:val="22"/>
          <w:szCs w:val="22"/>
        </w:rPr>
        <w:t xml:space="preserve"> to </w:t>
      </w:r>
      <w:proofErr w:type="gramStart"/>
      <w:r w:rsidRPr="00BD2DA7">
        <w:rPr>
          <w:rFonts w:ascii="Arial" w:hAnsi="Arial" w:cs="Arial"/>
          <w:b w:val="0"/>
          <w:bCs w:val="0"/>
          <w:sz w:val="22"/>
          <w:szCs w:val="22"/>
        </w:rPr>
        <w:t>act honestly and with integrity at all times</w:t>
      </w:r>
      <w:proofErr w:type="gramEnd"/>
      <w:r w:rsidRPr="00BD2DA7">
        <w:rPr>
          <w:rFonts w:ascii="Arial" w:hAnsi="Arial" w:cs="Arial"/>
          <w:b w:val="0"/>
          <w:bCs w:val="0"/>
          <w:sz w:val="22"/>
          <w:szCs w:val="22"/>
        </w:rPr>
        <w:t xml:space="preserve"> and to safeguard the public resources for which we are responsible. </w:t>
      </w:r>
      <w:r w:rsidR="0059525F">
        <w:rPr>
          <w:rFonts w:ascii="Arial" w:hAnsi="Arial" w:cs="Arial"/>
          <w:b w:val="0"/>
          <w:bCs w:val="0"/>
          <w:sz w:val="22"/>
          <w:szCs w:val="22"/>
        </w:rPr>
        <w:t xml:space="preserve">As a </w:t>
      </w:r>
      <w:r w:rsidR="0003183C">
        <w:rPr>
          <w:rFonts w:ascii="Arial" w:hAnsi="Arial" w:cs="Arial"/>
          <w:b w:val="0"/>
          <w:bCs w:val="0"/>
          <w:sz w:val="22"/>
          <w:szCs w:val="22"/>
        </w:rPr>
        <w:t>registered</w:t>
      </w:r>
      <w:r w:rsidR="0059525F">
        <w:rPr>
          <w:rFonts w:ascii="Arial" w:hAnsi="Arial" w:cs="Arial"/>
          <w:b w:val="0"/>
          <w:bCs w:val="0"/>
          <w:sz w:val="22"/>
          <w:szCs w:val="22"/>
        </w:rPr>
        <w:t xml:space="preserve"> housing association, St Basils </w:t>
      </w:r>
      <w:r w:rsidR="0003183C">
        <w:rPr>
          <w:rFonts w:ascii="Arial" w:hAnsi="Arial" w:cs="Arial"/>
          <w:b w:val="0"/>
          <w:bCs w:val="0"/>
          <w:sz w:val="22"/>
          <w:szCs w:val="22"/>
        </w:rPr>
        <w:t>must act in the best interests of its residents</w:t>
      </w:r>
      <w:r w:rsidR="00FD642A">
        <w:rPr>
          <w:rFonts w:ascii="Arial" w:hAnsi="Arial" w:cs="Arial"/>
          <w:b w:val="0"/>
          <w:bCs w:val="0"/>
          <w:sz w:val="22"/>
          <w:szCs w:val="22"/>
        </w:rPr>
        <w:t>.</w:t>
      </w:r>
      <w:r w:rsidR="0003183C">
        <w:rPr>
          <w:rFonts w:ascii="Arial" w:hAnsi="Arial" w:cs="Arial"/>
          <w:b w:val="0"/>
          <w:bCs w:val="0"/>
          <w:sz w:val="22"/>
          <w:szCs w:val="22"/>
        </w:rPr>
        <w:t xml:space="preserve"> </w:t>
      </w:r>
      <w:r w:rsidRPr="00BD2DA7">
        <w:rPr>
          <w:rFonts w:ascii="Arial" w:hAnsi="Arial" w:cs="Arial"/>
          <w:b w:val="0"/>
          <w:bCs w:val="0"/>
          <w:sz w:val="22"/>
          <w:szCs w:val="22"/>
        </w:rPr>
        <w:t xml:space="preserve">We </w:t>
      </w:r>
      <w:r w:rsidR="00F61B88">
        <w:rPr>
          <w:rFonts w:ascii="Arial" w:hAnsi="Arial" w:cs="Arial"/>
          <w:b w:val="0"/>
          <w:bCs w:val="0"/>
          <w:sz w:val="22"/>
          <w:szCs w:val="22"/>
        </w:rPr>
        <w:t xml:space="preserve">take a </w:t>
      </w:r>
      <w:r w:rsidR="00F61B88" w:rsidRPr="00F61B88">
        <w:rPr>
          <w:rFonts w:ascii="Arial" w:hAnsi="Arial" w:cs="Arial"/>
          <w:sz w:val="22"/>
          <w:szCs w:val="22"/>
        </w:rPr>
        <w:t>zero-tolerance</w:t>
      </w:r>
      <w:r w:rsidR="00F61B88">
        <w:rPr>
          <w:rFonts w:ascii="Arial" w:hAnsi="Arial" w:cs="Arial"/>
          <w:b w:val="0"/>
          <w:bCs w:val="0"/>
          <w:sz w:val="22"/>
          <w:szCs w:val="22"/>
        </w:rPr>
        <w:t xml:space="preserve"> approach to </w:t>
      </w:r>
      <w:r w:rsidR="004920CF" w:rsidRPr="00BD2DA7">
        <w:rPr>
          <w:rFonts w:ascii="Arial" w:hAnsi="Arial" w:cs="Arial"/>
          <w:b w:val="0"/>
          <w:bCs w:val="0"/>
          <w:sz w:val="22"/>
          <w:szCs w:val="22"/>
        </w:rPr>
        <w:t xml:space="preserve">theft, </w:t>
      </w:r>
      <w:proofErr w:type="gramStart"/>
      <w:r w:rsidRPr="00BD2DA7">
        <w:rPr>
          <w:rFonts w:ascii="Arial" w:hAnsi="Arial" w:cs="Arial"/>
          <w:b w:val="0"/>
          <w:bCs w:val="0"/>
          <w:sz w:val="22"/>
          <w:szCs w:val="22"/>
        </w:rPr>
        <w:t>fraud</w:t>
      </w:r>
      <w:proofErr w:type="gramEnd"/>
      <w:r w:rsidRPr="00BD2DA7">
        <w:rPr>
          <w:rFonts w:ascii="Arial" w:hAnsi="Arial" w:cs="Arial"/>
          <w:b w:val="0"/>
          <w:bCs w:val="0"/>
          <w:sz w:val="22"/>
          <w:szCs w:val="22"/>
        </w:rPr>
        <w:t xml:space="preserve"> </w:t>
      </w:r>
      <w:r w:rsidR="00AB588A" w:rsidRPr="00BD2DA7">
        <w:rPr>
          <w:rFonts w:ascii="Arial" w:hAnsi="Arial" w:cs="Arial"/>
          <w:b w:val="0"/>
          <w:bCs w:val="0"/>
          <w:sz w:val="22"/>
          <w:szCs w:val="22"/>
        </w:rPr>
        <w:t>or</w:t>
      </w:r>
      <w:r w:rsidRPr="00BD2DA7">
        <w:rPr>
          <w:rFonts w:ascii="Arial" w:hAnsi="Arial" w:cs="Arial"/>
          <w:b w:val="0"/>
          <w:bCs w:val="0"/>
          <w:sz w:val="22"/>
          <w:szCs w:val="22"/>
        </w:rPr>
        <w:t xml:space="preserve"> corruption, taking firm action against any perpetrator. We operate systems to prevent, detect and investigate </w:t>
      </w:r>
      <w:r w:rsidR="004920CF" w:rsidRPr="00BD2DA7">
        <w:rPr>
          <w:rFonts w:ascii="Arial" w:hAnsi="Arial" w:cs="Arial"/>
          <w:b w:val="0"/>
          <w:bCs w:val="0"/>
          <w:sz w:val="22"/>
          <w:szCs w:val="22"/>
        </w:rPr>
        <w:t xml:space="preserve">theft, </w:t>
      </w:r>
      <w:proofErr w:type="gramStart"/>
      <w:r w:rsidRPr="00BD2DA7">
        <w:rPr>
          <w:rFonts w:ascii="Arial" w:hAnsi="Arial" w:cs="Arial"/>
          <w:b w:val="0"/>
          <w:bCs w:val="0"/>
          <w:sz w:val="22"/>
          <w:szCs w:val="22"/>
        </w:rPr>
        <w:t>fraud</w:t>
      </w:r>
      <w:proofErr w:type="gramEnd"/>
      <w:r w:rsidRPr="00BD2DA7">
        <w:rPr>
          <w:rFonts w:ascii="Arial" w:hAnsi="Arial" w:cs="Arial"/>
          <w:b w:val="0"/>
          <w:bCs w:val="0"/>
          <w:sz w:val="22"/>
          <w:szCs w:val="22"/>
        </w:rPr>
        <w:t xml:space="preserve"> and corruption. </w:t>
      </w:r>
      <w:r w:rsidR="00AB588A" w:rsidRPr="00BD2DA7">
        <w:rPr>
          <w:rFonts w:ascii="Arial" w:hAnsi="Arial" w:cs="Arial"/>
          <w:b w:val="0"/>
          <w:bCs w:val="0"/>
          <w:sz w:val="22"/>
          <w:szCs w:val="22"/>
        </w:rPr>
        <w:t xml:space="preserve"> For the purposes of this policy</w:t>
      </w:r>
      <w:r w:rsidR="00752AA5">
        <w:rPr>
          <w:rFonts w:ascii="Arial" w:hAnsi="Arial" w:cs="Arial"/>
          <w:b w:val="0"/>
          <w:bCs w:val="0"/>
          <w:sz w:val="22"/>
          <w:szCs w:val="22"/>
        </w:rPr>
        <w:t>,</w:t>
      </w:r>
      <w:r w:rsidR="00AB588A" w:rsidRPr="00BD2DA7">
        <w:rPr>
          <w:rFonts w:ascii="Arial" w:hAnsi="Arial" w:cs="Arial"/>
          <w:b w:val="0"/>
          <w:bCs w:val="0"/>
          <w:sz w:val="22"/>
          <w:szCs w:val="22"/>
        </w:rPr>
        <w:t xml:space="preserve"> the word </w:t>
      </w:r>
      <w:r w:rsidR="00752AA5">
        <w:rPr>
          <w:rFonts w:ascii="Arial" w:hAnsi="Arial" w:cs="Arial"/>
          <w:b w:val="0"/>
          <w:bCs w:val="0"/>
          <w:sz w:val="22"/>
          <w:szCs w:val="22"/>
        </w:rPr>
        <w:t>‘</w:t>
      </w:r>
      <w:r w:rsidR="00AB588A" w:rsidRPr="00BD2DA7">
        <w:rPr>
          <w:rFonts w:ascii="Arial" w:hAnsi="Arial" w:cs="Arial"/>
          <w:b w:val="0"/>
          <w:bCs w:val="0"/>
          <w:sz w:val="22"/>
          <w:szCs w:val="22"/>
        </w:rPr>
        <w:t>fraud</w:t>
      </w:r>
      <w:r w:rsidR="00752AA5">
        <w:rPr>
          <w:rFonts w:ascii="Arial" w:hAnsi="Arial" w:cs="Arial"/>
          <w:b w:val="0"/>
          <w:bCs w:val="0"/>
          <w:sz w:val="22"/>
          <w:szCs w:val="22"/>
        </w:rPr>
        <w:t>’</w:t>
      </w:r>
      <w:r w:rsidR="00AB588A" w:rsidRPr="00BD2DA7">
        <w:rPr>
          <w:rFonts w:ascii="Arial" w:hAnsi="Arial" w:cs="Arial"/>
          <w:b w:val="0"/>
          <w:bCs w:val="0"/>
          <w:sz w:val="22"/>
          <w:szCs w:val="22"/>
        </w:rPr>
        <w:t xml:space="preserve"> should be taken to cover </w:t>
      </w:r>
      <w:proofErr w:type="gramStart"/>
      <w:r w:rsidR="00AB588A" w:rsidRPr="00BD2DA7">
        <w:rPr>
          <w:rFonts w:ascii="Arial" w:hAnsi="Arial" w:cs="Arial"/>
          <w:b w:val="0"/>
          <w:bCs w:val="0"/>
          <w:sz w:val="22"/>
          <w:szCs w:val="22"/>
        </w:rPr>
        <w:t>all of</w:t>
      </w:r>
      <w:proofErr w:type="gramEnd"/>
      <w:r w:rsidR="00AB588A" w:rsidRPr="00BD2DA7">
        <w:rPr>
          <w:rFonts w:ascii="Arial" w:hAnsi="Arial" w:cs="Arial"/>
          <w:b w:val="0"/>
          <w:bCs w:val="0"/>
          <w:sz w:val="22"/>
          <w:szCs w:val="22"/>
        </w:rPr>
        <w:t xml:space="preserve"> these categories.</w:t>
      </w:r>
    </w:p>
    <w:p w14:paraId="5B5BAE79" w14:textId="77777777" w:rsidR="00A6758D" w:rsidRPr="00BD2DA7" w:rsidRDefault="00A6758D" w:rsidP="00A6758D">
      <w:pPr>
        <w:pStyle w:val="Subtitle"/>
        <w:rPr>
          <w:rFonts w:ascii="Arial" w:hAnsi="Arial" w:cs="Arial"/>
          <w:b w:val="0"/>
          <w:bCs w:val="0"/>
          <w:sz w:val="22"/>
          <w:szCs w:val="22"/>
        </w:rPr>
      </w:pPr>
    </w:p>
    <w:p w14:paraId="67412CC6" w14:textId="1AE65574" w:rsidR="00241B72" w:rsidRPr="00BD2DA7" w:rsidRDefault="00241B72" w:rsidP="00241B72">
      <w:pPr>
        <w:rPr>
          <w:rFonts w:ascii="Arial" w:hAnsi="Arial" w:cs="Arial"/>
          <w:bCs/>
          <w:sz w:val="22"/>
          <w:szCs w:val="22"/>
        </w:rPr>
      </w:pPr>
      <w:r w:rsidRPr="00BD2DA7">
        <w:rPr>
          <w:rFonts w:ascii="Arial" w:hAnsi="Arial" w:cs="Arial"/>
          <w:bCs/>
          <w:sz w:val="22"/>
          <w:szCs w:val="22"/>
        </w:rPr>
        <w:t>We take our financial responsibilities seriously and act to ensure that the assets and resources of St Basils are protected from abuse, noting that much of our income is via donations, or through public sector contracts and grants. This policy describes and formalises the processes for reporting and dealing with fraud and deterring anyone considering fraud.</w:t>
      </w:r>
    </w:p>
    <w:p w14:paraId="4A5F9972" w14:textId="77777777" w:rsidR="00A6758D" w:rsidRPr="00BD2DA7" w:rsidRDefault="00A6758D" w:rsidP="00A6758D">
      <w:pPr>
        <w:rPr>
          <w:rFonts w:ascii="Arial" w:hAnsi="Arial" w:cs="Arial"/>
          <w:bCs/>
          <w:sz w:val="22"/>
          <w:szCs w:val="22"/>
        </w:rPr>
      </w:pPr>
    </w:p>
    <w:p w14:paraId="508E8B5F" w14:textId="77777777" w:rsidR="00A6758D" w:rsidRPr="00BD2DA7" w:rsidRDefault="00A6758D" w:rsidP="00A6758D">
      <w:pPr>
        <w:rPr>
          <w:rStyle w:val="Emphasis"/>
          <w:rFonts w:ascii="Arial" w:hAnsi="Arial" w:cs="Arial"/>
          <w:i w:val="0"/>
          <w:sz w:val="22"/>
          <w:szCs w:val="22"/>
        </w:rPr>
      </w:pPr>
      <w:r w:rsidRPr="00BD2DA7">
        <w:rPr>
          <w:rFonts w:ascii="Arial" w:hAnsi="Arial" w:cs="Arial"/>
          <w:sz w:val="22"/>
          <w:szCs w:val="22"/>
        </w:rPr>
        <w:t xml:space="preserve">The Bribery Act 2010 states it is a criminal offence to offer or receive a bribe. It also places specific responsibility on organisations to have in place sufficient and adequate procedures to prevent bribery and corruption taking place. Examples of bribery include a </w:t>
      </w:r>
      <w:r w:rsidRPr="00BD2DA7">
        <w:rPr>
          <w:rStyle w:val="Emphasis"/>
          <w:rFonts w:ascii="Arial" w:hAnsi="Arial" w:cs="Arial"/>
          <w:i w:val="0"/>
          <w:sz w:val="22"/>
          <w:szCs w:val="22"/>
        </w:rPr>
        <w:t>contractor offering payment for their tender to be accepted</w:t>
      </w:r>
      <w:r w:rsidR="00AB588A" w:rsidRPr="00BD2DA7">
        <w:rPr>
          <w:rStyle w:val="Emphasis"/>
          <w:rFonts w:ascii="Arial" w:hAnsi="Arial" w:cs="Arial"/>
          <w:i w:val="0"/>
          <w:sz w:val="22"/>
          <w:szCs w:val="22"/>
        </w:rPr>
        <w:t>,</w:t>
      </w:r>
      <w:r w:rsidRPr="00BD2DA7">
        <w:rPr>
          <w:rStyle w:val="Emphasis"/>
          <w:rFonts w:ascii="Arial" w:hAnsi="Arial" w:cs="Arial"/>
          <w:i w:val="0"/>
          <w:iCs w:val="0"/>
          <w:sz w:val="22"/>
          <w:szCs w:val="22"/>
        </w:rPr>
        <w:t xml:space="preserve"> or a</w:t>
      </w:r>
      <w:r w:rsidRPr="00BD2DA7">
        <w:rPr>
          <w:rStyle w:val="Emphasis"/>
          <w:rFonts w:ascii="Arial" w:hAnsi="Arial" w:cs="Arial"/>
          <w:i w:val="0"/>
          <w:sz w:val="22"/>
          <w:szCs w:val="22"/>
        </w:rPr>
        <w:t xml:space="preserve">n applicant making a payment </w:t>
      </w:r>
      <w:proofErr w:type="gramStart"/>
      <w:r w:rsidRPr="00BD2DA7">
        <w:rPr>
          <w:rStyle w:val="Emphasis"/>
          <w:rFonts w:ascii="Arial" w:hAnsi="Arial" w:cs="Arial"/>
          <w:i w:val="0"/>
          <w:sz w:val="22"/>
          <w:szCs w:val="22"/>
        </w:rPr>
        <w:t>in order to</w:t>
      </w:r>
      <w:proofErr w:type="gramEnd"/>
      <w:r w:rsidRPr="00BD2DA7">
        <w:rPr>
          <w:rStyle w:val="Emphasis"/>
          <w:rFonts w:ascii="Arial" w:hAnsi="Arial" w:cs="Arial"/>
          <w:i w:val="0"/>
          <w:sz w:val="22"/>
          <w:szCs w:val="22"/>
        </w:rPr>
        <w:t xml:space="preserve"> be offered a home.</w:t>
      </w:r>
    </w:p>
    <w:p w14:paraId="07859701" w14:textId="77777777" w:rsidR="00F85C13" w:rsidRDefault="00F85C13" w:rsidP="00A6758D">
      <w:pPr>
        <w:rPr>
          <w:rStyle w:val="Emphasis"/>
          <w:rFonts w:ascii="Arial" w:hAnsi="Arial" w:cs="Arial"/>
          <w:i w:val="0"/>
          <w:sz w:val="22"/>
          <w:szCs w:val="22"/>
        </w:rPr>
      </w:pPr>
    </w:p>
    <w:p w14:paraId="4E033446" w14:textId="1747AC40" w:rsidR="00E60CA5" w:rsidRDefault="00E60CA5" w:rsidP="00E60CA5">
      <w:pPr>
        <w:overflowPunct/>
        <w:autoSpaceDE/>
        <w:autoSpaceDN/>
        <w:adjustRightInd/>
        <w:rPr>
          <w:rFonts w:ascii="Arial" w:hAnsi="Arial"/>
          <w:sz w:val="22"/>
          <w:szCs w:val="22"/>
        </w:rPr>
      </w:pPr>
      <w:r>
        <w:rPr>
          <w:rFonts w:ascii="Arial" w:hAnsi="Arial"/>
          <w:sz w:val="22"/>
          <w:szCs w:val="22"/>
        </w:rPr>
        <w:t xml:space="preserve">The Economic Crime and Corporate Transparency </w:t>
      </w:r>
      <w:r w:rsidR="0088361F">
        <w:rPr>
          <w:rFonts w:ascii="Arial" w:hAnsi="Arial"/>
          <w:sz w:val="22"/>
          <w:szCs w:val="22"/>
        </w:rPr>
        <w:t>Act 2023</w:t>
      </w:r>
      <w:r w:rsidR="002C0441">
        <w:rPr>
          <w:rFonts w:ascii="Arial" w:hAnsi="Arial"/>
          <w:sz w:val="22"/>
          <w:szCs w:val="22"/>
        </w:rPr>
        <w:t xml:space="preserve"> </w:t>
      </w:r>
      <w:r w:rsidR="008A50CA">
        <w:rPr>
          <w:rFonts w:ascii="Arial" w:hAnsi="Arial"/>
          <w:sz w:val="22"/>
          <w:szCs w:val="22"/>
        </w:rPr>
        <w:t>makes it an offence for organisations to fail to prevent fraud</w:t>
      </w:r>
      <w:r w:rsidR="004C6BFD">
        <w:rPr>
          <w:rFonts w:ascii="Arial" w:hAnsi="Arial"/>
          <w:sz w:val="22"/>
          <w:szCs w:val="22"/>
        </w:rPr>
        <w:t xml:space="preserve"> </w:t>
      </w:r>
      <w:r w:rsidR="00DD759A">
        <w:rPr>
          <w:rFonts w:ascii="Arial" w:hAnsi="Arial"/>
          <w:sz w:val="22"/>
          <w:szCs w:val="22"/>
        </w:rPr>
        <w:t>and the consequence of a breach of this legislation can be an unlimited fine.</w:t>
      </w:r>
      <w:r w:rsidR="004C6BFD">
        <w:rPr>
          <w:rFonts w:ascii="Arial" w:hAnsi="Arial"/>
          <w:sz w:val="22"/>
          <w:szCs w:val="22"/>
        </w:rPr>
        <w:t xml:space="preserve"> </w:t>
      </w:r>
    </w:p>
    <w:p w14:paraId="7C9A87B2" w14:textId="77777777" w:rsidR="00E60CA5" w:rsidRPr="00BD2DA7" w:rsidRDefault="00E60CA5" w:rsidP="00A6758D">
      <w:pPr>
        <w:rPr>
          <w:rStyle w:val="Emphasis"/>
          <w:rFonts w:ascii="Arial" w:hAnsi="Arial" w:cs="Arial"/>
          <w:i w:val="0"/>
          <w:sz w:val="22"/>
          <w:szCs w:val="22"/>
        </w:rPr>
      </w:pPr>
    </w:p>
    <w:p w14:paraId="2AFEAC86" w14:textId="77777777" w:rsidR="001E3A74" w:rsidRPr="00BD2DA7" w:rsidRDefault="001E3A74" w:rsidP="00153548">
      <w:pPr>
        <w:pStyle w:val="Heading1"/>
      </w:pPr>
      <w:bookmarkStart w:id="1" w:name="_Toc164069291"/>
      <w:r w:rsidRPr="00BD2DA7">
        <w:t>Scope of Policy</w:t>
      </w:r>
      <w:bookmarkEnd w:id="1"/>
    </w:p>
    <w:p w14:paraId="072D5C23" w14:textId="77777777" w:rsidR="001E3A74" w:rsidRPr="00BD2DA7" w:rsidRDefault="001E3A74" w:rsidP="001E3A74">
      <w:pPr>
        <w:rPr>
          <w:rFonts w:ascii="Arial" w:hAnsi="Arial" w:cs="Arial"/>
          <w:sz w:val="22"/>
          <w:szCs w:val="22"/>
        </w:rPr>
      </w:pPr>
      <w:r w:rsidRPr="00BD2DA7">
        <w:rPr>
          <w:rFonts w:ascii="Arial" w:hAnsi="Arial" w:cs="Arial"/>
          <w:sz w:val="22"/>
          <w:szCs w:val="22"/>
        </w:rPr>
        <w:t xml:space="preserve">This policy applies to all </w:t>
      </w:r>
      <w:r w:rsidR="00D62DA0" w:rsidRPr="00BD2DA7">
        <w:rPr>
          <w:rFonts w:ascii="Arial" w:hAnsi="Arial" w:cs="Arial"/>
          <w:sz w:val="22"/>
          <w:szCs w:val="22"/>
        </w:rPr>
        <w:t xml:space="preserve">board members and </w:t>
      </w:r>
      <w:r w:rsidRPr="00BD2DA7">
        <w:rPr>
          <w:rFonts w:ascii="Arial" w:hAnsi="Arial" w:cs="Arial"/>
          <w:sz w:val="22"/>
          <w:szCs w:val="22"/>
        </w:rPr>
        <w:t xml:space="preserve">employees, in all </w:t>
      </w:r>
      <w:r w:rsidR="00D62DA0" w:rsidRPr="00BD2DA7">
        <w:rPr>
          <w:rFonts w:ascii="Arial" w:hAnsi="Arial" w:cs="Arial"/>
          <w:sz w:val="22"/>
          <w:szCs w:val="22"/>
        </w:rPr>
        <w:t xml:space="preserve">departments and services. </w:t>
      </w:r>
      <w:r w:rsidRPr="00BD2DA7">
        <w:rPr>
          <w:rFonts w:ascii="Arial" w:hAnsi="Arial" w:cs="Arial"/>
          <w:sz w:val="22"/>
          <w:szCs w:val="22"/>
        </w:rPr>
        <w:t xml:space="preserve">For the purposes of this policy the term ‘employee’ will include all employees (whether full time or part time), volunteers, casual </w:t>
      </w:r>
      <w:proofErr w:type="gramStart"/>
      <w:r w:rsidRPr="00BD2DA7">
        <w:rPr>
          <w:rFonts w:ascii="Arial" w:hAnsi="Arial" w:cs="Arial"/>
          <w:sz w:val="22"/>
          <w:szCs w:val="22"/>
        </w:rPr>
        <w:t>workers</w:t>
      </w:r>
      <w:proofErr w:type="gramEnd"/>
      <w:r w:rsidRPr="00BD2DA7">
        <w:rPr>
          <w:rFonts w:ascii="Arial" w:hAnsi="Arial" w:cs="Arial"/>
          <w:sz w:val="22"/>
          <w:szCs w:val="22"/>
        </w:rPr>
        <w:t xml:space="preserve"> and contracted workers.</w:t>
      </w:r>
    </w:p>
    <w:p w14:paraId="72345AD1" w14:textId="77777777" w:rsidR="00F85C13" w:rsidRPr="00BD2DA7" w:rsidRDefault="00F85C13" w:rsidP="001E3A74">
      <w:pPr>
        <w:rPr>
          <w:rFonts w:ascii="Arial" w:hAnsi="Arial" w:cs="Arial"/>
          <w:sz w:val="22"/>
          <w:szCs w:val="22"/>
        </w:rPr>
      </w:pPr>
    </w:p>
    <w:p w14:paraId="5D8CF54A" w14:textId="774F7CFD" w:rsidR="00F85C13" w:rsidRDefault="00F85C13" w:rsidP="001E3A74">
      <w:pPr>
        <w:rPr>
          <w:rFonts w:ascii="Arial" w:hAnsi="Arial" w:cs="Arial"/>
          <w:sz w:val="22"/>
          <w:szCs w:val="22"/>
        </w:rPr>
      </w:pPr>
      <w:r w:rsidRPr="00BD2DA7">
        <w:rPr>
          <w:rFonts w:ascii="Arial" w:hAnsi="Arial" w:cs="Arial"/>
          <w:sz w:val="22"/>
          <w:szCs w:val="22"/>
        </w:rPr>
        <w:t xml:space="preserve">This </w:t>
      </w:r>
      <w:r w:rsidR="00B723D8">
        <w:rPr>
          <w:rFonts w:ascii="Arial" w:hAnsi="Arial" w:cs="Arial"/>
          <w:sz w:val="22"/>
          <w:szCs w:val="22"/>
        </w:rPr>
        <w:t>p</w:t>
      </w:r>
      <w:r w:rsidRPr="00BD2DA7">
        <w:rPr>
          <w:rFonts w:ascii="Arial" w:hAnsi="Arial" w:cs="Arial"/>
          <w:sz w:val="22"/>
          <w:szCs w:val="22"/>
        </w:rPr>
        <w:t>olicy aims to help employees to understand</w:t>
      </w:r>
      <w:r w:rsidR="005671C5">
        <w:rPr>
          <w:rFonts w:ascii="Arial" w:hAnsi="Arial" w:cs="Arial"/>
          <w:sz w:val="22"/>
          <w:szCs w:val="22"/>
        </w:rPr>
        <w:t xml:space="preserve"> the different types of fraud and</w:t>
      </w:r>
      <w:r w:rsidRPr="00BD2DA7">
        <w:rPr>
          <w:rFonts w:ascii="Arial" w:hAnsi="Arial" w:cs="Arial"/>
          <w:sz w:val="22"/>
          <w:szCs w:val="22"/>
        </w:rPr>
        <w:t xml:space="preserve"> how and when to </w:t>
      </w:r>
      <w:r w:rsidR="004516FF" w:rsidRPr="00BD2DA7">
        <w:rPr>
          <w:rFonts w:ascii="Arial" w:hAnsi="Arial" w:cs="Arial"/>
          <w:sz w:val="22"/>
          <w:szCs w:val="22"/>
        </w:rPr>
        <w:t xml:space="preserve">report within </w:t>
      </w:r>
      <w:r w:rsidRPr="00BD2DA7">
        <w:rPr>
          <w:rFonts w:ascii="Arial" w:hAnsi="Arial" w:cs="Arial"/>
          <w:sz w:val="22"/>
          <w:szCs w:val="22"/>
        </w:rPr>
        <w:t xml:space="preserve">St Basils </w:t>
      </w:r>
      <w:r w:rsidR="00AB588A" w:rsidRPr="00BD2DA7">
        <w:rPr>
          <w:rFonts w:ascii="Arial" w:hAnsi="Arial" w:cs="Arial"/>
          <w:sz w:val="22"/>
          <w:szCs w:val="22"/>
        </w:rPr>
        <w:t>any</w:t>
      </w:r>
      <w:r w:rsidRPr="00BD2DA7">
        <w:rPr>
          <w:rFonts w:ascii="Arial" w:hAnsi="Arial" w:cs="Arial"/>
          <w:sz w:val="22"/>
          <w:szCs w:val="22"/>
        </w:rPr>
        <w:t xml:space="preserve"> </w:t>
      </w:r>
      <w:r w:rsidR="004516FF" w:rsidRPr="00BD2DA7">
        <w:rPr>
          <w:rFonts w:ascii="Arial" w:hAnsi="Arial" w:cs="Arial"/>
          <w:sz w:val="22"/>
          <w:szCs w:val="22"/>
        </w:rPr>
        <w:t xml:space="preserve">instances of suspected theft, </w:t>
      </w:r>
      <w:r w:rsidRPr="00BD2DA7">
        <w:rPr>
          <w:rFonts w:ascii="Arial" w:hAnsi="Arial" w:cs="Arial"/>
          <w:sz w:val="22"/>
          <w:szCs w:val="22"/>
        </w:rPr>
        <w:t xml:space="preserve">fraud, </w:t>
      </w:r>
      <w:proofErr w:type="gramStart"/>
      <w:r w:rsidRPr="00BD2DA7">
        <w:rPr>
          <w:rFonts w:ascii="Arial" w:hAnsi="Arial" w:cs="Arial"/>
          <w:sz w:val="22"/>
          <w:szCs w:val="22"/>
        </w:rPr>
        <w:t>bribery</w:t>
      </w:r>
      <w:proofErr w:type="gramEnd"/>
      <w:r w:rsidRPr="00BD2DA7">
        <w:rPr>
          <w:rFonts w:ascii="Arial" w:hAnsi="Arial" w:cs="Arial"/>
          <w:sz w:val="22"/>
          <w:szCs w:val="22"/>
        </w:rPr>
        <w:t xml:space="preserve"> or corruption. Employees must ensure they adhere to legal and contractual requirements and ensure that all </w:t>
      </w:r>
      <w:r w:rsidR="00AB588A" w:rsidRPr="00BD2DA7">
        <w:rPr>
          <w:rFonts w:ascii="Arial" w:hAnsi="Arial" w:cs="Arial"/>
          <w:sz w:val="22"/>
          <w:szCs w:val="22"/>
        </w:rPr>
        <w:t xml:space="preserve">actions and </w:t>
      </w:r>
      <w:r w:rsidRPr="00BD2DA7">
        <w:rPr>
          <w:rFonts w:ascii="Arial" w:hAnsi="Arial" w:cs="Arial"/>
          <w:sz w:val="22"/>
          <w:szCs w:val="22"/>
        </w:rPr>
        <w:t>practices remain above reproach.</w:t>
      </w:r>
    </w:p>
    <w:p w14:paraId="03AB1158" w14:textId="77777777" w:rsidR="00247688" w:rsidRDefault="00247688" w:rsidP="001E3A74">
      <w:pPr>
        <w:rPr>
          <w:rFonts w:ascii="Arial" w:hAnsi="Arial" w:cs="Arial"/>
          <w:sz w:val="22"/>
          <w:szCs w:val="22"/>
        </w:rPr>
      </w:pPr>
    </w:p>
    <w:p w14:paraId="54C5214D" w14:textId="77777777" w:rsidR="00247688" w:rsidRDefault="00247688" w:rsidP="001E3A74">
      <w:pPr>
        <w:rPr>
          <w:rFonts w:ascii="Arial" w:hAnsi="Arial" w:cs="Arial"/>
          <w:sz w:val="22"/>
          <w:szCs w:val="22"/>
        </w:rPr>
      </w:pPr>
      <w:r>
        <w:rPr>
          <w:rFonts w:ascii="Arial" w:hAnsi="Arial" w:cs="Arial"/>
          <w:sz w:val="22"/>
          <w:szCs w:val="22"/>
        </w:rPr>
        <w:t xml:space="preserve">This policy also covers relationships with funders and commissioners, including tendering arrangements, contract award, </w:t>
      </w:r>
      <w:proofErr w:type="gramStart"/>
      <w:r>
        <w:rPr>
          <w:rFonts w:ascii="Arial" w:hAnsi="Arial" w:cs="Arial"/>
          <w:sz w:val="22"/>
          <w:szCs w:val="22"/>
        </w:rPr>
        <w:t>monitoring</w:t>
      </w:r>
      <w:proofErr w:type="gramEnd"/>
      <w:r>
        <w:rPr>
          <w:rFonts w:ascii="Arial" w:hAnsi="Arial" w:cs="Arial"/>
          <w:sz w:val="22"/>
          <w:szCs w:val="22"/>
        </w:rPr>
        <w:t xml:space="preserve"> and payments.</w:t>
      </w:r>
    </w:p>
    <w:p w14:paraId="2018E152" w14:textId="77777777" w:rsidR="008E3C71" w:rsidRDefault="008E3C71" w:rsidP="001E3A74">
      <w:pPr>
        <w:rPr>
          <w:rFonts w:ascii="Arial" w:hAnsi="Arial" w:cs="Arial"/>
          <w:sz w:val="22"/>
          <w:szCs w:val="22"/>
        </w:rPr>
      </w:pPr>
    </w:p>
    <w:p w14:paraId="1BD6F7ED" w14:textId="725553AC" w:rsidR="008E3C71" w:rsidRPr="00F85C13" w:rsidRDefault="008E3C71" w:rsidP="001E3A74">
      <w:pPr>
        <w:rPr>
          <w:rFonts w:ascii="Arial" w:hAnsi="Arial" w:cs="Arial"/>
          <w:sz w:val="22"/>
          <w:szCs w:val="22"/>
        </w:rPr>
      </w:pPr>
      <w:r>
        <w:rPr>
          <w:rFonts w:ascii="Arial" w:hAnsi="Arial" w:cs="Arial"/>
          <w:sz w:val="22"/>
          <w:szCs w:val="22"/>
        </w:rPr>
        <w:t xml:space="preserve">Supported Lodgings hosts </w:t>
      </w:r>
      <w:r w:rsidR="0014441D">
        <w:rPr>
          <w:rFonts w:ascii="Arial" w:hAnsi="Arial" w:cs="Arial"/>
          <w:sz w:val="22"/>
          <w:szCs w:val="22"/>
        </w:rPr>
        <w:t>are also expected to adhere to this policy.</w:t>
      </w:r>
    </w:p>
    <w:p w14:paraId="299B79FD" w14:textId="77777777" w:rsidR="001E3A74" w:rsidRPr="003B54DB" w:rsidRDefault="001E3A74" w:rsidP="001E3A74">
      <w:pPr>
        <w:rPr>
          <w:rFonts w:ascii="Arial" w:hAnsi="Arial" w:cs="Arial"/>
          <w:sz w:val="22"/>
          <w:szCs w:val="22"/>
        </w:rPr>
      </w:pPr>
    </w:p>
    <w:p w14:paraId="4CA3B1C8" w14:textId="77777777" w:rsidR="001E3A74" w:rsidRPr="003B54DB" w:rsidRDefault="001E3A74" w:rsidP="00153548">
      <w:pPr>
        <w:pStyle w:val="Heading1"/>
      </w:pPr>
      <w:bookmarkStart w:id="2" w:name="_Toc164069292"/>
      <w:r w:rsidRPr="003B54DB">
        <w:t>Definitions</w:t>
      </w:r>
      <w:bookmarkEnd w:id="2"/>
    </w:p>
    <w:p w14:paraId="3EE81B73" w14:textId="64DBF74A" w:rsidR="0016680C" w:rsidRPr="00842030" w:rsidRDefault="00FF2436" w:rsidP="00EA286F">
      <w:pPr>
        <w:pStyle w:val="Subtitle"/>
        <w:rPr>
          <w:rFonts w:ascii="Arial" w:hAnsi="Arial" w:cs="Arial"/>
          <w:b w:val="0"/>
          <w:sz w:val="22"/>
          <w:szCs w:val="22"/>
        </w:rPr>
      </w:pPr>
      <w:r>
        <w:rPr>
          <w:rFonts w:ascii="Arial" w:hAnsi="Arial" w:cs="Arial"/>
          <w:b w:val="0"/>
          <w:sz w:val="22"/>
          <w:szCs w:val="22"/>
          <w:u w:val="single"/>
        </w:rPr>
        <w:t>F</w:t>
      </w:r>
      <w:r w:rsidR="0016680C" w:rsidRPr="00BD2DA7">
        <w:rPr>
          <w:rFonts w:ascii="Arial" w:hAnsi="Arial" w:cs="Arial"/>
          <w:b w:val="0"/>
          <w:sz w:val="22"/>
          <w:szCs w:val="22"/>
          <w:u w:val="single"/>
        </w:rPr>
        <w:t>raud</w:t>
      </w:r>
      <w:r w:rsidR="0016680C" w:rsidRPr="00BD2DA7">
        <w:rPr>
          <w:rFonts w:ascii="Arial" w:hAnsi="Arial" w:cs="Arial"/>
          <w:b w:val="0"/>
          <w:sz w:val="22"/>
          <w:szCs w:val="22"/>
        </w:rPr>
        <w:t xml:space="preserve"> is </w:t>
      </w:r>
      <w:r w:rsidR="009E4151">
        <w:rPr>
          <w:rFonts w:ascii="Arial" w:hAnsi="Arial" w:cs="Arial"/>
          <w:b w:val="0"/>
          <w:sz w:val="22"/>
          <w:szCs w:val="22"/>
        </w:rPr>
        <w:t xml:space="preserve">a </w:t>
      </w:r>
      <w:r w:rsidR="009E4151" w:rsidRPr="00A67061">
        <w:rPr>
          <w:rFonts w:ascii="Arial" w:hAnsi="Arial" w:cs="Arial"/>
          <w:bCs w:val="0"/>
          <w:sz w:val="22"/>
          <w:szCs w:val="22"/>
        </w:rPr>
        <w:t>criminal offence</w:t>
      </w:r>
      <w:r w:rsidR="009E4151">
        <w:rPr>
          <w:rFonts w:ascii="Arial" w:hAnsi="Arial" w:cs="Arial"/>
          <w:b w:val="0"/>
          <w:sz w:val="22"/>
          <w:szCs w:val="22"/>
        </w:rPr>
        <w:t xml:space="preserve">, and the term </w:t>
      </w:r>
      <w:r w:rsidR="00585240">
        <w:rPr>
          <w:rFonts w:ascii="Arial" w:hAnsi="Arial" w:cs="Arial"/>
          <w:b w:val="0"/>
          <w:sz w:val="22"/>
          <w:szCs w:val="22"/>
        </w:rPr>
        <w:t>is</w:t>
      </w:r>
      <w:r w:rsidR="009E4151">
        <w:rPr>
          <w:rFonts w:ascii="Arial" w:hAnsi="Arial" w:cs="Arial"/>
          <w:b w:val="0"/>
          <w:sz w:val="22"/>
          <w:szCs w:val="22"/>
        </w:rPr>
        <w:t xml:space="preserve"> </w:t>
      </w:r>
      <w:r w:rsidR="0016680C" w:rsidRPr="00BD2DA7">
        <w:rPr>
          <w:rFonts w:ascii="Arial" w:hAnsi="Arial" w:cs="Arial"/>
          <w:b w:val="0"/>
          <w:sz w:val="22"/>
          <w:szCs w:val="22"/>
        </w:rPr>
        <w:t xml:space="preserve">generally used to describe such acts as deception, bribery, forgery, extortion, corruption, theft, conspiracy, embezzlement, misappropriation, false representation, concealment of material facts and collusions. </w:t>
      </w:r>
      <w:proofErr w:type="gramStart"/>
      <w:r w:rsidR="00EA286F" w:rsidRPr="00EA286F">
        <w:rPr>
          <w:rFonts w:ascii="Arial" w:hAnsi="Arial" w:cs="Arial"/>
          <w:b w:val="0"/>
          <w:sz w:val="22"/>
          <w:szCs w:val="22"/>
        </w:rPr>
        <w:t xml:space="preserve">For </w:t>
      </w:r>
      <w:r w:rsidR="00EA286F">
        <w:rPr>
          <w:rFonts w:ascii="Arial" w:hAnsi="Arial" w:cs="Arial"/>
          <w:b w:val="0"/>
          <w:sz w:val="22"/>
          <w:szCs w:val="22"/>
        </w:rPr>
        <w:t>the purpose of</w:t>
      </w:r>
      <w:proofErr w:type="gramEnd"/>
      <w:r w:rsidR="00EA286F">
        <w:rPr>
          <w:rFonts w:ascii="Arial" w:hAnsi="Arial" w:cs="Arial"/>
          <w:b w:val="0"/>
          <w:sz w:val="22"/>
          <w:szCs w:val="22"/>
        </w:rPr>
        <w:t xml:space="preserve"> this policy</w:t>
      </w:r>
      <w:r w:rsidR="00EA286F" w:rsidRPr="00EA286F">
        <w:rPr>
          <w:rFonts w:ascii="Arial" w:hAnsi="Arial" w:cs="Arial"/>
          <w:b w:val="0"/>
          <w:sz w:val="22"/>
          <w:szCs w:val="22"/>
        </w:rPr>
        <w:t>, fraud may be defined as the use of deception with the intention of obtaining an advantage, avoiding an obligation or causing loss to another party.</w:t>
      </w:r>
      <w:r w:rsidR="00EA286F">
        <w:rPr>
          <w:rFonts w:ascii="Arial" w:hAnsi="Arial" w:cs="Arial"/>
          <w:b w:val="0"/>
          <w:sz w:val="22"/>
          <w:szCs w:val="22"/>
        </w:rPr>
        <w:t xml:space="preserve">  </w:t>
      </w:r>
      <w:r w:rsidR="00685944">
        <w:rPr>
          <w:rFonts w:ascii="Arial" w:hAnsi="Arial" w:cs="Arial"/>
          <w:b w:val="0"/>
          <w:sz w:val="22"/>
          <w:szCs w:val="22"/>
        </w:rPr>
        <w:t xml:space="preserve">The </w:t>
      </w:r>
      <w:r w:rsidR="008F576B">
        <w:rPr>
          <w:rFonts w:ascii="Arial" w:hAnsi="Arial" w:cs="Arial"/>
          <w:b w:val="0"/>
          <w:sz w:val="22"/>
          <w:szCs w:val="22"/>
        </w:rPr>
        <w:t>three ways to commit Fraud as set out in The Fraud Act 2006 are</w:t>
      </w:r>
      <w:r w:rsidR="0016680C" w:rsidRPr="00BD2DA7">
        <w:rPr>
          <w:rFonts w:ascii="Arial" w:hAnsi="Arial" w:cs="Arial"/>
          <w:b w:val="0"/>
          <w:sz w:val="22"/>
          <w:szCs w:val="22"/>
        </w:rPr>
        <w:t>:</w:t>
      </w:r>
    </w:p>
    <w:p w14:paraId="6971E3CA" w14:textId="77777777" w:rsidR="0016680C" w:rsidRPr="00BD2DA7" w:rsidRDefault="0016680C" w:rsidP="00A6758D">
      <w:pPr>
        <w:pStyle w:val="Subtitle"/>
        <w:rPr>
          <w:rFonts w:ascii="Arial" w:hAnsi="Arial" w:cs="Arial"/>
          <w:b w:val="0"/>
          <w:sz w:val="22"/>
          <w:szCs w:val="22"/>
          <w:u w:val="single"/>
        </w:rPr>
      </w:pPr>
    </w:p>
    <w:p w14:paraId="513CB47E" w14:textId="40A2B129" w:rsidR="00A6758D" w:rsidRPr="00BD2DA7" w:rsidRDefault="00A6758D" w:rsidP="00A6758D">
      <w:pPr>
        <w:pStyle w:val="Subtitle"/>
        <w:rPr>
          <w:rFonts w:ascii="Arial" w:hAnsi="Arial" w:cs="Arial"/>
          <w:b w:val="0"/>
          <w:sz w:val="22"/>
          <w:szCs w:val="22"/>
        </w:rPr>
      </w:pPr>
      <w:r w:rsidRPr="00BD2DA7">
        <w:rPr>
          <w:rFonts w:ascii="Arial" w:hAnsi="Arial" w:cs="Arial"/>
          <w:b w:val="0"/>
          <w:sz w:val="22"/>
          <w:szCs w:val="22"/>
          <w:u w:val="single"/>
        </w:rPr>
        <w:t>Fraud by false representation.</w:t>
      </w:r>
      <w:r w:rsidRPr="00BD2DA7">
        <w:rPr>
          <w:rFonts w:ascii="Arial" w:hAnsi="Arial" w:cs="Arial"/>
          <w:sz w:val="22"/>
          <w:szCs w:val="22"/>
        </w:rPr>
        <w:t xml:space="preserve"> </w:t>
      </w:r>
      <w:r w:rsidRPr="00BD2DA7">
        <w:rPr>
          <w:rFonts w:ascii="Arial" w:hAnsi="Arial" w:cs="Arial"/>
          <w:b w:val="0"/>
          <w:sz w:val="22"/>
          <w:szCs w:val="22"/>
        </w:rPr>
        <w:t>Representation must be made dishonestly and is made with the intention of making a gain or causing a loss or risk of loss to another. A representation is defined as false if it is untrue or misleading and the person making it knows that it is, or might be, untrue or misleading. Representation can be communicated through speech, by writing or electronically.</w:t>
      </w:r>
    </w:p>
    <w:p w14:paraId="20E52622" w14:textId="77777777" w:rsidR="00A6758D" w:rsidRPr="00BD2DA7" w:rsidRDefault="00A6758D" w:rsidP="00A6758D">
      <w:pPr>
        <w:pStyle w:val="Subtitle"/>
        <w:tabs>
          <w:tab w:val="left" w:pos="180"/>
        </w:tabs>
        <w:rPr>
          <w:rFonts w:ascii="Arial" w:hAnsi="Arial" w:cs="Arial"/>
          <w:sz w:val="22"/>
          <w:szCs w:val="22"/>
        </w:rPr>
      </w:pPr>
    </w:p>
    <w:p w14:paraId="11F4B075" w14:textId="77777777" w:rsidR="00A6758D" w:rsidRPr="00BD2DA7" w:rsidRDefault="00A6758D" w:rsidP="00A6758D">
      <w:pPr>
        <w:pStyle w:val="Subtitle"/>
        <w:tabs>
          <w:tab w:val="left" w:pos="180"/>
        </w:tabs>
        <w:rPr>
          <w:rFonts w:ascii="Arial" w:hAnsi="Arial" w:cs="Arial"/>
          <w:sz w:val="22"/>
          <w:szCs w:val="22"/>
        </w:rPr>
      </w:pPr>
      <w:r w:rsidRPr="00BD2DA7">
        <w:rPr>
          <w:rFonts w:ascii="Arial" w:hAnsi="Arial" w:cs="Arial"/>
          <w:b w:val="0"/>
          <w:sz w:val="22"/>
          <w:szCs w:val="22"/>
          <w:u w:val="single"/>
        </w:rPr>
        <w:t>Fraud by failing to disclose information.</w:t>
      </w:r>
      <w:r w:rsidRPr="00BD2DA7">
        <w:rPr>
          <w:rFonts w:ascii="Arial" w:hAnsi="Arial" w:cs="Arial"/>
          <w:b w:val="0"/>
          <w:sz w:val="22"/>
          <w:szCs w:val="22"/>
        </w:rPr>
        <w:t xml:space="preserve"> This clause</w:t>
      </w:r>
      <w:r w:rsidR="00CA7BF8" w:rsidRPr="00BD2DA7">
        <w:rPr>
          <w:rFonts w:ascii="Arial" w:hAnsi="Arial" w:cs="Arial"/>
          <w:b w:val="0"/>
          <w:sz w:val="22"/>
          <w:szCs w:val="22"/>
        </w:rPr>
        <w:t xml:space="preserve"> </w:t>
      </w:r>
      <w:r w:rsidR="00AB588A" w:rsidRPr="00BD2DA7">
        <w:rPr>
          <w:rFonts w:ascii="Arial" w:hAnsi="Arial" w:cs="Arial"/>
          <w:b w:val="0"/>
          <w:sz w:val="22"/>
          <w:szCs w:val="22"/>
        </w:rPr>
        <w:t xml:space="preserve">states </w:t>
      </w:r>
      <w:r w:rsidRPr="00BD2DA7">
        <w:rPr>
          <w:rFonts w:ascii="Arial" w:hAnsi="Arial" w:cs="Arial"/>
          <w:b w:val="0"/>
          <w:sz w:val="22"/>
          <w:szCs w:val="22"/>
        </w:rPr>
        <w:t xml:space="preserve">that a fraud will have been committed if a person fails to declare information which </w:t>
      </w:r>
      <w:r w:rsidR="00F85C13" w:rsidRPr="00BD2DA7">
        <w:rPr>
          <w:rFonts w:ascii="Arial" w:hAnsi="Arial" w:cs="Arial"/>
          <w:b w:val="0"/>
          <w:sz w:val="22"/>
          <w:szCs w:val="22"/>
        </w:rPr>
        <w:t>they ha</w:t>
      </w:r>
      <w:r w:rsidR="00AB588A" w:rsidRPr="00BD2DA7">
        <w:rPr>
          <w:rFonts w:ascii="Arial" w:hAnsi="Arial" w:cs="Arial"/>
          <w:b w:val="0"/>
          <w:sz w:val="22"/>
          <w:szCs w:val="22"/>
        </w:rPr>
        <w:t>d</w:t>
      </w:r>
      <w:r w:rsidRPr="00BD2DA7">
        <w:rPr>
          <w:rFonts w:ascii="Arial" w:hAnsi="Arial" w:cs="Arial"/>
          <w:b w:val="0"/>
          <w:sz w:val="22"/>
          <w:szCs w:val="22"/>
        </w:rPr>
        <w:t xml:space="preserve"> a legal duty to disclose. There is a requirement that the person acts dishonestly and intends to make a gain for </w:t>
      </w:r>
      <w:r w:rsidR="00F85C1A" w:rsidRPr="00BD2DA7">
        <w:rPr>
          <w:rFonts w:ascii="Arial" w:hAnsi="Arial" w:cs="Arial"/>
          <w:b w:val="0"/>
          <w:sz w:val="22"/>
          <w:szCs w:val="22"/>
        </w:rPr>
        <w:t>themselves</w:t>
      </w:r>
      <w:r w:rsidRPr="00BD2DA7">
        <w:rPr>
          <w:rFonts w:ascii="Arial" w:hAnsi="Arial" w:cs="Arial"/>
          <w:b w:val="0"/>
          <w:sz w:val="22"/>
          <w:szCs w:val="22"/>
        </w:rPr>
        <w:t>, cause loss to another</w:t>
      </w:r>
      <w:r w:rsidR="0031309E" w:rsidRPr="00BD2DA7">
        <w:rPr>
          <w:rFonts w:ascii="Arial" w:hAnsi="Arial" w:cs="Arial"/>
          <w:b w:val="0"/>
          <w:sz w:val="22"/>
          <w:szCs w:val="22"/>
        </w:rPr>
        <w:t>,</w:t>
      </w:r>
      <w:r w:rsidRPr="00BD2DA7">
        <w:rPr>
          <w:rFonts w:ascii="Arial" w:hAnsi="Arial" w:cs="Arial"/>
          <w:b w:val="0"/>
          <w:sz w:val="22"/>
          <w:szCs w:val="22"/>
        </w:rPr>
        <w:t xml:space="preserve"> or expose another to a risk of loss</w:t>
      </w:r>
      <w:r w:rsidRPr="00BD2DA7">
        <w:rPr>
          <w:rFonts w:ascii="Arial" w:hAnsi="Arial" w:cs="Arial"/>
          <w:sz w:val="22"/>
          <w:szCs w:val="22"/>
        </w:rPr>
        <w:t>.</w:t>
      </w:r>
    </w:p>
    <w:p w14:paraId="732244A1" w14:textId="77777777" w:rsidR="00A6758D" w:rsidRPr="00BD2DA7" w:rsidRDefault="00A6758D" w:rsidP="00A6758D">
      <w:pPr>
        <w:pStyle w:val="Subtitle"/>
        <w:tabs>
          <w:tab w:val="left" w:pos="180"/>
        </w:tabs>
        <w:rPr>
          <w:rFonts w:ascii="Arial" w:hAnsi="Arial" w:cs="Arial"/>
          <w:sz w:val="22"/>
          <w:szCs w:val="22"/>
        </w:rPr>
      </w:pPr>
    </w:p>
    <w:p w14:paraId="3F5EE387" w14:textId="77777777" w:rsidR="0087518F" w:rsidRDefault="00A6758D" w:rsidP="00A6758D">
      <w:pPr>
        <w:rPr>
          <w:rFonts w:ascii="Arial" w:hAnsi="Arial" w:cs="Arial"/>
          <w:sz w:val="22"/>
          <w:szCs w:val="22"/>
        </w:rPr>
      </w:pPr>
      <w:r w:rsidRPr="00BD2DA7">
        <w:rPr>
          <w:rFonts w:ascii="Arial" w:hAnsi="Arial" w:cs="Arial"/>
          <w:sz w:val="22"/>
          <w:szCs w:val="22"/>
          <w:u w:val="single"/>
        </w:rPr>
        <w:t>Fraud by abuse of position.</w:t>
      </w:r>
      <w:r w:rsidRPr="00BD2DA7">
        <w:rPr>
          <w:rFonts w:ascii="Arial" w:hAnsi="Arial" w:cs="Arial"/>
          <w:b/>
          <w:sz w:val="22"/>
          <w:szCs w:val="22"/>
        </w:rPr>
        <w:t xml:space="preserve"> </w:t>
      </w:r>
      <w:r w:rsidRPr="00BD2DA7">
        <w:rPr>
          <w:rFonts w:ascii="Arial" w:hAnsi="Arial" w:cs="Arial"/>
          <w:sz w:val="22"/>
          <w:szCs w:val="22"/>
        </w:rPr>
        <w:t xml:space="preserve">Fraud by abuse of position requires a person who is in a privileged position to act dishonestly by abusing the position held; and by doing so, fail to disclose to another person, information </w:t>
      </w:r>
      <w:r w:rsidR="00F85C1A" w:rsidRPr="00BD2DA7">
        <w:rPr>
          <w:rFonts w:ascii="Arial" w:hAnsi="Arial" w:cs="Arial"/>
          <w:sz w:val="22"/>
          <w:szCs w:val="22"/>
        </w:rPr>
        <w:t xml:space="preserve">they are </w:t>
      </w:r>
      <w:r w:rsidRPr="00BD2DA7">
        <w:rPr>
          <w:rFonts w:ascii="Arial" w:hAnsi="Arial" w:cs="Arial"/>
          <w:sz w:val="22"/>
          <w:szCs w:val="22"/>
        </w:rPr>
        <w:t xml:space="preserve">legally required to disclose. The dishonest act must be with the intention of making a gain </w:t>
      </w:r>
      <w:r w:rsidR="007C3EDB" w:rsidRPr="00BD2DA7">
        <w:rPr>
          <w:rFonts w:ascii="Arial" w:hAnsi="Arial" w:cs="Arial"/>
          <w:sz w:val="22"/>
          <w:szCs w:val="22"/>
        </w:rPr>
        <w:t xml:space="preserve">for </w:t>
      </w:r>
      <w:r w:rsidR="007C3EDB" w:rsidRPr="000E3F7B">
        <w:rPr>
          <w:rFonts w:ascii="Arial" w:hAnsi="Arial" w:cs="Arial"/>
          <w:color w:val="000000" w:themeColor="text1"/>
          <w:sz w:val="22"/>
          <w:szCs w:val="22"/>
        </w:rPr>
        <w:t>themselves</w:t>
      </w:r>
      <w:r w:rsidR="00F85C1A" w:rsidRPr="00BD2DA7">
        <w:rPr>
          <w:rFonts w:ascii="Arial" w:hAnsi="Arial" w:cs="Arial"/>
          <w:sz w:val="22"/>
          <w:szCs w:val="22"/>
        </w:rPr>
        <w:t xml:space="preserve"> </w:t>
      </w:r>
      <w:r w:rsidRPr="00BD2DA7">
        <w:rPr>
          <w:rFonts w:ascii="Arial" w:hAnsi="Arial" w:cs="Arial"/>
          <w:sz w:val="22"/>
          <w:szCs w:val="22"/>
        </w:rPr>
        <w:t>or another. Alternatively, it may be with the intention of causing a loss or risk of loss to another. The offence</w:t>
      </w:r>
      <w:r w:rsidRPr="00A95B0C">
        <w:rPr>
          <w:rFonts w:ascii="Arial" w:hAnsi="Arial" w:cs="Arial"/>
          <w:sz w:val="22"/>
          <w:szCs w:val="22"/>
        </w:rPr>
        <w:t xml:space="preserve"> may be committed by omitting to make a declaration as well as by an act. </w:t>
      </w:r>
    </w:p>
    <w:p w14:paraId="12D6BDEB" w14:textId="77777777" w:rsidR="00D05A4F" w:rsidRDefault="00D05A4F" w:rsidP="00A6758D">
      <w:pPr>
        <w:rPr>
          <w:rFonts w:ascii="Arial" w:hAnsi="Arial" w:cs="Arial"/>
          <w:sz w:val="22"/>
          <w:szCs w:val="22"/>
        </w:rPr>
      </w:pPr>
    </w:p>
    <w:p w14:paraId="77927A6D" w14:textId="40BD1255" w:rsidR="005C15B2" w:rsidRDefault="00D05A4F" w:rsidP="00A6758D">
      <w:pPr>
        <w:rPr>
          <w:rFonts w:ascii="Arial" w:hAnsi="Arial" w:cs="Arial"/>
          <w:sz w:val="22"/>
          <w:szCs w:val="22"/>
        </w:rPr>
      </w:pPr>
      <w:r>
        <w:rPr>
          <w:rFonts w:ascii="Arial" w:hAnsi="Arial" w:cs="Arial"/>
          <w:sz w:val="22"/>
          <w:szCs w:val="22"/>
        </w:rPr>
        <w:t xml:space="preserve">Fraud does not have to </w:t>
      </w:r>
      <w:r w:rsidR="003B274A">
        <w:rPr>
          <w:rFonts w:ascii="Arial" w:hAnsi="Arial" w:cs="Arial"/>
          <w:sz w:val="22"/>
          <w:szCs w:val="22"/>
        </w:rPr>
        <w:t xml:space="preserve">lead to direct </w:t>
      </w:r>
      <w:r w:rsidR="003F086F">
        <w:rPr>
          <w:rFonts w:ascii="Arial" w:hAnsi="Arial" w:cs="Arial"/>
          <w:sz w:val="22"/>
          <w:szCs w:val="22"/>
        </w:rPr>
        <w:t>monetary</w:t>
      </w:r>
      <w:r w:rsidR="003B274A">
        <w:rPr>
          <w:rFonts w:ascii="Arial" w:hAnsi="Arial" w:cs="Arial"/>
          <w:sz w:val="22"/>
          <w:szCs w:val="22"/>
        </w:rPr>
        <w:t xml:space="preserve"> gain</w:t>
      </w:r>
      <w:r w:rsidR="00C054E9">
        <w:rPr>
          <w:rFonts w:ascii="Arial" w:hAnsi="Arial" w:cs="Arial"/>
          <w:sz w:val="22"/>
          <w:szCs w:val="22"/>
        </w:rPr>
        <w:t>. S</w:t>
      </w:r>
      <w:r w:rsidR="00551CDE">
        <w:rPr>
          <w:rFonts w:ascii="Arial" w:hAnsi="Arial" w:cs="Arial"/>
          <w:sz w:val="22"/>
          <w:szCs w:val="22"/>
        </w:rPr>
        <w:t>ome other instances of fraud that may be relevant for employees include</w:t>
      </w:r>
      <w:r w:rsidR="005C15B2">
        <w:rPr>
          <w:rFonts w:ascii="Arial" w:hAnsi="Arial" w:cs="Arial"/>
          <w:sz w:val="22"/>
          <w:szCs w:val="22"/>
        </w:rPr>
        <w:t>:</w:t>
      </w:r>
    </w:p>
    <w:p w14:paraId="5B546AD8" w14:textId="65873C5E" w:rsidR="005C15B2" w:rsidRDefault="005C15B2" w:rsidP="005C15B2">
      <w:pPr>
        <w:pStyle w:val="ListParagraph"/>
        <w:numPr>
          <w:ilvl w:val="0"/>
          <w:numId w:val="27"/>
        </w:numPr>
        <w:rPr>
          <w:rFonts w:ascii="Arial" w:hAnsi="Arial" w:cs="Arial"/>
          <w:sz w:val="22"/>
          <w:szCs w:val="22"/>
        </w:rPr>
      </w:pPr>
      <w:r>
        <w:rPr>
          <w:rFonts w:ascii="Arial" w:hAnsi="Arial" w:cs="Arial"/>
          <w:sz w:val="22"/>
          <w:szCs w:val="22"/>
        </w:rPr>
        <w:t>F</w:t>
      </w:r>
      <w:r w:rsidR="00551CDE" w:rsidRPr="00853F27">
        <w:rPr>
          <w:rFonts w:ascii="Arial" w:hAnsi="Arial" w:cs="Arial"/>
          <w:sz w:val="22"/>
          <w:szCs w:val="22"/>
        </w:rPr>
        <w:t>alsifying timesheets</w:t>
      </w:r>
    </w:p>
    <w:p w14:paraId="1C00C78C" w14:textId="1EF71A81" w:rsidR="005C15B2" w:rsidRDefault="005C15B2" w:rsidP="005C15B2">
      <w:pPr>
        <w:pStyle w:val="ListParagraph"/>
        <w:numPr>
          <w:ilvl w:val="0"/>
          <w:numId w:val="27"/>
        </w:numPr>
        <w:rPr>
          <w:rFonts w:ascii="Arial" w:hAnsi="Arial" w:cs="Arial"/>
          <w:sz w:val="22"/>
          <w:szCs w:val="22"/>
        </w:rPr>
      </w:pPr>
      <w:r>
        <w:rPr>
          <w:rFonts w:ascii="Arial" w:hAnsi="Arial" w:cs="Arial"/>
          <w:sz w:val="22"/>
          <w:szCs w:val="22"/>
        </w:rPr>
        <w:t>G</w:t>
      </w:r>
      <w:r w:rsidR="007F3831" w:rsidRPr="00853F27">
        <w:rPr>
          <w:rFonts w:ascii="Arial" w:hAnsi="Arial" w:cs="Arial"/>
          <w:sz w:val="22"/>
          <w:szCs w:val="22"/>
        </w:rPr>
        <w:t xml:space="preserve">iving or receiving a false employee </w:t>
      </w:r>
      <w:r w:rsidR="00130A3B" w:rsidRPr="00853F27">
        <w:rPr>
          <w:rFonts w:ascii="Arial" w:hAnsi="Arial" w:cs="Arial"/>
          <w:sz w:val="22"/>
          <w:szCs w:val="22"/>
        </w:rPr>
        <w:t>reference</w:t>
      </w:r>
    </w:p>
    <w:p w14:paraId="60410A12" w14:textId="1CFC5695" w:rsidR="005C15B2" w:rsidRDefault="005C15B2" w:rsidP="005C15B2">
      <w:pPr>
        <w:pStyle w:val="ListParagraph"/>
        <w:numPr>
          <w:ilvl w:val="0"/>
          <w:numId w:val="27"/>
        </w:numPr>
        <w:rPr>
          <w:rFonts w:ascii="Arial" w:hAnsi="Arial" w:cs="Arial"/>
          <w:sz w:val="22"/>
          <w:szCs w:val="22"/>
        </w:rPr>
      </w:pPr>
      <w:r>
        <w:rPr>
          <w:rFonts w:ascii="Arial" w:hAnsi="Arial" w:cs="Arial"/>
          <w:sz w:val="22"/>
          <w:szCs w:val="22"/>
        </w:rPr>
        <w:t>F</w:t>
      </w:r>
      <w:r w:rsidR="00130A3B" w:rsidRPr="00853F27">
        <w:rPr>
          <w:rFonts w:ascii="Arial" w:hAnsi="Arial" w:cs="Arial"/>
          <w:sz w:val="22"/>
          <w:szCs w:val="22"/>
        </w:rPr>
        <w:t>alsifying</w:t>
      </w:r>
      <w:r w:rsidR="007F3831" w:rsidRPr="00853F27">
        <w:rPr>
          <w:rFonts w:ascii="Arial" w:hAnsi="Arial" w:cs="Arial"/>
          <w:sz w:val="22"/>
          <w:szCs w:val="22"/>
        </w:rPr>
        <w:t xml:space="preserve"> expenses claim</w:t>
      </w:r>
      <w:r>
        <w:rPr>
          <w:rFonts w:ascii="Arial" w:hAnsi="Arial" w:cs="Arial"/>
          <w:sz w:val="22"/>
          <w:szCs w:val="22"/>
        </w:rPr>
        <w:t>s</w:t>
      </w:r>
    </w:p>
    <w:p w14:paraId="242ABEC8" w14:textId="00511631" w:rsidR="005C15B2" w:rsidRDefault="005C15B2" w:rsidP="005C15B2">
      <w:pPr>
        <w:pStyle w:val="ListParagraph"/>
        <w:numPr>
          <w:ilvl w:val="0"/>
          <w:numId w:val="27"/>
        </w:numPr>
        <w:rPr>
          <w:rFonts w:ascii="Arial" w:hAnsi="Arial" w:cs="Arial"/>
          <w:sz w:val="22"/>
          <w:szCs w:val="22"/>
        </w:rPr>
      </w:pPr>
      <w:r>
        <w:rPr>
          <w:rFonts w:ascii="Arial" w:hAnsi="Arial" w:cs="Arial"/>
          <w:sz w:val="22"/>
          <w:szCs w:val="22"/>
        </w:rPr>
        <w:t>K</w:t>
      </w:r>
      <w:r w:rsidR="00130A3B" w:rsidRPr="00853F27">
        <w:rPr>
          <w:rFonts w:ascii="Arial" w:hAnsi="Arial" w:cs="Arial"/>
          <w:sz w:val="22"/>
          <w:szCs w:val="22"/>
        </w:rPr>
        <w:t xml:space="preserve">nowingly </w:t>
      </w:r>
      <w:r w:rsidR="00E34B83" w:rsidRPr="00853F27">
        <w:rPr>
          <w:rFonts w:ascii="Arial" w:hAnsi="Arial" w:cs="Arial"/>
          <w:sz w:val="22"/>
          <w:szCs w:val="22"/>
        </w:rPr>
        <w:t>recording</w:t>
      </w:r>
      <w:r w:rsidR="009871EB" w:rsidRPr="00853F27">
        <w:rPr>
          <w:rFonts w:ascii="Arial" w:hAnsi="Arial" w:cs="Arial"/>
          <w:sz w:val="22"/>
          <w:szCs w:val="22"/>
        </w:rPr>
        <w:t xml:space="preserve"> transactions </w:t>
      </w:r>
      <w:r w:rsidR="00E34B83" w:rsidRPr="00853F27">
        <w:rPr>
          <w:rFonts w:ascii="Arial" w:hAnsi="Arial" w:cs="Arial"/>
          <w:sz w:val="22"/>
          <w:szCs w:val="22"/>
        </w:rPr>
        <w:t xml:space="preserve">incorrectly </w:t>
      </w:r>
      <w:r>
        <w:rPr>
          <w:rFonts w:ascii="Arial" w:hAnsi="Arial" w:cs="Arial"/>
          <w:sz w:val="22"/>
          <w:szCs w:val="22"/>
        </w:rPr>
        <w:t xml:space="preserve">(for example </w:t>
      </w:r>
      <w:r w:rsidR="00CC6B40">
        <w:rPr>
          <w:rFonts w:ascii="Arial" w:hAnsi="Arial" w:cs="Arial"/>
          <w:sz w:val="22"/>
          <w:szCs w:val="22"/>
        </w:rPr>
        <w:t>using an incorrect date to meet a monthly target)</w:t>
      </w:r>
      <w:r w:rsidR="003B274A" w:rsidRPr="00853F27">
        <w:rPr>
          <w:rFonts w:ascii="Arial" w:hAnsi="Arial" w:cs="Arial"/>
          <w:sz w:val="22"/>
          <w:szCs w:val="22"/>
        </w:rPr>
        <w:t xml:space="preserve"> </w:t>
      </w:r>
    </w:p>
    <w:p w14:paraId="05850D4D" w14:textId="3ABCDB6C" w:rsidR="005C15B2" w:rsidRDefault="00CC6B40" w:rsidP="005C15B2">
      <w:pPr>
        <w:pStyle w:val="ListParagraph"/>
        <w:numPr>
          <w:ilvl w:val="0"/>
          <w:numId w:val="27"/>
        </w:numPr>
        <w:rPr>
          <w:rFonts w:ascii="Arial" w:hAnsi="Arial" w:cs="Arial"/>
          <w:sz w:val="22"/>
          <w:szCs w:val="22"/>
        </w:rPr>
      </w:pPr>
      <w:r>
        <w:rPr>
          <w:rFonts w:ascii="Arial" w:hAnsi="Arial" w:cs="Arial"/>
          <w:sz w:val="22"/>
          <w:szCs w:val="22"/>
        </w:rPr>
        <w:t xml:space="preserve">Theft of </w:t>
      </w:r>
      <w:r w:rsidR="00F56DEA">
        <w:rPr>
          <w:rFonts w:ascii="Arial" w:hAnsi="Arial" w:cs="Arial"/>
          <w:sz w:val="22"/>
          <w:szCs w:val="22"/>
        </w:rPr>
        <w:t>company property, even taking St Basils merchandise without permission</w:t>
      </w:r>
      <w:r w:rsidR="00A71F5C">
        <w:rPr>
          <w:rFonts w:ascii="Arial" w:hAnsi="Arial" w:cs="Arial"/>
          <w:sz w:val="22"/>
          <w:szCs w:val="22"/>
        </w:rPr>
        <w:t>,</w:t>
      </w:r>
      <w:r w:rsidR="00F56DEA">
        <w:rPr>
          <w:rFonts w:ascii="Arial" w:hAnsi="Arial" w:cs="Arial"/>
          <w:sz w:val="22"/>
          <w:szCs w:val="22"/>
        </w:rPr>
        <w:t xml:space="preserve"> would come under the definition of </w:t>
      </w:r>
      <w:proofErr w:type="gramStart"/>
      <w:r w:rsidR="00F56DEA">
        <w:rPr>
          <w:rFonts w:ascii="Arial" w:hAnsi="Arial" w:cs="Arial"/>
          <w:sz w:val="22"/>
          <w:szCs w:val="22"/>
        </w:rPr>
        <w:t>fraud</w:t>
      </w:r>
      <w:proofErr w:type="gramEnd"/>
    </w:p>
    <w:p w14:paraId="20071893" w14:textId="65686AF5" w:rsidR="00057BA2" w:rsidRDefault="00057BA2" w:rsidP="005C15B2">
      <w:pPr>
        <w:pStyle w:val="ListParagraph"/>
        <w:numPr>
          <w:ilvl w:val="0"/>
          <w:numId w:val="27"/>
        </w:numPr>
        <w:rPr>
          <w:rFonts w:ascii="Arial" w:hAnsi="Arial" w:cs="Arial"/>
          <w:sz w:val="22"/>
          <w:szCs w:val="22"/>
        </w:rPr>
      </w:pPr>
      <w:r>
        <w:rPr>
          <w:rFonts w:ascii="Arial" w:hAnsi="Arial" w:cs="Arial"/>
          <w:sz w:val="22"/>
          <w:szCs w:val="22"/>
        </w:rPr>
        <w:t>Taking property / funds donated to St Basils</w:t>
      </w:r>
      <w:r w:rsidR="0032053C">
        <w:rPr>
          <w:rFonts w:ascii="Arial" w:hAnsi="Arial" w:cs="Arial"/>
          <w:sz w:val="22"/>
          <w:szCs w:val="22"/>
        </w:rPr>
        <w:t xml:space="preserve">, no matter how small these items may </w:t>
      </w:r>
      <w:proofErr w:type="gramStart"/>
      <w:r w:rsidR="0032053C">
        <w:rPr>
          <w:rFonts w:ascii="Arial" w:hAnsi="Arial" w:cs="Arial"/>
          <w:sz w:val="22"/>
          <w:szCs w:val="22"/>
        </w:rPr>
        <w:t>seem</w:t>
      </w:r>
      <w:proofErr w:type="gramEnd"/>
    </w:p>
    <w:p w14:paraId="236D4226" w14:textId="77777777" w:rsidR="005C15B2" w:rsidRDefault="005C15B2" w:rsidP="005C15B2">
      <w:pPr>
        <w:rPr>
          <w:rFonts w:ascii="Arial" w:hAnsi="Arial" w:cs="Arial"/>
          <w:b/>
          <w:bCs/>
          <w:sz w:val="22"/>
          <w:szCs w:val="22"/>
        </w:rPr>
      </w:pPr>
    </w:p>
    <w:p w14:paraId="0E2906AB" w14:textId="6451711D" w:rsidR="00D05A4F" w:rsidRPr="00853F27" w:rsidRDefault="007F3831" w:rsidP="005C15B2">
      <w:pPr>
        <w:rPr>
          <w:rFonts w:ascii="Arial" w:hAnsi="Arial" w:cs="Arial"/>
          <w:sz w:val="22"/>
          <w:szCs w:val="22"/>
        </w:rPr>
      </w:pPr>
      <w:r w:rsidRPr="00853F27">
        <w:rPr>
          <w:rFonts w:ascii="Arial" w:hAnsi="Arial" w:cs="Arial"/>
          <w:b/>
          <w:bCs/>
          <w:sz w:val="22"/>
          <w:szCs w:val="22"/>
        </w:rPr>
        <w:t>Any</w:t>
      </w:r>
      <w:r w:rsidRPr="00853F27">
        <w:rPr>
          <w:rFonts w:ascii="Arial" w:hAnsi="Arial" w:cs="Arial"/>
          <w:sz w:val="22"/>
          <w:szCs w:val="22"/>
        </w:rPr>
        <w:t xml:space="preserve"> instance of fraud discovered will be approached with zero-tolerance by St Basils </w:t>
      </w:r>
    </w:p>
    <w:p w14:paraId="23A6FD16" w14:textId="77777777" w:rsidR="0087518F" w:rsidRDefault="0087518F" w:rsidP="00A6758D">
      <w:pPr>
        <w:rPr>
          <w:rFonts w:ascii="Arial" w:hAnsi="Arial" w:cs="Arial"/>
          <w:sz w:val="22"/>
          <w:szCs w:val="22"/>
        </w:rPr>
      </w:pPr>
    </w:p>
    <w:p w14:paraId="04AFC350" w14:textId="49924179" w:rsidR="001E3A74" w:rsidRDefault="0087518F" w:rsidP="00A6758D">
      <w:pPr>
        <w:rPr>
          <w:rFonts w:ascii="Arial" w:hAnsi="Arial" w:cs="Arial"/>
          <w:sz w:val="22"/>
          <w:szCs w:val="22"/>
        </w:rPr>
      </w:pPr>
      <w:r w:rsidRPr="00CF4F5F">
        <w:rPr>
          <w:rFonts w:ascii="Arial" w:hAnsi="Arial" w:cs="Arial"/>
          <w:sz w:val="22"/>
          <w:szCs w:val="22"/>
          <w:u w:val="single"/>
        </w:rPr>
        <w:t>Bribery</w:t>
      </w:r>
      <w:r w:rsidR="00E51F16">
        <w:rPr>
          <w:rFonts w:ascii="Arial" w:hAnsi="Arial" w:cs="Arial"/>
          <w:sz w:val="22"/>
          <w:szCs w:val="22"/>
        </w:rPr>
        <w:t xml:space="preserve"> is t</w:t>
      </w:r>
      <w:r>
        <w:rPr>
          <w:rFonts w:ascii="Arial" w:hAnsi="Arial" w:cs="Arial"/>
          <w:sz w:val="22"/>
          <w:szCs w:val="22"/>
        </w:rPr>
        <w:t xml:space="preserve">he offering, giving, </w:t>
      </w:r>
      <w:proofErr w:type="gramStart"/>
      <w:r w:rsidR="00985283">
        <w:rPr>
          <w:rFonts w:ascii="Arial" w:hAnsi="Arial" w:cs="Arial"/>
          <w:sz w:val="22"/>
          <w:szCs w:val="22"/>
        </w:rPr>
        <w:t>receiving</w:t>
      </w:r>
      <w:proofErr w:type="gramEnd"/>
      <w:r>
        <w:rPr>
          <w:rFonts w:ascii="Arial" w:hAnsi="Arial" w:cs="Arial"/>
          <w:sz w:val="22"/>
          <w:szCs w:val="22"/>
        </w:rPr>
        <w:t xml:space="preserve"> or soliciting </w:t>
      </w:r>
      <w:r w:rsidR="00FC20B9">
        <w:rPr>
          <w:rFonts w:ascii="Arial" w:hAnsi="Arial" w:cs="Arial"/>
          <w:sz w:val="22"/>
          <w:szCs w:val="22"/>
        </w:rPr>
        <w:t xml:space="preserve">of </w:t>
      </w:r>
      <w:r>
        <w:rPr>
          <w:rFonts w:ascii="Arial" w:hAnsi="Arial" w:cs="Arial"/>
          <w:sz w:val="22"/>
          <w:szCs w:val="22"/>
        </w:rPr>
        <w:t xml:space="preserve">any item </w:t>
      </w:r>
      <w:r w:rsidR="00985283">
        <w:rPr>
          <w:rFonts w:ascii="Arial" w:hAnsi="Arial" w:cs="Arial"/>
          <w:sz w:val="22"/>
          <w:szCs w:val="22"/>
        </w:rPr>
        <w:t>of</w:t>
      </w:r>
      <w:r>
        <w:rPr>
          <w:rFonts w:ascii="Arial" w:hAnsi="Arial" w:cs="Arial"/>
          <w:sz w:val="22"/>
          <w:szCs w:val="22"/>
        </w:rPr>
        <w:t xml:space="preserve"> value to </w:t>
      </w:r>
      <w:r w:rsidR="00B83504">
        <w:rPr>
          <w:rFonts w:ascii="Arial" w:hAnsi="Arial" w:cs="Arial"/>
          <w:sz w:val="22"/>
          <w:szCs w:val="22"/>
        </w:rPr>
        <w:t>influence</w:t>
      </w:r>
      <w:r>
        <w:rPr>
          <w:rFonts w:ascii="Arial" w:hAnsi="Arial" w:cs="Arial"/>
          <w:sz w:val="22"/>
          <w:szCs w:val="22"/>
        </w:rPr>
        <w:t xml:space="preserve"> the actions of an official</w:t>
      </w:r>
      <w:r w:rsidR="00E63513">
        <w:rPr>
          <w:rFonts w:ascii="Arial" w:hAnsi="Arial" w:cs="Arial"/>
          <w:sz w:val="22"/>
          <w:szCs w:val="22"/>
        </w:rPr>
        <w:t xml:space="preserve"> or</w:t>
      </w:r>
      <w:r w:rsidR="00CC31E1">
        <w:rPr>
          <w:rFonts w:ascii="Arial" w:hAnsi="Arial" w:cs="Arial"/>
          <w:sz w:val="22"/>
          <w:szCs w:val="22"/>
        </w:rPr>
        <w:t xml:space="preserve"> any</w:t>
      </w:r>
      <w:r>
        <w:rPr>
          <w:rFonts w:ascii="Arial" w:hAnsi="Arial" w:cs="Arial"/>
          <w:sz w:val="22"/>
          <w:szCs w:val="22"/>
        </w:rPr>
        <w:t xml:space="preserve"> other person in charge of a public or legal duty, The offer </w:t>
      </w:r>
      <w:r w:rsidR="00F87E6C">
        <w:rPr>
          <w:rFonts w:ascii="Arial" w:hAnsi="Arial" w:cs="Arial"/>
          <w:sz w:val="22"/>
          <w:szCs w:val="22"/>
        </w:rPr>
        <w:t xml:space="preserve">of a bribe </w:t>
      </w:r>
      <w:r w:rsidR="00CB0F9C">
        <w:rPr>
          <w:rFonts w:ascii="Arial" w:hAnsi="Arial" w:cs="Arial"/>
          <w:sz w:val="22"/>
          <w:szCs w:val="22"/>
        </w:rPr>
        <w:t>alone</w:t>
      </w:r>
      <w:r>
        <w:rPr>
          <w:rFonts w:ascii="Arial" w:hAnsi="Arial" w:cs="Arial"/>
          <w:sz w:val="22"/>
          <w:szCs w:val="22"/>
        </w:rPr>
        <w:t xml:space="preserve"> is an offence</w:t>
      </w:r>
      <w:r w:rsidR="00B83504">
        <w:rPr>
          <w:rFonts w:ascii="Arial" w:hAnsi="Arial" w:cs="Arial"/>
          <w:sz w:val="22"/>
          <w:szCs w:val="22"/>
        </w:rPr>
        <w:t xml:space="preserve">, </w:t>
      </w:r>
      <w:r w:rsidR="00F87E6C">
        <w:rPr>
          <w:rFonts w:ascii="Arial" w:hAnsi="Arial" w:cs="Arial"/>
          <w:sz w:val="22"/>
          <w:szCs w:val="22"/>
        </w:rPr>
        <w:t>it doesn’t have to be accepted,</w:t>
      </w:r>
      <w:r w:rsidR="00145E8F">
        <w:rPr>
          <w:rFonts w:ascii="Arial" w:hAnsi="Arial" w:cs="Arial"/>
          <w:sz w:val="22"/>
          <w:szCs w:val="22"/>
        </w:rPr>
        <w:t xml:space="preserve"> </w:t>
      </w:r>
      <w:r w:rsidR="00B83504">
        <w:rPr>
          <w:rFonts w:ascii="Arial" w:hAnsi="Arial" w:cs="Arial"/>
          <w:sz w:val="22"/>
          <w:szCs w:val="22"/>
        </w:rPr>
        <w:t xml:space="preserve">as </w:t>
      </w:r>
      <w:r w:rsidR="00A748CB">
        <w:rPr>
          <w:rFonts w:ascii="Arial" w:hAnsi="Arial" w:cs="Arial"/>
          <w:sz w:val="22"/>
          <w:szCs w:val="22"/>
        </w:rPr>
        <w:t>is</w:t>
      </w:r>
      <w:r w:rsidR="00B83504">
        <w:rPr>
          <w:rFonts w:ascii="Arial" w:hAnsi="Arial" w:cs="Arial"/>
          <w:sz w:val="22"/>
          <w:szCs w:val="22"/>
        </w:rPr>
        <w:t xml:space="preserve"> the </w:t>
      </w:r>
      <w:r w:rsidR="00CB0F9C">
        <w:rPr>
          <w:rFonts w:ascii="Arial" w:hAnsi="Arial" w:cs="Arial"/>
          <w:sz w:val="22"/>
          <w:szCs w:val="22"/>
        </w:rPr>
        <w:t>request</w:t>
      </w:r>
      <w:r w:rsidR="00B83504">
        <w:rPr>
          <w:rFonts w:ascii="Arial" w:hAnsi="Arial" w:cs="Arial"/>
          <w:sz w:val="22"/>
          <w:szCs w:val="22"/>
        </w:rPr>
        <w:t xml:space="preserve"> to receive </w:t>
      </w:r>
      <w:r w:rsidR="00145E8F">
        <w:rPr>
          <w:rFonts w:ascii="Arial" w:hAnsi="Arial" w:cs="Arial"/>
          <w:sz w:val="22"/>
          <w:szCs w:val="22"/>
        </w:rPr>
        <w:t xml:space="preserve">a bribe </w:t>
      </w:r>
      <w:r w:rsidR="00B83504">
        <w:rPr>
          <w:rFonts w:ascii="Arial" w:hAnsi="Arial" w:cs="Arial"/>
          <w:sz w:val="22"/>
          <w:szCs w:val="22"/>
        </w:rPr>
        <w:t xml:space="preserve">and the </w:t>
      </w:r>
      <w:r w:rsidR="00CB0F9C">
        <w:rPr>
          <w:rFonts w:ascii="Arial" w:hAnsi="Arial" w:cs="Arial"/>
          <w:sz w:val="22"/>
          <w:szCs w:val="22"/>
        </w:rPr>
        <w:t>failure</w:t>
      </w:r>
      <w:r w:rsidR="00B83504">
        <w:rPr>
          <w:rFonts w:ascii="Arial" w:hAnsi="Arial" w:cs="Arial"/>
          <w:sz w:val="22"/>
          <w:szCs w:val="22"/>
        </w:rPr>
        <w:t xml:space="preserve"> to prevent bribery (as an organisation)</w:t>
      </w:r>
      <w:r w:rsidR="00DD759A">
        <w:rPr>
          <w:rFonts w:ascii="Arial" w:hAnsi="Arial" w:cs="Arial"/>
          <w:sz w:val="22"/>
          <w:szCs w:val="22"/>
        </w:rPr>
        <w:t xml:space="preserve">. </w:t>
      </w:r>
      <w:r w:rsidR="00952CA4">
        <w:rPr>
          <w:rFonts w:ascii="Arial" w:hAnsi="Arial" w:cs="Arial"/>
          <w:sz w:val="22"/>
          <w:szCs w:val="22"/>
        </w:rPr>
        <w:t xml:space="preserve">Consequences for organisations where bribery has occurred include </w:t>
      </w:r>
      <w:r w:rsidR="00434564">
        <w:rPr>
          <w:rFonts w:ascii="Arial" w:hAnsi="Arial" w:cs="Arial"/>
          <w:sz w:val="22"/>
          <w:szCs w:val="22"/>
        </w:rPr>
        <w:t xml:space="preserve">fines and </w:t>
      </w:r>
      <w:r w:rsidR="00952CA4">
        <w:rPr>
          <w:rFonts w:ascii="Arial" w:hAnsi="Arial" w:cs="Arial"/>
          <w:sz w:val="22"/>
          <w:szCs w:val="22"/>
        </w:rPr>
        <w:t>the prosecution of Directors</w:t>
      </w:r>
      <w:r w:rsidR="00434564">
        <w:rPr>
          <w:rFonts w:ascii="Arial" w:hAnsi="Arial" w:cs="Arial"/>
          <w:sz w:val="22"/>
          <w:szCs w:val="22"/>
        </w:rPr>
        <w:t xml:space="preserve">, as well as </w:t>
      </w:r>
      <w:r w:rsidR="00CC31E1">
        <w:rPr>
          <w:rFonts w:ascii="Arial" w:hAnsi="Arial" w:cs="Arial"/>
          <w:sz w:val="22"/>
          <w:szCs w:val="22"/>
        </w:rPr>
        <w:t xml:space="preserve">significant </w:t>
      </w:r>
      <w:r w:rsidR="00434564">
        <w:rPr>
          <w:rFonts w:ascii="Arial" w:hAnsi="Arial" w:cs="Arial"/>
          <w:sz w:val="22"/>
          <w:szCs w:val="22"/>
        </w:rPr>
        <w:t>reputational damage</w:t>
      </w:r>
      <w:r w:rsidR="00CC31E1">
        <w:rPr>
          <w:rFonts w:ascii="Arial" w:hAnsi="Arial" w:cs="Arial"/>
          <w:sz w:val="22"/>
          <w:szCs w:val="22"/>
        </w:rPr>
        <w:t>.</w:t>
      </w:r>
    </w:p>
    <w:p w14:paraId="3CC9485B" w14:textId="77777777" w:rsidR="00A26B5C" w:rsidRPr="00FB53CF" w:rsidRDefault="00A26B5C" w:rsidP="00A6758D">
      <w:pPr>
        <w:rPr>
          <w:rFonts w:ascii="Arial" w:hAnsi="Arial" w:cs="Arial"/>
          <w:sz w:val="22"/>
          <w:szCs w:val="22"/>
        </w:rPr>
      </w:pPr>
    </w:p>
    <w:p w14:paraId="65E47A0D" w14:textId="77777777" w:rsidR="001E3A74" w:rsidRDefault="001E3A74" w:rsidP="00153548">
      <w:pPr>
        <w:pStyle w:val="Heading1"/>
      </w:pPr>
      <w:bookmarkStart w:id="3" w:name="_Toc164069293"/>
      <w:r w:rsidRPr="003B54DB">
        <w:t>Legislation</w:t>
      </w:r>
      <w:r>
        <w:t xml:space="preserve"> and Guidance</w:t>
      </w:r>
      <w:bookmarkEnd w:id="3"/>
    </w:p>
    <w:p w14:paraId="092B2216" w14:textId="77777777" w:rsidR="0036564A" w:rsidRDefault="0036564A" w:rsidP="001E3A74">
      <w:pPr>
        <w:rPr>
          <w:rFonts w:ascii="Arial" w:hAnsi="Arial" w:cs="Arial"/>
          <w:sz w:val="22"/>
          <w:szCs w:val="22"/>
        </w:rPr>
      </w:pPr>
      <w:r>
        <w:rPr>
          <w:rFonts w:ascii="Arial" w:hAnsi="Arial" w:cs="Arial"/>
          <w:sz w:val="22"/>
          <w:szCs w:val="22"/>
        </w:rPr>
        <w:t>The Fraud Act 2006</w:t>
      </w:r>
    </w:p>
    <w:p w14:paraId="56C765E8" w14:textId="651B2C32" w:rsidR="0036564A" w:rsidRDefault="001217FB" w:rsidP="001E3A74">
      <w:pPr>
        <w:rPr>
          <w:rFonts w:ascii="Arial" w:hAnsi="Arial" w:cs="Arial"/>
          <w:sz w:val="22"/>
          <w:szCs w:val="22"/>
        </w:rPr>
      </w:pPr>
      <w:r>
        <w:rPr>
          <w:rFonts w:ascii="Arial" w:hAnsi="Arial" w:cs="Arial"/>
          <w:sz w:val="22"/>
          <w:szCs w:val="22"/>
        </w:rPr>
        <w:t xml:space="preserve">The </w:t>
      </w:r>
      <w:r w:rsidR="0036564A">
        <w:rPr>
          <w:rFonts w:ascii="Arial" w:hAnsi="Arial" w:cs="Arial"/>
          <w:sz w:val="22"/>
          <w:szCs w:val="22"/>
        </w:rPr>
        <w:t>Bribery Act 2010 (amended 2012)</w:t>
      </w:r>
    </w:p>
    <w:p w14:paraId="3A9D4CCC" w14:textId="46DFE6C9" w:rsidR="004516FF" w:rsidRPr="00BD2DA7" w:rsidRDefault="004516FF" w:rsidP="001E3A74">
      <w:pPr>
        <w:rPr>
          <w:rFonts w:ascii="Arial" w:hAnsi="Arial" w:cs="Arial"/>
          <w:sz w:val="22"/>
          <w:szCs w:val="22"/>
        </w:rPr>
      </w:pPr>
      <w:r w:rsidRPr="00BD2DA7">
        <w:rPr>
          <w:rFonts w:ascii="Arial" w:hAnsi="Arial" w:cs="Arial"/>
          <w:sz w:val="22"/>
          <w:szCs w:val="22"/>
        </w:rPr>
        <w:t xml:space="preserve">Money Laundering Regulations </w:t>
      </w:r>
      <w:r w:rsidR="00AB2046" w:rsidRPr="00BD2DA7">
        <w:rPr>
          <w:rFonts w:ascii="Arial" w:hAnsi="Arial" w:cs="Arial"/>
          <w:sz w:val="22"/>
          <w:szCs w:val="22"/>
        </w:rPr>
        <w:t>201</w:t>
      </w:r>
      <w:r w:rsidR="00AB2046">
        <w:rPr>
          <w:rFonts w:ascii="Arial" w:hAnsi="Arial" w:cs="Arial"/>
          <w:sz w:val="22"/>
          <w:szCs w:val="22"/>
        </w:rPr>
        <w:t>7 (amended 2019)</w:t>
      </w:r>
    </w:p>
    <w:p w14:paraId="3F980DF1" w14:textId="77777777" w:rsidR="0036564A" w:rsidRPr="00BD2DA7" w:rsidRDefault="0036564A" w:rsidP="001E3A74">
      <w:pPr>
        <w:rPr>
          <w:rFonts w:ascii="Arial" w:hAnsi="Arial" w:cs="Arial"/>
          <w:sz w:val="22"/>
          <w:szCs w:val="22"/>
        </w:rPr>
      </w:pPr>
      <w:r w:rsidRPr="00BD2DA7">
        <w:rPr>
          <w:rFonts w:ascii="Arial" w:hAnsi="Arial" w:cs="Arial"/>
          <w:sz w:val="22"/>
          <w:szCs w:val="22"/>
        </w:rPr>
        <w:t xml:space="preserve">Public </w:t>
      </w:r>
      <w:r w:rsidR="001217FB" w:rsidRPr="00BD2DA7">
        <w:rPr>
          <w:rFonts w:ascii="Arial" w:hAnsi="Arial" w:cs="Arial"/>
          <w:sz w:val="22"/>
          <w:szCs w:val="22"/>
        </w:rPr>
        <w:t>Interest</w:t>
      </w:r>
      <w:r w:rsidRPr="00BD2DA7">
        <w:rPr>
          <w:rFonts w:ascii="Arial" w:hAnsi="Arial" w:cs="Arial"/>
          <w:sz w:val="22"/>
          <w:szCs w:val="22"/>
        </w:rPr>
        <w:t xml:space="preserve"> Disclosure Act 1998</w:t>
      </w:r>
    </w:p>
    <w:p w14:paraId="475BBC9A" w14:textId="77777777" w:rsidR="0036564A" w:rsidRPr="00BD2DA7" w:rsidRDefault="0036564A" w:rsidP="001E3A74">
      <w:pPr>
        <w:rPr>
          <w:rFonts w:ascii="Arial" w:hAnsi="Arial" w:cs="Arial"/>
          <w:sz w:val="22"/>
          <w:szCs w:val="22"/>
        </w:rPr>
      </w:pPr>
      <w:r w:rsidRPr="00BD2DA7">
        <w:rPr>
          <w:rFonts w:ascii="Arial" w:hAnsi="Arial" w:cs="Arial"/>
          <w:sz w:val="22"/>
          <w:szCs w:val="22"/>
        </w:rPr>
        <w:t>Prevention of Social Housing Fraud Act 2013</w:t>
      </w:r>
    </w:p>
    <w:p w14:paraId="255F48EC" w14:textId="77777777" w:rsidR="0036564A" w:rsidRPr="00BD2DA7" w:rsidRDefault="0036564A" w:rsidP="001E3A74">
      <w:pPr>
        <w:rPr>
          <w:rFonts w:ascii="Arial" w:hAnsi="Arial" w:cs="Arial"/>
          <w:sz w:val="22"/>
          <w:szCs w:val="22"/>
        </w:rPr>
      </w:pPr>
      <w:r w:rsidRPr="00BD2DA7">
        <w:rPr>
          <w:rFonts w:ascii="Arial" w:hAnsi="Arial" w:cs="Arial"/>
          <w:sz w:val="22"/>
          <w:szCs w:val="22"/>
        </w:rPr>
        <w:t xml:space="preserve">Computer </w:t>
      </w:r>
      <w:r w:rsidR="001217FB" w:rsidRPr="00BD2DA7">
        <w:rPr>
          <w:rFonts w:ascii="Arial" w:hAnsi="Arial" w:cs="Arial"/>
          <w:sz w:val="22"/>
          <w:szCs w:val="22"/>
        </w:rPr>
        <w:t>Misuse</w:t>
      </w:r>
      <w:r w:rsidRPr="00BD2DA7">
        <w:rPr>
          <w:rFonts w:ascii="Arial" w:hAnsi="Arial" w:cs="Arial"/>
          <w:sz w:val="22"/>
          <w:szCs w:val="22"/>
        </w:rPr>
        <w:t xml:space="preserve"> Act 1990</w:t>
      </w:r>
    </w:p>
    <w:p w14:paraId="537D4B91" w14:textId="77777777" w:rsidR="0036564A" w:rsidRDefault="0036564A" w:rsidP="001E3A74">
      <w:pPr>
        <w:rPr>
          <w:rFonts w:ascii="Arial" w:hAnsi="Arial" w:cs="Arial"/>
          <w:sz w:val="22"/>
          <w:szCs w:val="22"/>
        </w:rPr>
      </w:pPr>
      <w:r w:rsidRPr="00BD2DA7">
        <w:rPr>
          <w:rFonts w:ascii="Arial" w:hAnsi="Arial" w:cs="Arial"/>
          <w:sz w:val="22"/>
          <w:szCs w:val="22"/>
        </w:rPr>
        <w:t xml:space="preserve">Serious </w:t>
      </w:r>
      <w:r w:rsidR="001217FB" w:rsidRPr="00BD2DA7">
        <w:rPr>
          <w:rFonts w:ascii="Arial" w:hAnsi="Arial" w:cs="Arial"/>
          <w:sz w:val="22"/>
          <w:szCs w:val="22"/>
        </w:rPr>
        <w:t>Crime</w:t>
      </w:r>
      <w:r w:rsidRPr="00BD2DA7">
        <w:rPr>
          <w:rFonts w:ascii="Arial" w:hAnsi="Arial" w:cs="Arial"/>
          <w:sz w:val="22"/>
          <w:szCs w:val="22"/>
        </w:rPr>
        <w:t xml:space="preserve"> Act 2015</w:t>
      </w:r>
    </w:p>
    <w:p w14:paraId="08C8DE9C" w14:textId="77777777" w:rsidR="0036564A" w:rsidRDefault="0036564A" w:rsidP="001E3A74">
      <w:pPr>
        <w:rPr>
          <w:rFonts w:ascii="Arial" w:hAnsi="Arial" w:cs="Arial"/>
          <w:sz w:val="22"/>
          <w:szCs w:val="22"/>
        </w:rPr>
      </w:pPr>
      <w:r>
        <w:rPr>
          <w:rFonts w:ascii="Arial" w:hAnsi="Arial" w:cs="Arial"/>
          <w:sz w:val="22"/>
          <w:szCs w:val="22"/>
        </w:rPr>
        <w:t xml:space="preserve">Prevention of Social Housing Fraud </w:t>
      </w:r>
      <w:r w:rsidR="001217FB">
        <w:rPr>
          <w:rFonts w:ascii="Arial" w:hAnsi="Arial" w:cs="Arial"/>
          <w:sz w:val="22"/>
          <w:szCs w:val="22"/>
        </w:rPr>
        <w:t>(Powers to Request I</w:t>
      </w:r>
      <w:r>
        <w:rPr>
          <w:rFonts w:ascii="Arial" w:hAnsi="Arial" w:cs="Arial"/>
          <w:sz w:val="22"/>
          <w:szCs w:val="22"/>
        </w:rPr>
        <w:t>nformation) Regulations</w:t>
      </w:r>
      <w:r w:rsidR="001217FB">
        <w:rPr>
          <w:rFonts w:ascii="Arial" w:hAnsi="Arial" w:cs="Arial"/>
          <w:sz w:val="22"/>
          <w:szCs w:val="22"/>
        </w:rPr>
        <w:t xml:space="preserve"> 2014</w:t>
      </w:r>
    </w:p>
    <w:p w14:paraId="1D10AD7D" w14:textId="77777777" w:rsidR="001E3A74" w:rsidRDefault="001E3A74" w:rsidP="001E3A74">
      <w:pPr>
        <w:overflowPunct/>
        <w:autoSpaceDE/>
        <w:autoSpaceDN/>
        <w:adjustRightInd/>
        <w:rPr>
          <w:rFonts w:ascii="Arial" w:hAnsi="Arial"/>
          <w:sz w:val="22"/>
          <w:szCs w:val="22"/>
        </w:rPr>
      </w:pPr>
      <w:r w:rsidRPr="00CD0D84">
        <w:rPr>
          <w:rFonts w:ascii="Arial" w:hAnsi="Arial"/>
          <w:sz w:val="22"/>
          <w:szCs w:val="22"/>
        </w:rPr>
        <w:t xml:space="preserve">Data Protection Act </w:t>
      </w:r>
      <w:r>
        <w:rPr>
          <w:rFonts w:ascii="Arial" w:hAnsi="Arial"/>
          <w:sz w:val="22"/>
          <w:szCs w:val="22"/>
        </w:rPr>
        <w:t>2018</w:t>
      </w:r>
    </w:p>
    <w:p w14:paraId="2443D5F2" w14:textId="4C76C2BF" w:rsidR="00CB0F9C" w:rsidRDefault="00CB0F9C" w:rsidP="001E3A74">
      <w:pPr>
        <w:overflowPunct/>
        <w:autoSpaceDE/>
        <w:autoSpaceDN/>
        <w:adjustRightInd/>
        <w:rPr>
          <w:rFonts w:ascii="Arial" w:hAnsi="Arial"/>
          <w:sz w:val="22"/>
          <w:szCs w:val="22"/>
        </w:rPr>
      </w:pPr>
      <w:r>
        <w:rPr>
          <w:rFonts w:ascii="Arial" w:hAnsi="Arial"/>
          <w:sz w:val="22"/>
          <w:szCs w:val="22"/>
        </w:rPr>
        <w:t xml:space="preserve">Economic Crime and Corporate Transparency </w:t>
      </w:r>
      <w:r w:rsidR="00CD1D15">
        <w:rPr>
          <w:rFonts w:ascii="Arial" w:hAnsi="Arial"/>
          <w:sz w:val="22"/>
          <w:szCs w:val="22"/>
        </w:rPr>
        <w:t>Act</w:t>
      </w:r>
      <w:r>
        <w:rPr>
          <w:rFonts w:ascii="Arial" w:hAnsi="Arial"/>
          <w:sz w:val="22"/>
          <w:szCs w:val="22"/>
        </w:rPr>
        <w:t xml:space="preserve"> 202</w:t>
      </w:r>
      <w:r w:rsidR="00CD1D15">
        <w:rPr>
          <w:rFonts w:ascii="Arial" w:hAnsi="Arial"/>
          <w:sz w:val="22"/>
          <w:szCs w:val="22"/>
        </w:rPr>
        <w:t>3</w:t>
      </w:r>
    </w:p>
    <w:p w14:paraId="74819772" w14:textId="77777777" w:rsidR="00521FC6" w:rsidRDefault="00521FC6" w:rsidP="00521FC6">
      <w:pPr>
        <w:rPr>
          <w:rFonts w:ascii="Arial" w:hAnsi="Arial" w:cs="Arial"/>
          <w:sz w:val="22"/>
          <w:szCs w:val="22"/>
        </w:rPr>
      </w:pPr>
      <w:r>
        <w:rPr>
          <w:rFonts w:ascii="Arial" w:hAnsi="Arial" w:cs="Arial"/>
          <w:sz w:val="22"/>
          <w:szCs w:val="22"/>
        </w:rPr>
        <w:t>National Housing Federation Code of Governance 2020</w:t>
      </w:r>
    </w:p>
    <w:p w14:paraId="2A9BE9A6" w14:textId="77777777" w:rsidR="00521FC6" w:rsidRPr="00A77C05" w:rsidRDefault="00521FC6" w:rsidP="00521FC6">
      <w:pPr>
        <w:rPr>
          <w:rFonts w:ascii="Arial" w:hAnsi="Arial" w:cs="Arial"/>
          <w:sz w:val="22"/>
          <w:szCs w:val="22"/>
        </w:rPr>
      </w:pPr>
      <w:r>
        <w:rPr>
          <w:rFonts w:ascii="Arial" w:hAnsi="Arial" w:cs="Arial"/>
          <w:sz w:val="22"/>
          <w:szCs w:val="22"/>
        </w:rPr>
        <w:t>National Housing Federation Code of Conduct 2022</w:t>
      </w:r>
    </w:p>
    <w:p w14:paraId="1C7EAF0E" w14:textId="77777777" w:rsidR="00521FC6" w:rsidRDefault="00521FC6" w:rsidP="001E3A74">
      <w:pPr>
        <w:overflowPunct/>
        <w:autoSpaceDE/>
        <w:autoSpaceDN/>
        <w:adjustRightInd/>
        <w:rPr>
          <w:rFonts w:ascii="Arial" w:hAnsi="Arial"/>
          <w:sz w:val="22"/>
          <w:szCs w:val="22"/>
        </w:rPr>
      </w:pPr>
    </w:p>
    <w:p w14:paraId="23DC4B56" w14:textId="77777777" w:rsidR="00643E23" w:rsidRDefault="00643E23" w:rsidP="001E3A74">
      <w:pPr>
        <w:rPr>
          <w:rFonts w:ascii="Arial" w:hAnsi="Arial" w:cs="Arial"/>
          <w:b/>
          <w:bCs/>
          <w:sz w:val="22"/>
          <w:szCs w:val="22"/>
        </w:rPr>
      </w:pPr>
    </w:p>
    <w:p w14:paraId="5542DB30" w14:textId="77777777" w:rsidR="001E3A74" w:rsidRDefault="001E3A74" w:rsidP="00153548">
      <w:pPr>
        <w:pStyle w:val="Heading1"/>
      </w:pPr>
      <w:bookmarkStart w:id="4" w:name="_Toc164069294"/>
      <w:r w:rsidRPr="00F642A6">
        <w:t>General Principles</w:t>
      </w:r>
      <w:bookmarkEnd w:id="4"/>
    </w:p>
    <w:p w14:paraId="25461F5F" w14:textId="77777777" w:rsidR="00AE171C" w:rsidRDefault="00AE171C" w:rsidP="00AE171C">
      <w:pPr>
        <w:rPr>
          <w:rFonts w:ascii="Arial" w:hAnsi="Arial" w:cs="Arial"/>
          <w:b/>
          <w:bCs/>
          <w:sz w:val="22"/>
          <w:szCs w:val="22"/>
        </w:rPr>
      </w:pPr>
    </w:p>
    <w:p w14:paraId="0E2E48CC" w14:textId="77777777" w:rsidR="00AE171C" w:rsidRPr="00032F98" w:rsidRDefault="00AE171C" w:rsidP="00AE171C">
      <w:pPr>
        <w:rPr>
          <w:rFonts w:ascii="Arial" w:hAnsi="Arial" w:cs="Arial"/>
          <w:sz w:val="22"/>
          <w:szCs w:val="22"/>
        </w:rPr>
      </w:pPr>
      <w:r w:rsidRPr="00032F98">
        <w:rPr>
          <w:rFonts w:ascii="Arial" w:hAnsi="Arial" w:cs="Arial"/>
          <w:sz w:val="22"/>
          <w:szCs w:val="22"/>
        </w:rPr>
        <w:t xml:space="preserve">It is important for employees to understand the different </w:t>
      </w:r>
      <w:r>
        <w:rPr>
          <w:rFonts w:ascii="Arial" w:hAnsi="Arial" w:cs="Arial"/>
          <w:sz w:val="22"/>
          <w:szCs w:val="22"/>
        </w:rPr>
        <w:t>ways</w:t>
      </w:r>
      <w:r w:rsidRPr="00032F98">
        <w:rPr>
          <w:rFonts w:ascii="Arial" w:hAnsi="Arial" w:cs="Arial"/>
          <w:sz w:val="22"/>
          <w:szCs w:val="22"/>
        </w:rPr>
        <w:t xml:space="preserve"> fraud</w:t>
      </w:r>
      <w:r>
        <w:rPr>
          <w:rFonts w:ascii="Arial" w:hAnsi="Arial" w:cs="Arial"/>
          <w:sz w:val="22"/>
          <w:szCs w:val="22"/>
        </w:rPr>
        <w:t xml:space="preserve"> can occur, especially those that have access to St Basils’ assets and resources.</w:t>
      </w:r>
    </w:p>
    <w:p w14:paraId="1A01B987" w14:textId="77777777" w:rsidR="00AE171C" w:rsidRDefault="00AE171C" w:rsidP="001E3A74">
      <w:pPr>
        <w:rPr>
          <w:rFonts w:ascii="Arial" w:hAnsi="Arial" w:cs="Arial"/>
          <w:b/>
          <w:bCs/>
          <w:sz w:val="22"/>
          <w:szCs w:val="22"/>
        </w:rPr>
      </w:pPr>
    </w:p>
    <w:p w14:paraId="492172EB" w14:textId="44869232" w:rsidR="00AE171C" w:rsidRPr="00CF4F5F" w:rsidRDefault="00AE171C" w:rsidP="00AE171C">
      <w:pPr>
        <w:rPr>
          <w:rFonts w:ascii="Arial" w:hAnsi="Arial" w:cs="Arial"/>
          <w:sz w:val="22"/>
          <w:szCs w:val="22"/>
        </w:rPr>
      </w:pPr>
      <w:r>
        <w:rPr>
          <w:rFonts w:ascii="Arial" w:hAnsi="Arial" w:cs="Arial"/>
          <w:sz w:val="22"/>
          <w:szCs w:val="22"/>
        </w:rPr>
        <w:t xml:space="preserve">There are three groups that </w:t>
      </w:r>
      <w:r w:rsidR="004E14CF">
        <w:rPr>
          <w:rFonts w:ascii="Arial" w:hAnsi="Arial" w:cs="Arial"/>
          <w:sz w:val="22"/>
          <w:szCs w:val="22"/>
        </w:rPr>
        <w:t>could</w:t>
      </w:r>
      <w:r>
        <w:rPr>
          <w:rFonts w:ascii="Arial" w:hAnsi="Arial" w:cs="Arial"/>
          <w:sz w:val="22"/>
          <w:szCs w:val="22"/>
        </w:rPr>
        <w:t xml:space="preserve"> commit fraud:</w:t>
      </w:r>
    </w:p>
    <w:p w14:paraId="2342851B" w14:textId="353F1594" w:rsidR="00AE171C" w:rsidRPr="00CF4F5F" w:rsidRDefault="00AE171C" w:rsidP="00AE171C">
      <w:pPr>
        <w:pStyle w:val="ListParagraph"/>
        <w:numPr>
          <w:ilvl w:val="0"/>
          <w:numId w:val="25"/>
        </w:numPr>
        <w:rPr>
          <w:rFonts w:ascii="Arial" w:hAnsi="Arial" w:cs="Arial"/>
          <w:sz w:val="22"/>
          <w:szCs w:val="22"/>
        </w:rPr>
      </w:pPr>
      <w:r w:rsidRPr="00CF4F5F">
        <w:rPr>
          <w:rFonts w:ascii="Arial" w:hAnsi="Arial" w:cs="Arial"/>
          <w:sz w:val="22"/>
          <w:szCs w:val="22"/>
        </w:rPr>
        <w:t>Insiders</w:t>
      </w:r>
      <w:r>
        <w:rPr>
          <w:rFonts w:ascii="Arial" w:hAnsi="Arial" w:cs="Arial"/>
          <w:sz w:val="22"/>
          <w:szCs w:val="22"/>
        </w:rPr>
        <w:t xml:space="preserve"> – employees</w:t>
      </w:r>
      <w:r w:rsidR="00812AD3">
        <w:rPr>
          <w:rFonts w:ascii="Arial" w:hAnsi="Arial" w:cs="Arial"/>
          <w:sz w:val="22"/>
          <w:szCs w:val="22"/>
        </w:rPr>
        <w:t xml:space="preserve"> or Board members</w:t>
      </w:r>
    </w:p>
    <w:p w14:paraId="49F91E39" w14:textId="77777777" w:rsidR="00AE171C" w:rsidRPr="00CF4F5F" w:rsidRDefault="00AE171C" w:rsidP="00AE171C">
      <w:pPr>
        <w:pStyle w:val="ListParagraph"/>
        <w:numPr>
          <w:ilvl w:val="0"/>
          <w:numId w:val="25"/>
        </w:numPr>
        <w:rPr>
          <w:rFonts w:ascii="Arial" w:hAnsi="Arial" w:cs="Arial"/>
          <w:sz w:val="22"/>
          <w:szCs w:val="22"/>
        </w:rPr>
      </w:pPr>
      <w:r w:rsidRPr="00CF4F5F">
        <w:rPr>
          <w:rFonts w:ascii="Arial" w:hAnsi="Arial" w:cs="Arial"/>
          <w:sz w:val="22"/>
          <w:szCs w:val="22"/>
        </w:rPr>
        <w:t>Suppliers</w:t>
      </w:r>
      <w:r>
        <w:rPr>
          <w:rFonts w:ascii="Arial" w:hAnsi="Arial" w:cs="Arial"/>
          <w:sz w:val="22"/>
          <w:szCs w:val="22"/>
        </w:rPr>
        <w:t xml:space="preserve"> – that the organisation already works with</w:t>
      </w:r>
    </w:p>
    <w:p w14:paraId="12690C25" w14:textId="317487BD" w:rsidR="004C3E9D" w:rsidRDefault="00AE171C" w:rsidP="004C3E9D">
      <w:pPr>
        <w:pStyle w:val="ListParagraph"/>
        <w:numPr>
          <w:ilvl w:val="0"/>
          <w:numId w:val="25"/>
        </w:numPr>
        <w:rPr>
          <w:rFonts w:ascii="Arial" w:hAnsi="Arial" w:cs="Arial"/>
          <w:sz w:val="22"/>
          <w:szCs w:val="22"/>
        </w:rPr>
      </w:pPr>
      <w:r w:rsidRPr="00CF4F5F">
        <w:rPr>
          <w:rFonts w:ascii="Arial" w:hAnsi="Arial" w:cs="Arial"/>
          <w:sz w:val="22"/>
          <w:szCs w:val="22"/>
        </w:rPr>
        <w:t xml:space="preserve">Third Parties – </w:t>
      </w:r>
      <w:r>
        <w:rPr>
          <w:rFonts w:ascii="Arial" w:hAnsi="Arial" w:cs="Arial"/>
          <w:sz w:val="22"/>
          <w:szCs w:val="22"/>
        </w:rPr>
        <w:t xml:space="preserve">with no genuine relationship to the organisation and who </w:t>
      </w:r>
      <w:r w:rsidRPr="00CF4F5F">
        <w:rPr>
          <w:rFonts w:ascii="Arial" w:hAnsi="Arial" w:cs="Arial"/>
          <w:sz w:val="22"/>
          <w:szCs w:val="22"/>
        </w:rPr>
        <w:t xml:space="preserve">make contact with </w:t>
      </w:r>
      <w:r>
        <w:rPr>
          <w:rFonts w:ascii="Arial" w:hAnsi="Arial" w:cs="Arial"/>
          <w:sz w:val="22"/>
          <w:szCs w:val="22"/>
        </w:rPr>
        <w:t>the purpose of de</w:t>
      </w:r>
      <w:r w:rsidRPr="00CF4F5F">
        <w:rPr>
          <w:rFonts w:ascii="Arial" w:hAnsi="Arial" w:cs="Arial"/>
          <w:sz w:val="22"/>
          <w:szCs w:val="22"/>
        </w:rPr>
        <w:t>fraud</w:t>
      </w:r>
      <w:r>
        <w:rPr>
          <w:rFonts w:ascii="Arial" w:hAnsi="Arial" w:cs="Arial"/>
          <w:sz w:val="22"/>
          <w:szCs w:val="22"/>
        </w:rPr>
        <w:t xml:space="preserve">ing the </w:t>
      </w:r>
      <w:proofErr w:type="gramStart"/>
      <w:r>
        <w:rPr>
          <w:rFonts w:ascii="Arial" w:hAnsi="Arial" w:cs="Arial"/>
          <w:sz w:val="22"/>
          <w:szCs w:val="22"/>
        </w:rPr>
        <w:t>organisation</w:t>
      </w:r>
      <w:proofErr w:type="gramEnd"/>
    </w:p>
    <w:p w14:paraId="132DAA23" w14:textId="77777777" w:rsidR="004E14CF" w:rsidRDefault="004E14CF" w:rsidP="004E14CF">
      <w:pPr>
        <w:rPr>
          <w:rFonts w:ascii="Arial" w:hAnsi="Arial" w:cs="Arial"/>
          <w:sz w:val="22"/>
          <w:szCs w:val="22"/>
        </w:rPr>
      </w:pPr>
    </w:p>
    <w:p w14:paraId="03069152" w14:textId="34E42E22" w:rsidR="004E14CF" w:rsidRPr="00FB7916" w:rsidRDefault="004E14CF" w:rsidP="004E14CF">
      <w:pPr>
        <w:rPr>
          <w:rFonts w:ascii="Arial" w:hAnsi="Arial" w:cs="Arial"/>
          <w:sz w:val="22"/>
          <w:szCs w:val="22"/>
        </w:rPr>
      </w:pPr>
      <w:r>
        <w:rPr>
          <w:rFonts w:ascii="Arial" w:hAnsi="Arial" w:cs="Arial"/>
          <w:sz w:val="22"/>
          <w:szCs w:val="22"/>
        </w:rPr>
        <w:t xml:space="preserve">Employees </w:t>
      </w:r>
      <w:r w:rsidR="00126507">
        <w:rPr>
          <w:rFonts w:ascii="Arial" w:hAnsi="Arial" w:cs="Arial"/>
          <w:sz w:val="22"/>
          <w:szCs w:val="22"/>
        </w:rPr>
        <w:t xml:space="preserve">should always raise concerns </w:t>
      </w:r>
      <w:r w:rsidR="00356EC1">
        <w:rPr>
          <w:rFonts w:ascii="Arial" w:hAnsi="Arial" w:cs="Arial"/>
          <w:sz w:val="22"/>
          <w:szCs w:val="22"/>
        </w:rPr>
        <w:t xml:space="preserve">to St Basils </w:t>
      </w:r>
      <w:r w:rsidR="00126507">
        <w:rPr>
          <w:rFonts w:ascii="Arial" w:hAnsi="Arial" w:cs="Arial"/>
          <w:sz w:val="22"/>
          <w:szCs w:val="22"/>
        </w:rPr>
        <w:t>of potential fraud</w:t>
      </w:r>
      <w:r w:rsidR="00356EC1">
        <w:rPr>
          <w:rFonts w:ascii="Arial" w:hAnsi="Arial" w:cs="Arial"/>
          <w:sz w:val="22"/>
          <w:szCs w:val="22"/>
        </w:rPr>
        <w:t xml:space="preserve"> being committed by anyone</w:t>
      </w:r>
      <w:r w:rsidR="00126507">
        <w:rPr>
          <w:rFonts w:ascii="Arial" w:hAnsi="Arial" w:cs="Arial"/>
          <w:sz w:val="22"/>
          <w:szCs w:val="22"/>
        </w:rPr>
        <w:t>, even if there is no evidence</w:t>
      </w:r>
      <w:r w:rsidR="00356EC1">
        <w:rPr>
          <w:rFonts w:ascii="Arial" w:hAnsi="Arial" w:cs="Arial"/>
          <w:sz w:val="22"/>
          <w:szCs w:val="22"/>
        </w:rPr>
        <w:t>.</w:t>
      </w:r>
    </w:p>
    <w:p w14:paraId="410FAFBA" w14:textId="77777777" w:rsidR="00EF7D5A" w:rsidRPr="00DB68BC" w:rsidRDefault="00EF7D5A" w:rsidP="001E3A74">
      <w:pPr>
        <w:rPr>
          <w:rFonts w:ascii="Arial" w:hAnsi="Arial" w:cs="Arial"/>
          <w:sz w:val="22"/>
          <w:szCs w:val="22"/>
        </w:rPr>
      </w:pPr>
    </w:p>
    <w:p w14:paraId="46812B2A" w14:textId="24294055" w:rsidR="00EF7D5A" w:rsidRPr="00DB68BC" w:rsidRDefault="0015255B" w:rsidP="001E3A74">
      <w:pPr>
        <w:rPr>
          <w:rFonts w:ascii="Arial" w:hAnsi="Arial" w:cs="Arial"/>
          <w:sz w:val="22"/>
          <w:szCs w:val="22"/>
        </w:rPr>
      </w:pPr>
      <w:r>
        <w:rPr>
          <w:rFonts w:ascii="Arial" w:hAnsi="Arial" w:cs="Arial"/>
          <w:sz w:val="22"/>
          <w:szCs w:val="22"/>
        </w:rPr>
        <w:t>The likelihood of fraud is increased</w:t>
      </w:r>
      <w:r w:rsidR="00506EBD">
        <w:rPr>
          <w:rFonts w:ascii="Arial" w:hAnsi="Arial" w:cs="Arial"/>
          <w:sz w:val="22"/>
          <w:szCs w:val="22"/>
        </w:rPr>
        <w:t xml:space="preserve"> when the following three </w:t>
      </w:r>
      <w:r>
        <w:rPr>
          <w:rFonts w:ascii="Arial" w:hAnsi="Arial" w:cs="Arial"/>
          <w:sz w:val="22"/>
          <w:szCs w:val="22"/>
        </w:rPr>
        <w:t xml:space="preserve">factors are present (The Fraud Triangle): </w:t>
      </w:r>
    </w:p>
    <w:p w14:paraId="2C0F8AF1" w14:textId="40CA3DEC" w:rsidR="009E0E40" w:rsidRDefault="00D561F9" w:rsidP="001E3A74">
      <w:pPr>
        <w:pStyle w:val="ListParagraph"/>
        <w:numPr>
          <w:ilvl w:val="0"/>
          <w:numId w:val="24"/>
        </w:numPr>
        <w:rPr>
          <w:rFonts w:ascii="Arial" w:hAnsi="Arial" w:cs="Arial"/>
          <w:sz w:val="22"/>
          <w:szCs w:val="22"/>
        </w:rPr>
      </w:pPr>
      <w:r>
        <w:rPr>
          <w:rFonts w:ascii="Arial" w:hAnsi="Arial" w:cs="Arial"/>
          <w:sz w:val="22"/>
          <w:szCs w:val="22"/>
        </w:rPr>
        <w:t>Incentive</w:t>
      </w:r>
      <w:r w:rsidR="00DB68BC" w:rsidRPr="00CF4F5F">
        <w:rPr>
          <w:rFonts w:ascii="Arial" w:hAnsi="Arial" w:cs="Arial"/>
          <w:sz w:val="22"/>
          <w:szCs w:val="22"/>
        </w:rPr>
        <w:t xml:space="preserve"> </w:t>
      </w:r>
      <w:r w:rsidR="00DB68BC">
        <w:rPr>
          <w:rFonts w:ascii="Arial" w:hAnsi="Arial" w:cs="Arial"/>
          <w:sz w:val="22"/>
          <w:szCs w:val="22"/>
        </w:rPr>
        <w:t xml:space="preserve">– </w:t>
      </w:r>
      <w:r w:rsidR="00952C95">
        <w:rPr>
          <w:rFonts w:ascii="Arial" w:hAnsi="Arial" w:cs="Arial"/>
          <w:sz w:val="22"/>
          <w:szCs w:val="22"/>
        </w:rPr>
        <w:t xml:space="preserve">this could be </w:t>
      </w:r>
      <w:r w:rsidR="00DB68BC">
        <w:rPr>
          <w:rFonts w:ascii="Arial" w:hAnsi="Arial" w:cs="Arial"/>
          <w:sz w:val="22"/>
          <w:szCs w:val="22"/>
        </w:rPr>
        <w:t xml:space="preserve">personal </w:t>
      </w:r>
      <w:r w:rsidR="00952C95">
        <w:rPr>
          <w:rFonts w:ascii="Arial" w:hAnsi="Arial" w:cs="Arial"/>
          <w:sz w:val="22"/>
          <w:szCs w:val="22"/>
        </w:rPr>
        <w:t>financial pressures</w:t>
      </w:r>
      <w:r w:rsidR="000A4BEC">
        <w:rPr>
          <w:rFonts w:ascii="Arial" w:hAnsi="Arial" w:cs="Arial"/>
          <w:sz w:val="22"/>
          <w:szCs w:val="22"/>
        </w:rPr>
        <w:t>,</w:t>
      </w:r>
      <w:r w:rsidR="00952C95">
        <w:rPr>
          <w:rFonts w:ascii="Arial" w:hAnsi="Arial" w:cs="Arial"/>
          <w:sz w:val="22"/>
          <w:szCs w:val="22"/>
        </w:rPr>
        <w:t xml:space="preserve"> or pressures to meet targets at </w:t>
      </w:r>
      <w:proofErr w:type="gramStart"/>
      <w:r w:rsidR="00952C95">
        <w:rPr>
          <w:rFonts w:ascii="Arial" w:hAnsi="Arial" w:cs="Arial"/>
          <w:sz w:val="22"/>
          <w:szCs w:val="22"/>
        </w:rPr>
        <w:t>work</w:t>
      </w:r>
      <w:proofErr w:type="gramEnd"/>
    </w:p>
    <w:p w14:paraId="72B7B09E" w14:textId="560F050E" w:rsidR="00DB68BC" w:rsidRDefault="00DB68BC" w:rsidP="00CF4F5F">
      <w:pPr>
        <w:pStyle w:val="ListParagraph"/>
        <w:numPr>
          <w:ilvl w:val="0"/>
          <w:numId w:val="24"/>
        </w:numPr>
        <w:rPr>
          <w:rFonts w:ascii="Arial" w:hAnsi="Arial" w:cs="Arial"/>
          <w:sz w:val="22"/>
          <w:szCs w:val="22"/>
        </w:rPr>
      </w:pPr>
      <w:r w:rsidRPr="00CF4F5F">
        <w:rPr>
          <w:rFonts w:ascii="Arial" w:hAnsi="Arial" w:cs="Arial"/>
          <w:sz w:val="22"/>
          <w:szCs w:val="22"/>
        </w:rPr>
        <w:t>Opportunity</w:t>
      </w:r>
      <w:r w:rsidR="009E0E40">
        <w:rPr>
          <w:rFonts w:ascii="Arial" w:hAnsi="Arial" w:cs="Arial"/>
          <w:sz w:val="22"/>
          <w:szCs w:val="22"/>
        </w:rPr>
        <w:t xml:space="preserve"> – organisations have the most control over this area</w:t>
      </w:r>
      <w:r w:rsidR="001C3AEF">
        <w:rPr>
          <w:rFonts w:ascii="Arial" w:hAnsi="Arial" w:cs="Arial"/>
          <w:sz w:val="22"/>
          <w:szCs w:val="22"/>
        </w:rPr>
        <w:t xml:space="preserve"> via the strength of internal controls </w:t>
      </w:r>
      <w:r w:rsidR="001C3AEF" w:rsidRPr="001C3AEF">
        <w:rPr>
          <w:rFonts w:ascii="Arial" w:hAnsi="Arial" w:cs="Arial"/>
          <w:sz w:val="22"/>
          <w:szCs w:val="22"/>
        </w:rPr>
        <w:t xml:space="preserve">(for example, segregation of duties) </w:t>
      </w:r>
    </w:p>
    <w:p w14:paraId="764519C8" w14:textId="3D35544A" w:rsidR="000A4BEC" w:rsidRDefault="000A4BEC" w:rsidP="000A4BEC">
      <w:pPr>
        <w:pStyle w:val="ListParagraph"/>
        <w:numPr>
          <w:ilvl w:val="0"/>
          <w:numId w:val="24"/>
        </w:numPr>
        <w:rPr>
          <w:rFonts w:ascii="Arial" w:hAnsi="Arial" w:cs="Arial"/>
          <w:sz w:val="22"/>
          <w:szCs w:val="22"/>
        </w:rPr>
      </w:pPr>
      <w:r w:rsidRPr="00CF4F5F">
        <w:rPr>
          <w:rFonts w:ascii="Arial" w:hAnsi="Arial" w:cs="Arial"/>
          <w:sz w:val="22"/>
          <w:szCs w:val="22"/>
        </w:rPr>
        <w:t>Rationalise</w:t>
      </w:r>
      <w:r>
        <w:rPr>
          <w:rFonts w:ascii="Arial" w:hAnsi="Arial" w:cs="Arial"/>
          <w:sz w:val="22"/>
          <w:szCs w:val="22"/>
        </w:rPr>
        <w:t xml:space="preserve"> – how the employee justifies the action to themselves, driven by individual circumstance, </w:t>
      </w:r>
      <w:r w:rsidR="00495CBF">
        <w:rPr>
          <w:rFonts w:ascii="Arial" w:hAnsi="Arial" w:cs="Arial"/>
          <w:sz w:val="22"/>
          <w:szCs w:val="22"/>
        </w:rPr>
        <w:t xml:space="preserve">this </w:t>
      </w:r>
      <w:r>
        <w:rPr>
          <w:rFonts w:ascii="Arial" w:hAnsi="Arial" w:cs="Arial"/>
          <w:sz w:val="22"/>
          <w:szCs w:val="22"/>
        </w:rPr>
        <w:t>can be linked to feeling underappreciated</w:t>
      </w:r>
      <w:r w:rsidR="00525D2E">
        <w:rPr>
          <w:rFonts w:ascii="Arial" w:hAnsi="Arial" w:cs="Arial"/>
          <w:sz w:val="22"/>
          <w:szCs w:val="22"/>
        </w:rPr>
        <w:t xml:space="preserve"> by their </w:t>
      </w:r>
      <w:proofErr w:type="gramStart"/>
      <w:r w:rsidR="00525D2E">
        <w:rPr>
          <w:rFonts w:ascii="Arial" w:hAnsi="Arial" w:cs="Arial"/>
          <w:sz w:val="22"/>
          <w:szCs w:val="22"/>
        </w:rPr>
        <w:t>organisation</w:t>
      </w:r>
      <w:proofErr w:type="gramEnd"/>
    </w:p>
    <w:p w14:paraId="50701181" w14:textId="77777777" w:rsidR="00DB68BC" w:rsidRPr="00CF4F5F" w:rsidRDefault="00DB68BC" w:rsidP="001E3A74">
      <w:pPr>
        <w:rPr>
          <w:rFonts w:ascii="Arial" w:hAnsi="Arial" w:cs="Arial"/>
          <w:sz w:val="22"/>
          <w:szCs w:val="22"/>
        </w:rPr>
      </w:pPr>
    </w:p>
    <w:p w14:paraId="4BA8356A" w14:textId="6659DFFB" w:rsidR="00EF7D5A" w:rsidRDefault="00940581" w:rsidP="001E3A74">
      <w:pPr>
        <w:rPr>
          <w:rFonts w:ascii="Arial" w:hAnsi="Arial" w:cs="Arial"/>
          <w:sz w:val="22"/>
          <w:szCs w:val="22"/>
        </w:rPr>
      </w:pPr>
      <w:r>
        <w:rPr>
          <w:rFonts w:ascii="Arial" w:hAnsi="Arial" w:cs="Arial"/>
          <w:sz w:val="22"/>
          <w:szCs w:val="22"/>
        </w:rPr>
        <w:lastRenderedPageBreak/>
        <w:t>Where the</w:t>
      </w:r>
      <w:r w:rsidR="00394A38">
        <w:rPr>
          <w:rFonts w:ascii="Arial" w:hAnsi="Arial" w:cs="Arial"/>
          <w:sz w:val="22"/>
          <w:szCs w:val="22"/>
        </w:rPr>
        <w:t xml:space="preserve"> f</w:t>
      </w:r>
      <w:r w:rsidR="001C3AEF" w:rsidRPr="00CF4F5F">
        <w:rPr>
          <w:rFonts w:ascii="Arial" w:hAnsi="Arial" w:cs="Arial"/>
          <w:sz w:val="22"/>
          <w:szCs w:val="22"/>
        </w:rPr>
        <w:t>ourth element</w:t>
      </w:r>
      <w:r>
        <w:rPr>
          <w:rFonts w:ascii="Arial" w:hAnsi="Arial" w:cs="Arial"/>
          <w:sz w:val="22"/>
          <w:szCs w:val="22"/>
        </w:rPr>
        <w:t xml:space="preserve"> </w:t>
      </w:r>
      <w:r w:rsidR="00C91C19">
        <w:rPr>
          <w:rFonts w:ascii="Arial" w:hAnsi="Arial" w:cs="Arial"/>
          <w:sz w:val="22"/>
          <w:szCs w:val="22"/>
        </w:rPr>
        <w:t xml:space="preserve">of </w:t>
      </w:r>
      <w:r w:rsidR="00564349">
        <w:rPr>
          <w:rFonts w:ascii="Arial" w:hAnsi="Arial" w:cs="Arial"/>
          <w:sz w:val="22"/>
          <w:szCs w:val="22"/>
        </w:rPr>
        <w:t xml:space="preserve">individual capability </w:t>
      </w:r>
      <w:r>
        <w:rPr>
          <w:rFonts w:ascii="Arial" w:hAnsi="Arial" w:cs="Arial"/>
          <w:sz w:val="22"/>
          <w:szCs w:val="22"/>
        </w:rPr>
        <w:t xml:space="preserve">is </w:t>
      </w:r>
      <w:r w:rsidR="00564349">
        <w:rPr>
          <w:rFonts w:ascii="Arial" w:hAnsi="Arial" w:cs="Arial"/>
          <w:sz w:val="22"/>
          <w:szCs w:val="22"/>
        </w:rPr>
        <w:t xml:space="preserve">present (ex. </w:t>
      </w:r>
      <w:r>
        <w:rPr>
          <w:rFonts w:ascii="Arial" w:hAnsi="Arial" w:cs="Arial"/>
          <w:sz w:val="22"/>
          <w:szCs w:val="22"/>
        </w:rPr>
        <w:t xml:space="preserve">individual </w:t>
      </w:r>
      <w:r w:rsidR="001C3AEF" w:rsidRPr="00CF4F5F">
        <w:rPr>
          <w:rFonts w:ascii="Arial" w:hAnsi="Arial" w:cs="Arial"/>
          <w:sz w:val="22"/>
          <w:szCs w:val="22"/>
        </w:rPr>
        <w:t>malice or</w:t>
      </w:r>
      <w:r w:rsidR="003E6540">
        <w:rPr>
          <w:rFonts w:ascii="Arial" w:hAnsi="Arial" w:cs="Arial"/>
          <w:sz w:val="22"/>
          <w:szCs w:val="22"/>
        </w:rPr>
        <w:t xml:space="preserve"> </w:t>
      </w:r>
      <w:r w:rsidR="001C3AEF" w:rsidRPr="00CF4F5F">
        <w:rPr>
          <w:rFonts w:ascii="Arial" w:hAnsi="Arial" w:cs="Arial"/>
          <w:sz w:val="22"/>
          <w:szCs w:val="22"/>
        </w:rPr>
        <w:t>circumvent</w:t>
      </w:r>
      <w:r w:rsidR="003E6540">
        <w:rPr>
          <w:rFonts w:ascii="Arial" w:hAnsi="Arial" w:cs="Arial"/>
          <w:sz w:val="22"/>
          <w:szCs w:val="22"/>
        </w:rPr>
        <w:t>ing</w:t>
      </w:r>
      <w:r w:rsidR="001C3AEF" w:rsidRPr="00CF4F5F">
        <w:rPr>
          <w:rFonts w:ascii="Arial" w:hAnsi="Arial" w:cs="Arial"/>
          <w:sz w:val="22"/>
          <w:szCs w:val="22"/>
        </w:rPr>
        <w:t xml:space="preserve"> internal controls</w:t>
      </w:r>
      <w:r w:rsidR="003E6540">
        <w:rPr>
          <w:rFonts w:ascii="Arial" w:hAnsi="Arial" w:cs="Arial"/>
          <w:sz w:val="22"/>
          <w:szCs w:val="22"/>
        </w:rPr>
        <w:t xml:space="preserve"> </w:t>
      </w:r>
      <w:r w:rsidR="0088510A">
        <w:rPr>
          <w:rFonts w:ascii="Arial" w:hAnsi="Arial" w:cs="Arial"/>
          <w:sz w:val="22"/>
          <w:szCs w:val="22"/>
        </w:rPr>
        <w:t>being</w:t>
      </w:r>
      <w:r w:rsidR="003E6540">
        <w:rPr>
          <w:rFonts w:ascii="Arial" w:hAnsi="Arial" w:cs="Arial"/>
          <w:sz w:val="22"/>
          <w:szCs w:val="22"/>
        </w:rPr>
        <w:t xml:space="preserve"> seen as a technical challenge</w:t>
      </w:r>
      <w:r w:rsidR="00564349">
        <w:rPr>
          <w:rFonts w:ascii="Arial" w:hAnsi="Arial" w:cs="Arial"/>
          <w:sz w:val="22"/>
          <w:szCs w:val="22"/>
        </w:rPr>
        <w:t xml:space="preserve">) then the </w:t>
      </w:r>
      <w:r w:rsidR="00640FA1">
        <w:rPr>
          <w:rFonts w:ascii="Arial" w:hAnsi="Arial" w:cs="Arial"/>
          <w:sz w:val="22"/>
          <w:szCs w:val="22"/>
        </w:rPr>
        <w:t xml:space="preserve">likelihood of fraud occurring is </w:t>
      </w:r>
      <w:r w:rsidR="007E77D5">
        <w:rPr>
          <w:rFonts w:ascii="Arial" w:hAnsi="Arial" w:cs="Arial"/>
          <w:sz w:val="22"/>
          <w:szCs w:val="22"/>
        </w:rPr>
        <w:t>high</w:t>
      </w:r>
      <w:r w:rsidR="00640FA1">
        <w:rPr>
          <w:rFonts w:ascii="Arial" w:hAnsi="Arial" w:cs="Arial"/>
          <w:sz w:val="22"/>
          <w:szCs w:val="22"/>
        </w:rPr>
        <w:t xml:space="preserve">. </w:t>
      </w:r>
      <w:r w:rsidR="007E77D5">
        <w:rPr>
          <w:rFonts w:ascii="Arial" w:hAnsi="Arial" w:cs="Arial"/>
          <w:sz w:val="22"/>
          <w:szCs w:val="22"/>
        </w:rPr>
        <w:t xml:space="preserve">Dissatisfied employees are more likely to engage in fraud, which </w:t>
      </w:r>
      <w:r w:rsidR="007F66BD">
        <w:rPr>
          <w:rFonts w:ascii="Arial" w:hAnsi="Arial" w:cs="Arial"/>
          <w:sz w:val="22"/>
          <w:szCs w:val="22"/>
        </w:rPr>
        <w:t xml:space="preserve">is why it is very important that St Basils maintains a </w:t>
      </w:r>
      <w:r w:rsidR="005E30FB">
        <w:rPr>
          <w:rFonts w:ascii="Arial" w:hAnsi="Arial" w:cs="Arial"/>
          <w:sz w:val="22"/>
          <w:szCs w:val="22"/>
        </w:rPr>
        <w:t xml:space="preserve">positive and open working </w:t>
      </w:r>
      <w:r w:rsidR="00D829D4">
        <w:rPr>
          <w:rFonts w:ascii="Arial" w:hAnsi="Arial" w:cs="Arial"/>
          <w:sz w:val="22"/>
          <w:szCs w:val="22"/>
        </w:rPr>
        <w:t>environment</w:t>
      </w:r>
      <w:r w:rsidR="005E30FB">
        <w:rPr>
          <w:rFonts w:ascii="Arial" w:hAnsi="Arial" w:cs="Arial"/>
          <w:sz w:val="22"/>
          <w:szCs w:val="22"/>
        </w:rPr>
        <w:t xml:space="preserve"> </w:t>
      </w:r>
      <w:r w:rsidR="007F66BD">
        <w:rPr>
          <w:rFonts w:ascii="Arial" w:hAnsi="Arial" w:cs="Arial"/>
          <w:sz w:val="22"/>
          <w:szCs w:val="22"/>
        </w:rPr>
        <w:t>and</w:t>
      </w:r>
      <w:r w:rsidR="0088510A">
        <w:rPr>
          <w:rFonts w:ascii="Arial" w:hAnsi="Arial" w:cs="Arial"/>
          <w:sz w:val="22"/>
          <w:szCs w:val="22"/>
        </w:rPr>
        <w:t xml:space="preserve"> an</w:t>
      </w:r>
      <w:r w:rsidR="007F66BD">
        <w:rPr>
          <w:rFonts w:ascii="Arial" w:hAnsi="Arial" w:cs="Arial"/>
          <w:sz w:val="22"/>
          <w:szCs w:val="22"/>
        </w:rPr>
        <w:t xml:space="preserve"> anti-fraud </w:t>
      </w:r>
      <w:r w:rsidR="00D64E0C">
        <w:rPr>
          <w:rFonts w:ascii="Arial" w:hAnsi="Arial" w:cs="Arial"/>
          <w:sz w:val="22"/>
          <w:szCs w:val="22"/>
        </w:rPr>
        <w:t>culture amongst all employees.</w:t>
      </w:r>
      <w:r w:rsidR="003716A4">
        <w:rPr>
          <w:rFonts w:ascii="Arial" w:hAnsi="Arial" w:cs="Arial"/>
          <w:sz w:val="22"/>
          <w:szCs w:val="22"/>
        </w:rPr>
        <w:t xml:space="preserve"> </w:t>
      </w:r>
    </w:p>
    <w:p w14:paraId="01B0E7F9" w14:textId="77777777" w:rsidR="00D929AC" w:rsidRDefault="00D929AC" w:rsidP="001E3A74">
      <w:pPr>
        <w:rPr>
          <w:rFonts w:ascii="Arial" w:hAnsi="Arial" w:cs="Arial"/>
          <w:sz w:val="22"/>
          <w:szCs w:val="22"/>
        </w:rPr>
      </w:pPr>
    </w:p>
    <w:p w14:paraId="4BA9D75C" w14:textId="41C8E04D" w:rsidR="001C3AEF" w:rsidRPr="00B24B14" w:rsidRDefault="00B24B14" w:rsidP="00DD44CD">
      <w:pPr>
        <w:rPr>
          <w:rFonts w:ascii="Arial" w:hAnsi="Arial" w:cs="Arial"/>
          <w:sz w:val="22"/>
          <w:szCs w:val="22"/>
        </w:rPr>
      </w:pPr>
      <w:r w:rsidRPr="00B24B14">
        <w:rPr>
          <w:rFonts w:ascii="Arial" w:hAnsi="Arial" w:cs="Arial"/>
          <w:sz w:val="22"/>
          <w:szCs w:val="22"/>
        </w:rPr>
        <w:t xml:space="preserve">It is important for employees to understand The Fraud Triangle to identify when </w:t>
      </w:r>
      <w:r>
        <w:rPr>
          <w:rFonts w:ascii="Arial" w:hAnsi="Arial" w:cs="Arial"/>
          <w:sz w:val="22"/>
          <w:szCs w:val="22"/>
        </w:rPr>
        <w:t>fraud may be occurring.</w:t>
      </w:r>
      <w:r w:rsidR="00DD44CD">
        <w:rPr>
          <w:rFonts w:ascii="Arial" w:hAnsi="Arial" w:cs="Arial"/>
          <w:sz w:val="22"/>
          <w:szCs w:val="22"/>
        </w:rPr>
        <w:t xml:space="preserve"> </w:t>
      </w:r>
      <w:r w:rsidR="00DD44CD" w:rsidRPr="00DD44CD">
        <w:rPr>
          <w:rFonts w:ascii="Arial" w:hAnsi="Arial" w:cs="Arial"/>
          <w:sz w:val="22"/>
          <w:szCs w:val="22"/>
        </w:rPr>
        <w:t>Look out for suspicious activity linked to the opportunity side of the fraud triangle</w:t>
      </w:r>
      <w:r w:rsidR="00DD44CD">
        <w:rPr>
          <w:rFonts w:ascii="Arial" w:hAnsi="Arial" w:cs="Arial"/>
          <w:sz w:val="22"/>
          <w:szCs w:val="22"/>
        </w:rPr>
        <w:t xml:space="preserve">, such as </w:t>
      </w:r>
      <w:r w:rsidR="00D63DAC">
        <w:rPr>
          <w:rFonts w:ascii="Arial" w:hAnsi="Arial" w:cs="Arial"/>
          <w:sz w:val="22"/>
          <w:szCs w:val="22"/>
        </w:rPr>
        <w:t xml:space="preserve">people suddenly making grand lifestyle changes (new car or home). </w:t>
      </w:r>
      <w:r w:rsidR="00DD44CD" w:rsidRPr="00DD44CD">
        <w:rPr>
          <w:rFonts w:ascii="Arial" w:hAnsi="Arial" w:cs="Arial"/>
          <w:sz w:val="22"/>
          <w:szCs w:val="22"/>
        </w:rPr>
        <w:t>Be particularly aware of colleagues working together more often or more closely than you’d expect; or working with suppliers or customers to the exclusion of anyone else.</w:t>
      </w:r>
    </w:p>
    <w:p w14:paraId="5AC7E7CB" w14:textId="77777777" w:rsidR="00032F98" w:rsidRPr="00CF4F5F" w:rsidRDefault="00032F98" w:rsidP="001C3AEF">
      <w:pPr>
        <w:rPr>
          <w:rFonts w:ascii="Arial" w:hAnsi="Arial" w:cs="Arial"/>
          <w:b/>
          <w:bCs/>
          <w:sz w:val="22"/>
          <w:szCs w:val="22"/>
        </w:rPr>
      </w:pPr>
    </w:p>
    <w:p w14:paraId="00DF9C14" w14:textId="77777777" w:rsidR="006D0FCA" w:rsidRPr="00583F9C" w:rsidRDefault="006D0FCA" w:rsidP="00583F9C">
      <w:pPr>
        <w:pStyle w:val="Heading2"/>
        <w:rPr>
          <w:b/>
          <w:bCs/>
        </w:rPr>
      </w:pPr>
      <w:bookmarkStart w:id="5" w:name="_Toc164069295"/>
      <w:r w:rsidRPr="00583F9C">
        <w:t xml:space="preserve">Prevention of </w:t>
      </w:r>
      <w:r w:rsidR="008B12D7" w:rsidRPr="00583F9C">
        <w:t xml:space="preserve">Theft, </w:t>
      </w:r>
      <w:r w:rsidRPr="00583F9C">
        <w:t>Fraud, Bribery and Corruption</w:t>
      </w:r>
      <w:bookmarkEnd w:id="5"/>
    </w:p>
    <w:p w14:paraId="51275E41" w14:textId="77777777" w:rsidR="004F44BB" w:rsidRPr="00583F9C" w:rsidRDefault="001C4EE7" w:rsidP="00583F9C">
      <w:pPr>
        <w:rPr>
          <w:rFonts w:ascii="Arial" w:hAnsi="Arial" w:cs="Arial"/>
          <w:sz w:val="22"/>
          <w:szCs w:val="22"/>
        </w:rPr>
      </w:pPr>
      <w:r w:rsidRPr="00583F9C">
        <w:rPr>
          <w:rFonts w:ascii="Arial" w:hAnsi="Arial" w:cs="Arial"/>
          <w:sz w:val="22"/>
          <w:szCs w:val="22"/>
        </w:rPr>
        <w:t xml:space="preserve">St Basils is committed to preventing </w:t>
      </w:r>
      <w:r w:rsidR="00910904" w:rsidRPr="00583F9C">
        <w:rPr>
          <w:rFonts w:ascii="Arial" w:hAnsi="Arial" w:cs="Arial"/>
          <w:sz w:val="22"/>
          <w:szCs w:val="22"/>
        </w:rPr>
        <w:t xml:space="preserve">theft, </w:t>
      </w:r>
      <w:r w:rsidRPr="00583F9C">
        <w:rPr>
          <w:rFonts w:ascii="Arial" w:hAnsi="Arial" w:cs="Arial"/>
          <w:sz w:val="22"/>
          <w:szCs w:val="22"/>
        </w:rPr>
        <w:t xml:space="preserve">fraud, bribery and </w:t>
      </w:r>
      <w:r w:rsidR="00910904" w:rsidRPr="00583F9C">
        <w:rPr>
          <w:rFonts w:ascii="Arial" w:hAnsi="Arial" w:cs="Arial"/>
          <w:sz w:val="22"/>
          <w:szCs w:val="22"/>
        </w:rPr>
        <w:t>corruption</w:t>
      </w:r>
      <w:r w:rsidRPr="00583F9C">
        <w:rPr>
          <w:rFonts w:ascii="Arial" w:hAnsi="Arial" w:cs="Arial"/>
          <w:sz w:val="22"/>
          <w:szCs w:val="22"/>
        </w:rPr>
        <w:t xml:space="preserve"> through sound governance, </w:t>
      </w:r>
      <w:r w:rsidR="00910904" w:rsidRPr="00583F9C">
        <w:rPr>
          <w:rFonts w:ascii="Arial" w:hAnsi="Arial" w:cs="Arial"/>
          <w:sz w:val="22"/>
          <w:szCs w:val="22"/>
        </w:rPr>
        <w:t xml:space="preserve">robust </w:t>
      </w:r>
      <w:r w:rsidRPr="00583F9C">
        <w:rPr>
          <w:rFonts w:ascii="Arial" w:hAnsi="Arial" w:cs="Arial"/>
          <w:sz w:val="22"/>
          <w:szCs w:val="22"/>
        </w:rPr>
        <w:t>internal control</w:t>
      </w:r>
      <w:r w:rsidR="00910904" w:rsidRPr="00583F9C">
        <w:rPr>
          <w:rFonts w:ascii="Arial" w:hAnsi="Arial" w:cs="Arial"/>
          <w:sz w:val="22"/>
          <w:szCs w:val="22"/>
        </w:rPr>
        <w:t>s</w:t>
      </w:r>
      <w:r w:rsidR="001C15BD" w:rsidRPr="00583F9C">
        <w:rPr>
          <w:rFonts w:ascii="Arial" w:hAnsi="Arial" w:cs="Arial"/>
          <w:sz w:val="22"/>
          <w:szCs w:val="22"/>
        </w:rPr>
        <w:t xml:space="preserve"> and a </w:t>
      </w:r>
      <w:r w:rsidR="00235DDD" w:rsidRPr="00583F9C">
        <w:rPr>
          <w:rFonts w:ascii="Arial" w:hAnsi="Arial" w:cs="Arial"/>
          <w:sz w:val="22"/>
          <w:szCs w:val="22"/>
        </w:rPr>
        <w:t xml:space="preserve">regularly monitored </w:t>
      </w:r>
      <w:r w:rsidR="001C15BD" w:rsidRPr="00583F9C">
        <w:rPr>
          <w:rFonts w:ascii="Arial" w:hAnsi="Arial" w:cs="Arial"/>
          <w:sz w:val="22"/>
          <w:szCs w:val="22"/>
        </w:rPr>
        <w:t xml:space="preserve">risk management </w:t>
      </w:r>
      <w:r w:rsidR="00235DDD" w:rsidRPr="00583F9C">
        <w:rPr>
          <w:rFonts w:ascii="Arial" w:hAnsi="Arial" w:cs="Arial"/>
          <w:sz w:val="22"/>
          <w:szCs w:val="22"/>
        </w:rPr>
        <w:t>framework</w:t>
      </w:r>
      <w:r w:rsidRPr="00583F9C">
        <w:rPr>
          <w:rFonts w:ascii="Arial" w:hAnsi="Arial" w:cs="Arial"/>
          <w:sz w:val="22"/>
          <w:szCs w:val="22"/>
        </w:rPr>
        <w:t xml:space="preserve">.  </w:t>
      </w:r>
    </w:p>
    <w:p w14:paraId="348C600A" w14:textId="77777777" w:rsidR="004F44BB" w:rsidRPr="00583F9C" w:rsidRDefault="004F44BB" w:rsidP="00583F9C">
      <w:pPr>
        <w:rPr>
          <w:rFonts w:ascii="Arial" w:hAnsi="Arial" w:cs="Arial"/>
          <w:b/>
          <w:bCs/>
          <w:sz w:val="22"/>
          <w:szCs w:val="22"/>
        </w:rPr>
      </w:pPr>
    </w:p>
    <w:p w14:paraId="7FE205B3" w14:textId="77777777" w:rsidR="00FA4C41" w:rsidRPr="00583F9C" w:rsidRDefault="00FA4C41" w:rsidP="00583F9C">
      <w:pPr>
        <w:pStyle w:val="Heading2"/>
      </w:pPr>
      <w:bookmarkStart w:id="6" w:name="_Toc164069296"/>
      <w:r w:rsidRPr="00583F9C">
        <w:t>Employee Recruitment and Culture</w:t>
      </w:r>
      <w:bookmarkEnd w:id="6"/>
    </w:p>
    <w:p w14:paraId="36C0252B" w14:textId="44B25388" w:rsidR="004F44BB" w:rsidRPr="00583F9C" w:rsidRDefault="006D0FCA" w:rsidP="00583F9C">
      <w:pPr>
        <w:rPr>
          <w:rFonts w:ascii="Arial" w:hAnsi="Arial" w:cs="Arial"/>
          <w:sz w:val="22"/>
          <w:szCs w:val="22"/>
        </w:rPr>
      </w:pPr>
      <w:r w:rsidRPr="00583F9C">
        <w:rPr>
          <w:rFonts w:ascii="Arial" w:hAnsi="Arial" w:cs="Arial"/>
          <w:sz w:val="22"/>
          <w:szCs w:val="22"/>
        </w:rPr>
        <w:t>A key preventative measure against fraud is to deter employees</w:t>
      </w:r>
      <w:r w:rsidR="00F2724F" w:rsidRPr="00583F9C">
        <w:rPr>
          <w:rFonts w:ascii="Arial" w:hAnsi="Arial" w:cs="Arial"/>
          <w:sz w:val="22"/>
          <w:szCs w:val="22"/>
        </w:rPr>
        <w:t xml:space="preserve"> </w:t>
      </w:r>
      <w:r w:rsidRPr="00583F9C">
        <w:rPr>
          <w:rFonts w:ascii="Arial" w:hAnsi="Arial" w:cs="Arial"/>
          <w:sz w:val="22"/>
          <w:szCs w:val="22"/>
        </w:rPr>
        <w:t>who might undertake such activit</w:t>
      </w:r>
      <w:r w:rsidR="0031309E" w:rsidRPr="00583F9C">
        <w:rPr>
          <w:rFonts w:ascii="Arial" w:hAnsi="Arial" w:cs="Arial"/>
          <w:sz w:val="22"/>
          <w:szCs w:val="22"/>
        </w:rPr>
        <w:t>y</w:t>
      </w:r>
      <w:r w:rsidR="00E03C7E" w:rsidRPr="00583F9C">
        <w:rPr>
          <w:rFonts w:ascii="Arial" w:hAnsi="Arial" w:cs="Arial"/>
          <w:sz w:val="22"/>
          <w:szCs w:val="22"/>
        </w:rPr>
        <w:t xml:space="preserve"> and as such St Basils operates a </w:t>
      </w:r>
      <w:r w:rsidR="00835551" w:rsidRPr="00583F9C">
        <w:rPr>
          <w:rFonts w:ascii="Arial" w:hAnsi="Arial" w:cs="Arial"/>
          <w:sz w:val="22"/>
          <w:szCs w:val="22"/>
        </w:rPr>
        <w:t>zero-tolerance</w:t>
      </w:r>
      <w:r w:rsidR="00E03C7E" w:rsidRPr="00583F9C">
        <w:rPr>
          <w:rFonts w:ascii="Arial" w:hAnsi="Arial" w:cs="Arial"/>
          <w:sz w:val="22"/>
          <w:szCs w:val="22"/>
        </w:rPr>
        <w:t xml:space="preserve"> </w:t>
      </w:r>
      <w:r w:rsidR="00835551" w:rsidRPr="00583F9C">
        <w:rPr>
          <w:rFonts w:ascii="Arial" w:hAnsi="Arial" w:cs="Arial"/>
          <w:sz w:val="22"/>
          <w:szCs w:val="22"/>
        </w:rPr>
        <w:t>approach to fraud</w:t>
      </w:r>
      <w:r w:rsidRPr="00583F9C">
        <w:rPr>
          <w:rFonts w:ascii="Arial" w:hAnsi="Arial" w:cs="Arial"/>
          <w:sz w:val="22"/>
          <w:szCs w:val="22"/>
        </w:rPr>
        <w:t xml:space="preserve">. </w:t>
      </w:r>
    </w:p>
    <w:p w14:paraId="40604B92" w14:textId="77777777" w:rsidR="004F44BB" w:rsidRPr="00583F9C" w:rsidRDefault="004F44BB" w:rsidP="00583F9C">
      <w:pPr>
        <w:rPr>
          <w:rFonts w:ascii="Arial" w:hAnsi="Arial" w:cs="Arial"/>
          <w:sz w:val="22"/>
          <w:szCs w:val="22"/>
        </w:rPr>
      </w:pPr>
    </w:p>
    <w:p w14:paraId="1D73645D" w14:textId="382D45E7" w:rsidR="00D81694" w:rsidRPr="00583F9C" w:rsidRDefault="00D81694" w:rsidP="00583F9C">
      <w:pPr>
        <w:rPr>
          <w:rFonts w:ascii="Arial" w:hAnsi="Arial" w:cs="Arial"/>
          <w:sz w:val="22"/>
          <w:szCs w:val="22"/>
        </w:rPr>
      </w:pPr>
      <w:r w:rsidRPr="00583F9C">
        <w:rPr>
          <w:rFonts w:ascii="Arial" w:hAnsi="Arial" w:cs="Arial"/>
          <w:sz w:val="22"/>
          <w:szCs w:val="22"/>
        </w:rPr>
        <w:t>St Basils</w:t>
      </w:r>
      <w:r w:rsidR="006D0FCA" w:rsidRPr="00583F9C">
        <w:rPr>
          <w:rFonts w:ascii="Arial" w:hAnsi="Arial" w:cs="Arial"/>
          <w:sz w:val="22"/>
          <w:szCs w:val="22"/>
        </w:rPr>
        <w:t xml:space="preserve"> recognises that effective recruitment processes </w:t>
      </w:r>
      <w:r w:rsidR="00F2724F" w:rsidRPr="00583F9C">
        <w:rPr>
          <w:rFonts w:ascii="Arial" w:hAnsi="Arial" w:cs="Arial"/>
          <w:sz w:val="22"/>
          <w:szCs w:val="22"/>
        </w:rPr>
        <w:t>for</w:t>
      </w:r>
      <w:r w:rsidR="005E7352" w:rsidRPr="00583F9C">
        <w:rPr>
          <w:rFonts w:ascii="Arial" w:hAnsi="Arial" w:cs="Arial"/>
          <w:sz w:val="22"/>
          <w:szCs w:val="22"/>
        </w:rPr>
        <w:t xml:space="preserve"> </w:t>
      </w:r>
      <w:r w:rsidR="00F2724F" w:rsidRPr="00583F9C">
        <w:rPr>
          <w:rFonts w:ascii="Arial" w:hAnsi="Arial" w:cs="Arial"/>
          <w:sz w:val="22"/>
          <w:szCs w:val="22"/>
        </w:rPr>
        <w:t>employees</w:t>
      </w:r>
      <w:r w:rsidR="005E7352" w:rsidRPr="00583F9C">
        <w:rPr>
          <w:rFonts w:ascii="Arial" w:hAnsi="Arial" w:cs="Arial"/>
          <w:sz w:val="22"/>
          <w:szCs w:val="22"/>
        </w:rPr>
        <w:t xml:space="preserve">, </w:t>
      </w:r>
      <w:r w:rsidR="00F2724F" w:rsidRPr="00583F9C">
        <w:rPr>
          <w:rFonts w:ascii="Arial" w:hAnsi="Arial" w:cs="Arial"/>
          <w:sz w:val="22"/>
          <w:szCs w:val="22"/>
        </w:rPr>
        <w:t>volunteers</w:t>
      </w:r>
      <w:r w:rsidR="005E7352" w:rsidRPr="00583F9C">
        <w:rPr>
          <w:rFonts w:ascii="Arial" w:hAnsi="Arial" w:cs="Arial"/>
          <w:sz w:val="22"/>
          <w:szCs w:val="22"/>
        </w:rPr>
        <w:t xml:space="preserve"> and Board members </w:t>
      </w:r>
      <w:r w:rsidR="006D0FCA" w:rsidRPr="00583F9C">
        <w:rPr>
          <w:rFonts w:ascii="Arial" w:hAnsi="Arial" w:cs="Arial"/>
          <w:sz w:val="22"/>
          <w:szCs w:val="22"/>
        </w:rPr>
        <w:t xml:space="preserve">are essential to ensure the integrity of all new </w:t>
      </w:r>
      <w:r w:rsidR="00D635EA" w:rsidRPr="00583F9C">
        <w:rPr>
          <w:rFonts w:ascii="Arial" w:hAnsi="Arial" w:cs="Arial"/>
          <w:sz w:val="22"/>
          <w:szCs w:val="22"/>
        </w:rPr>
        <w:t>appointments</w:t>
      </w:r>
      <w:r w:rsidR="006D0FCA" w:rsidRPr="00583F9C">
        <w:rPr>
          <w:rFonts w:ascii="Arial" w:hAnsi="Arial" w:cs="Arial"/>
          <w:sz w:val="22"/>
          <w:szCs w:val="22"/>
        </w:rPr>
        <w:t>. These include</w:t>
      </w:r>
      <w:r w:rsidRPr="00583F9C">
        <w:rPr>
          <w:rFonts w:ascii="Arial" w:hAnsi="Arial" w:cs="Arial"/>
          <w:sz w:val="22"/>
          <w:szCs w:val="22"/>
        </w:rPr>
        <w:t>:</w:t>
      </w:r>
      <w:r w:rsidR="006D0FCA" w:rsidRPr="00583F9C">
        <w:rPr>
          <w:rFonts w:ascii="Arial" w:hAnsi="Arial" w:cs="Arial"/>
          <w:sz w:val="22"/>
          <w:szCs w:val="22"/>
        </w:rPr>
        <w:t xml:space="preserve"> </w:t>
      </w:r>
    </w:p>
    <w:p w14:paraId="30A89067" w14:textId="44E6C500" w:rsidR="00C1103A" w:rsidRPr="00583F9C" w:rsidRDefault="005422C0" w:rsidP="00583F9C">
      <w:pPr>
        <w:pStyle w:val="ListParagraph"/>
        <w:numPr>
          <w:ilvl w:val="0"/>
          <w:numId w:val="31"/>
        </w:numPr>
        <w:rPr>
          <w:rFonts w:ascii="Arial" w:hAnsi="Arial" w:cs="Arial"/>
          <w:sz w:val="22"/>
          <w:szCs w:val="22"/>
        </w:rPr>
      </w:pPr>
      <w:r w:rsidRPr="00583F9C">
        <w:rPr>
          <w:rFonts w:ascii="Arial" w:hAnsi="Arial" w:cs="Arial"/>
          <w:sz w:val="22"/>
          <w:szCs w:val="22"/>
        </w:rPr>
        <w:t xml:space="preserve">A diverse recruitment panel consisting of people with different backgrounds and </w:t>
      </w:r>
      <w:proofErr w:type="gramStart"/>
      <w:r w:rsidRPr="00583F9C">
        <w:rPr>
          <w:rFonts w:ascii="Arial" w:hAnsi="Arial" w:cs="Arial"/>
          <w:sz w:val="22"/>
          <w:szCs w:val="22"/>
        </w:rPr>
        <w:t>characteristics</w:t>
      </w:r>
      <w:proofErr w:type="gramEnd"/>
    </w:p>
    <w:p w14:paraId="6EDE06FF" w14:textId="083B69BE" w:rsidR="00D81694" w:rsidRPr="00583F9C" w:rsidRDefault="006D0FCA" w:rsidP="00583F9C">
      <w:pPr>
        <w:pStyle w:val="ListParagraph"/>
        <w:numPr>
          <w:ilvl w:val="0"/>
          <w:numId w:val="31"/>
        </w:numPr>
        <w:rPr>
          <w:rFonts w:ascii="Arial" w:hAnsi="Arial" w:cs="Arial"/>
          <w:sz w:val="22"/>
          <w:szCs w:val="22"/>
        </w:rPr>
      </w:pPr>
      <w:r w:rsidRPr="00583F9C">
        <w:rPr>
          <w:rFonts w:ascii="Arial" w:hAnsi="Arial" w:cs="Arial"/>
          <w:sz w:val="22"/>
          <w:szCs w:val="22"/>
        </w:rPr>
        <w:t>The checking of identi</w:t>
      </w:r>
      <w:r w:rsidR="0031309E" w:rsidRPr="00583F9C">
        <w:rPr>
          <w:rFonts w:ascii="Arial" w:hAnsi="Arial" w:cs="Arial"/>
          <w:sz w:val="22"/>
          <w:szCs w:val="22"/>
        </w:rPr>
        <w:t>ty documents</w:t>
      </w:r>
    </w:p>
    <w:p w14:paraId="56BF475B" w14:textId="3BDF8EC0" w:rsidR="00D81694" w:rsidRPr="00583F9C" w:rsidRDefault="006D0FCA" w:rsidP="00583F9C">
      <w:pPr>
        <w:pStyle w:val="ListParagraph"/>
        <w:numPr>
          <w:ilvl w:val="0"/>
          <w:numId w:val="31"/>
        </w:numPr>
        <w:rPr>
          <w:rFonts w:ascii="Arial" w:hAnsi="Arial" w:cs="Arial"/>
          <w:sz w:val="22"/>
          <w:szCs w:val="22"/>
        </w:rPr>
      </w:pPr>
      <w:r w:rsidRPr="00583F9C">
        <w:rPr>
          <w:rFonts w:ascii="Arial" w:hAnsi="Arial" w:cs="Arial"/>
          <w:sz w:val="22"/>
          <w:szCs w:val="22"/>
        </w:rPr>
        <w:t>References and qualific</w:t>
      </w:r>
      <w:r w:rsidR="0031309E" w:rsidRPr="00583F9C">
        <w:rPr>
          <w:rFonts w:ascii="Arial" w:hAnsi="Arial" w:cs="Arial"/>
          <w:sz w:val="22"/>
          <w:szCs w:val="22"/>
        </w:rPr>
        <w:t xml:space="preserve">ation checks </w:t>
      </w:r>
    </w:p>
    <w:p w14:paraId="032140B5" w14:textId="037979D5" w:rsidR="00D81694" w:rsidRPr="00583F9C" w:rsidRDefault="006D0FCA" w:rsidP="00583F9C">
      <w:pPr>
        <w:pStyle w:val="ListParagraph"/>
        <w:numPr>
          <w:ilvl w:val="0"/>
          <w:numId w:val="31"/>
        </w:numPr>
        <w:rPr>
          <w:rFonts w:ascii="Arial" w:hAnsi="Arial" w:cs="Arial"/>
          <w:sz w:val="22"/>
          <w:szCs w:val="22"/>
        </w:rPr>
      </w:pPr>
      <w:r w:rsidRPr="00583F9C">
        <w:rPr>
          <w:rFonts w:ascii="Arial" w:hAnsi="Arial" w:cs="Arial"/>
          <w:sz w:val="22"/>
          <w:szCs w:val="22"/>
        </w:rPr>
        <w:t xml:space="preserve">Checks for appropriate posts through the </w:t>
      </w:r>
      <w:r w:rsidR="0031309E" w:rsidRPr="00583F9C">
        <w:rPr>
          <w:rFonts w:ascii="Arial" w:hAnsi="Arial" w:cs="Arial"/>
          <w:sz w:val="22"/>
          <w:szCs w:val="22"/>
        </w:rPr>
        <w:t>Disclosure and Barring Service</w:t>
      </w:r>
      <w:r w:rsidR="00612FBD" w:rsidRPr="00583F9C">
        <w:rPr>
          <w:rFonts w:ascii="Arial" w:hAnsi="Arial" w:cs="Arial"/>
          <w:sz w:val="22"/>
          <w:szCs w:val="22"/>
        </w:rPr>
        <w:t xml:space="preserve"> and the use of the Update Service</w:t>
      </w:r>
    </w:p>
    <w:p w14:paraId="2DBC20A5" w14:textId="77777777" w:rsidR="00D81694" w:rsidRPr="00583F9C" w:rsidRDefault="006D0FCA" w:rsidP="00583F9C">
      <w:pPr>
        <w:pStyle w:val="ListParagraph"/>
        <w:numPr>
          <w:ilvl w:val="0"/>
          <w:numId w:val="31"/>
        </w:numPr>
        <w:rPr>
          <w:rFonts w:ascii="Arial" w:hAnsi="Arial" w:cs="Arial"/>
          <w:sz w:val="22"/>
          <w:szCs w:val="22"/>
        </w:rPr>
      </w:pPr>
      <w:r w:rsidRPr="00583F9C">
        <w:rPr>
          <w:rFonts w:ascii="Arial" w:hAnsi="Arial" w:cs="Arial"/>
          <w:sz w:val="22"/>
          <w:szCs w:val="22"/>
        </w:rPr>
        <w:t xml:space="preserve">Detailed appraisal of employees’ performance and ability during probationary periods and throughout their entire employment. </w:t>
      </w:r>
    </w:p>
    <w:p w14:paraId="253D18F6" w14:textId="77777777" w:rsidR="00D81694" w:rsidRPr="00583F9C" w:rsidRDefault="00D81694" w:rsidP="00583F9C">
      <w:pPr>
        <w:rPr>
          <w:rFonts w:ascii="Arial" w:hAnsi="Arial" w:cs="Arial"/>
          <w:sz w:val="22"/>
          <w:szCs w:val="22"/>
        </w:rPr>
      </w:pPr>
    </w:p>
    <w:p w14:paraId="33F356A1" w14:textId="4F5F28DB" w:rsidR="006D0FCA" w:rsidRPr="00583F9C" w:rsidRDefault="00D81694" w:rsidP="00583F9C">
      <w:pPr>
        <w:rPr>
          <w:rFonts w:ascii="Arial" w:hAnsi="Arial" w:cs="Arial"/>
          <w:sz w:val="22"/>
          <w:szCs w:val="22"/>
        </w:rPr>
      </w:pPr>
      <w:r w:rsidRPr="00583F9C">
        <w:rPr>
          <w:rFonts w:ascii="Arial" w:hAnsi="Arial" w:cs="Arial"/>
          <w:sz w:val="22"/>
          <w:szCs w:val="22"/>
        </w:rPr>
        <w:t>St Basils</w:t>
      </w:r>
      <w:r w:rsidR="006D0FCA" w:rsidRPr="00583F9C">
        <w:rPr>
          <w:rFonts w:ascii="Arial" w:hAnsi="Arial" w:cs="Arial"/>
          <w:sz w:val="22"/>
          <w:szCs w:val="22"/>
        </w:rPr>
        <w:t xml:space="preserve"> will ensure that all contracts conform to the highest standards possible and ensure that those organisations that work with </w:t>
      </w:r>
      <w:r w:rsidRPr="00583F9C">
        <w:rPr>
          <w:rFonts w:ascii="Arial" w:hAnsi="Arial" w:cs="Arial"/>
          <w:sz w:val="22"/>
          <w:szCs w:val="22"/>
        </w:rPr>
        <w:t>St Basils</w:t>
      </w:r>
      <w:r w:rsidR="006D0FCA" w:rsidRPr="00583F9C">
        <w:rPr>
          <w:rFonts w:ascii="Arial" w:hAnsi="Arial" w:cs="Arial"/>
          <w:sz w:val="22"/>
          <w:szCs w:val="22"/>
        </w:rPr>
        <w:t xml:space="preserve"> to deliver services are made aware of </w:t>
      </w:r>
      <w:r w:rsidRPr="00583F9C">
        <w:rPr>
          <w:rFonts w:ascii="Arial" w:hAnsi="Arial" w:cs="Arial"/>
          <w:sz w:val="22"/>
          <w:szCs w:val="22"/>
        </w:rPr>
        <w:t>our</w:t>
      </w:r>
      <w:r w:rsidR="00CA7BF8" w:rsidRPr="00583F9C">
        <w:rPr>
          <w:rFonts w:ascii="Arial" w:hAnsi="Arial" w:cs="Arial"/>
          <w:sz w:val="22"/>
          <w:szCs w:val="22"/>
        </w:rPr>
        <w:t xml:space="preserve"> strong anti-fraud</w:t>
      </w:r>
      <w:r w:rsidR="006D0FCA" w:rsidRPr="00583F9C">
        <w:rPr>
          <w:rFonts w:ascii="Arial" w:hAnsi="Arial" w:cs="Arial"/>
          <w:sz w:val="22"/>
          <w:szCs w:val="22"/>
        </w:rPr>
        <w:t xml:space="preserve"> principles</w:t>
      </w:r>
      <w:r w:rsidR="007D08FC" w:rsidRPr="00583F9C">
        <w:rPr>
          <w:rFonts w:ascii="Arial" w:hAnsi="Arial" w:cs="Arial"/>
          <w:sz w:val="22"/>
          <w:szCs w:val="22"/>
        </w:rPr>
        <w:t>.</w:t>
      </w:r>
      <w:r w:rsidR="006D0FCA" w:rsidRPr="00583F9C">
        <w:rPr>
          <w:rFonts w:ascii="Arial" w:hAnsi="Arial" w:cs="Arial"/>
          <w:sz w:val="22"/>
          <w:szCs w:val="22"/>
        </w:rPr>
        <w:t xml:space="preserve"> </w:t>
      </w:r>
    </w:p>
    <w:p w14:paraId="194F4059" w14:textId="77777777" w:rsidR="006D0FCA" w:rsidRPr="00583F9C" w:rsidRDefault="006D0FCA" w:rsidP="00583F9C">
      <w:pPr>
        <w:rPr>
          <w:rFonts w:ascii="Arial" w:hAnsi="Arial" w:cs="Arial"/>
          <w:sz w:val="22"/>
          <w:szCs w:val="22"/>
        </w:rPr>
      </w:pPr>
    </w:p>
    <w:p w14:paraId="733240DE" w14:textId="46693425" w:rsidR="003D22CB" w:rsidRPr="00583F9C" w:rsidRDefault="003D22CB" w:rsidP="00583F9C">
      <w:pPr>
        <w:rPr>
          <w:rFonts w:ascii="Arial" w:hAnsi="Arial" w:cs="Arial"/>
          <w:sz w:val="22"/>
          <w:szCs w:val="22"/>
        </w:rPr>
      </w:pPr>
      <w:r w:rsidRPr="00583F9C">
        <w:rPr>
          <w:rFonts w:ascii="Arial" w:hAnsi="Arial" w:cs="Arial"/>
          <w:sz w:val="22"/>
          <w:szCs w:val="22"/>
        </w:rPr>
        <w:t xml:space="preserve">We are regulated by the Regulator of Social Housing and subject to inspection from Local Authority and other commissioners. In preventing and detecting fraud we expect all employees </w:t>
      </w:r>
      <w:r w:rsidR="00ED2D52" w:rsidRPr="00583F9C">
        <w:rPr>
          <w:rFonts w:ascii="Arial" w:hAnsi="Arial" w:cs="Arial"/>
          <w:sz w:val="22"/>
          <w:szCs w:val="22"/>
        </w:rPr>
        <w:t xml:space="preserve">and Board Members </w:t>
      </w:r>
      <w:r w:rsidRPr="00583F9C">
        <w:rPr>
          <w:rFonts w:ascii="Arial" w:hAnsi="Arial" w:cs="Arial"/>
          <w:sz w:val="22"/>
          <w:szCs w:val="22"/>
        </w:rPr>
        <w:t>to act in accordance with the values of:</w:t>
      </w:r>
    </w:p>
    <w:p w14:paraId="69EF8320" w14:textId="77777777" w:rsidR="003D22CB" w:rsidRPr="00583F9C" w:rsidRDefault="003D22CB" w:rsidP="00583F9C">
      <w:pPr>
        <w:pStyle w:val="ListParagraph"/>
        <w:numPr>
          <w:ilvl w:val="0"/>
          <w:numId w:val="32"/>
        </w:numPr>
        <w:rPr>
          <w:rFonts w:ascii="Arial" w:hAnsi="Arial" w:cs="Arial"/>
          <w:sz w:val="22"/>
          <w:szCs w:val="22"/>
        </w:rPr>
      </w:pPr>
      <w:r w:rsidRPr="00583F9C">
        <w:rPr>
          <w:rFonts w:ascii="Arial" w:hAnsi="Arial" w:cs="Arial"/>
          <w:b/>
          <w:bCs/>
          <w:sz w:val="22"/>
          <w:szCs w:val="22"/>
        </w:rPr>
        <w:t>Probity</w:t>
      </w:r>
      <w:r w:rsidRPr="00583F9C">
        <w:rPr>
          <w:rFonts w:ascii="Arial" w:hAnsi="Arial" w:cs="Arial"/>
          <w:sz w:val="22"/>
          <w:szCs w:val="22"/>
        </w:rPr>
        <w:t xml:space="preserve"> We act honestly and with integrity when dealing with our young people, assets, employees, suppliers and </w:t>
      </w:r>
      <w:proofErr w:type="gramStart"/>
      <w:r w:rsidRPr="00583F9C">
        <w:rPr>
          <w:rFonts w:ascii="Arial" w:hAnsi="Arial" w:cs="Arial"/>
          <w:sz w:val="22"/>
          <w:szCs w:val="22"/>
        </w:rPr>
        <w:t>customers</w:t>
      </w:r>
      <w:proofErr w:type="gramEnd"/>
    </w:p>
    <w:p w14:paraId="248653D8" w14:textId="77777777" w:rsidR="003D22CB" w:rsidRPr="00583F9C" w:rsidRDefault="003D22CB" w:rsidP="00583F9C">
      <w:pPr>
        <w:pStyle w:val="ListParagraph"/>
        <w:numPr>
          <w:ilvl w:val="0"/>
          <w:numId w:val="32"/>
        </w:numPr>
        <w:rPr>
          <w:rFonts w:ascii="Arial" w:hAnsi="Arial" w:cs="Arial"/>
          <w:sz w:val="22"/>
          <w:szCs w:val="22"/>
        </w:rPr>
      </w:pPr>
      <w:r w:rsidRPr="00583F9C">
        <w:rPr>
          <w:rFonts w:ascii="Arial" w:hAnsi="Arial" w:cs="Arial"/>
          <w:b/>
          <w:bCs/>
          <w:sz w:val="22"/>
          <w:szCs w:val="22"/>
        </w:rPr>
        <w:t>Openness</w:t>
      </w:r>
      <w:r w:rsidRPr="00583F9C">
        <w:rPr>
          <w:rFonts w:ascii="Arial" w:hAnsi="Arial" w:cs="Arial"/>
          <w:sz w:val="22"/>
          <w:szCs w:val="22"/>
        </w:rPr>
        <w:t xml:space="preserve"> All our activities are open and transparent, promoting confidence between young people, </w:t>
      </w:r>
      <w:proofErr w:type="gramStart"/>
      <w:r w:rsidRPr="00583F9C">
        <w:rPr>
          <w:rFonts w:ascii="Arial" w:hAnsi="Arial" w:cs="Arial"/>
          <w:sz w:val="22"/>
          <w:szCs w:val="22"/>
        </w:rPr>
        <w:t>employees</w:t>
      </w:r>
      <w:proofErr w:type="gramEnd"/>
      <w:r w:rsidRPr="00583F9C">
        <w:rPr>
          <w:rFonts w:ascii="Arial" w:hAnsi="Arial" w:cs="Arial"/>
          <w:sz w:val="22"/>
          <w:szCs w:val="22"/>
        </w:rPr>
        <w:t xml:space="preserve"> and the public.</w:t>
      </w:r>
    </w:p>
    <w:p w14:paraId="176D5C99" w14:textId="77777777" w:rsidR="003D22CB" w:rsidRPr="00583F9C" w:rsidRDefault="003D22CB" w:rsidP="00583F9C">
      <w:pPr>
        <w:rPr>
          <w:rFonts w:ascii="Arial" w:hAnsi="Arial" w:cs="Arial"/>
          <w:sz w:val="22"/>
          <w:szCs w:val="22"/>
        </w:rPr>
      </w:pPr>
    </w:p>
    <w:p w14:paraId="1064525A" w14:textId="77777777" w:rsidR="000862EA" w:rsidRPr="00583F9C" w:rsidRDefault="000862EA" w:rsidP="00583F9C">
      <w:pPr>
        <w:pStyle w:val="Heading2"/>
      </w:pPr>
      <w:bookmarkStart w:id="7" w:name="_Toc164069297"/>
      <w:r w:rsidRPr="00583F9C">
        <w:t>Internal Controls to Minimise Fraud</w:t>
      </w:r>
      <w:bookmarkEnd w:id="7"/>
    </w:p>
    <w:p w14:paraId="73B80D20" w14:textId="77777777" w:rsidR="001217FB" w:rsidRPr="00583F9C" w:rsidRDefault="001217FB" w:rsidP="00583F9C">
      <w:pPr>
        <w:rPr>
          <w:rFonts w:ascii="Arial" w:hAnsi="Arial" w:cs="Arial"/>
          <w:sz w:val="22"/>
          <w:szCs w:val="22"/>
        </w:rPr>
      </w:pPr>
      <w:r w:rsidRPr="00583F9C">
        <w:rPr>
          <w:rFonts w:ascii="Arial" w:hAnsi="Arial" w:cs="Arial"/>
          <w:sz w:val="22"/>
          <w:szCs w:val="22"/>
        </w:rPr>
        <w:t xml:space="preserve">St Basils operates a series of </w:t>
      </w:r>
      <w:r w:rsidR="0046309A" w:rsidRPr="00583F9C">
        <w:rPr>
          <w:rFonts w:ascii="Arial" w:hAnsi="Arial" w:cs="Arial"/>
          <w:sz w:val="22"/>
          <w:szCs w:val="22"/>
        </w:rPr>
        <w:t xml:space="preserve">interrelated </w:t>
      </w:r>
      <w:r w:rsidRPr="00583F9C">
        <w:rPr>
          <w:rFonts w:ascii="Arial" w:hAnsi="Arial" w:cs="Arial"/>
          <w:sz w:val="22"/>
          <w:szCs w:val="22"/>
        </w:rPr>
        <w:t xml:space="preserve">policies and procedures </w:t>
      </w:r>
      <w:r w:rsidR="0046309A" w:rsidRPr="00583F9C">
        <w:rPr>
          <w:rFonts w:ascii="Arial" w:hAnsi="Arial" w:cs="Arial"/>
          <w:sz w:val="22"/>
          <w:szCs w:val="22"/>
        </w:rPr>
        <w:t>that provide an effective deterrent to fraudulent activity</w:t>
      </w:r>
      <w:r w:rsidR="0031309E" w:rsidRPr="00583F9C">
        <w:rPr>
          <w:rFonts w:ascii="Arial" w:hAnsi="Arial" w:cs="Arial"/>
          <w:sz w:val="22"/>
          <w:szCs w:val="22"/>
        </w:rPr>
        <w:t>,</w:t>
      </w:r>
      <w:r w:rsidR="0046309A" w:rsidRPr="00583F9C">
        <w:rPr>
          <w:rFonts w:ascii="Arial" w:hAnsi="Arial" w:cs="Arial"/>
          <w:sz w:val="22"/>
          <w:szCs w:val="22"/>
        </w:rPr>
        <w:t xml:space="preserve"> and provide the means for reporting or detecting </w:t>
      </w:r>
      <w:r w:rsidR="008B12D7" w:rsidRPr="00583F9C">
        <w:rPr>
          <w:rFonts w:ascii="Arial" w:hAnsi="Arial" w:cs="Arial"/>
          <w:sz w:val="22"/>
          <w:szCs w:val="22"/>
        </w:rPr>
        <w:t xml:space="preserve">theft, </w:t>
      </w:r>
      <w:proofErr w:type="gramStart"/>
      <w:r w:rsidR="0046309A" w:rsidRPr="00583F9C">
        <w:rPr>
          <w:rFonts w:ascii="Arial" w:hAnsi="Arial" w:cs="Arial"/>
          <w:sz w:val="22"/>
          <w:szCs w:val="22"/>
        </w:rPr>
        <w:t>fraud</w:t>
      </w:r>
      <w:proofErr w:type="gramEnd"/>
      <w:r w:rsidR="0046309A" w:rsidRPr="00583F9C">
        <w:rPr>
          <w:rFonts w:ascii="Arial" w:hAnsi="Arial" w:cs="Arial"/>
          <w:sz w:val="22"/>
          <w:szCs w:val="22"/>
        </w:rPr>
        <w:t xml:space="preserve"> or corruption</w:t>
      </w:r>
      <w:r w:rsidR="00F85C1A" w:rsidRPr="00583F9C">
        <w:rPr>
          <w:rFonts w:ascii="Arial" w:hAnsi="Arial" w:cs="Arial"/>
          <w:sz w:val="22"/>
          <w:szCs w:val="22"/>
        </w:rPr>
        <w:t>.</w:t>
      </w:r>
      <w:r w:rsidR="0046309A" w:rsidRPr="00583F9C">
        <w:rPr>
          <w:rFonts w:ascii="Arial" w:hAnsi="Arial" w:cs="Arial"/>
          <w:sz w:val="22"/>
          <w:szCs w:val="22"/>
        </w:rPr>
        <w:t xml:space="preserve"> </w:t>
      </w:r>
      <w:r w:rsidRPr="00583F9C">
        <w:rPr>
          <w:rFonts w:ascii="Arial" w:hAnsi="Arial" w:cs="Arial"/>
          <w:sz w:val="22"/>
          <w:szCs w:val="22"/>
        </w:rPr>
        <w:t xml:space="preserve">These </w:t>
      </w:r>
      <w:proofErr w:type="gramStart"/>
      <w:r w:rsidRPr="00583F9C">
        <w:rPr>
          <w:rFonts w:ascii="Arial" w:hAnsi="Arial" w:cs="Arial"/>
          <w:sz w:val="22"/>
          <w:szCs w:val="22"/>
        </w:rPr>
        <w:t>include</w:t>
      </w:r>
      <w:proofErr w:type="gramEnd"/>
      <w:r w:rsidRPr="00583F9C">
        <w:rPr>
          <w:rFonts w:ascii="Arial" w:hAnsi="Arial" w:cs="Arial"/>
          <w:sz w:val="22"/>
          <w:szCs w:val="22"/>
        </w:rPr>
        <w:t xml:space="preserve"> </w:t>
      </w:r>
    </w:p>
    <w:p w14:paraId="76DC7AEF" w14:textId="77777777" w:rsidR="000862EA" w:rsidRPr="00583F9C" w:rsidRDefault="000862EA" w:rsidP="00583F9C">
      <w:pPr>
        <w:rPr>
          <w:rFonts w:ascii="Arial" w:hAnsi="Arial" w:cs="Arial"/>
          <w:sz w:val="22"/>
          <w:szCs w:val="22"/>
        </w:rPr>
      </w:pPr>
    </w:p>
    <w:p w14:paraId="03651BD6" w14:textId="77777777" w:rsidR="000862EA" w:rsidRPr="00583F9C" w:rsidRDefault="000862EA" w:rsidP="00583F9C">
      <w:pPr>
        <w:pStyle w:val="ListParagraph"/>
        <w:numPr>
          <w:ilvl w:val="0"/>
          <w:numId w:val="33"/>
        </w:numPr>
        <w:rPr>
          <w:rFonts w:ascii="Arial" w:hAnsi="Arial" w:cs="Arial"/>
          <w:sz w:val="22"/>
          <w:szCs w:val="22"/>
        </w:rPr>
      </w:pPr>
      <w:r w:rsidRPr="00583F9C">
        <w:rPr>
          <w:rFonts w:ascii="Arial" w:hAnsi="Arial" w:cs="Arial"/>
          <w:sz w:val="22"/>
          <w:szCs w:val="22"/>
        </w:rPr>
        <w:t xml:space="preserve">The Code of </w:t>
      </w:r>
      <w:proofErr w:type="gramStart"/>
      <w:r w:rsidRPr="00583F9C">
        <w:rPr>
          <w:rFonts w:ascii="Arial" w:hAnsi="Arial" w:cs="Arial"/>
          <w:sz w:val="22"/>
          <w:szCs w:val="22"/>
        </w:rPr>
        <w:t>Conduct;</w:t>
      </w:r>
      <w:proofErr w:type="gramEnd"/>
    </w:p>
    <w:p w14:paraId="58E9A1B4" w14:textId="664394FA" w:rsidR="000862EA" w:rsidRPr="00583F9C" w:rsidRDefault="000862EA" w:rsidP="00583F9C">
      <w:pPr>
        <w:pStyle w:val="ListParagraph"/>
        <w:numPr>
          <w:ilvl w:val="0"/>
          <w:numId w:val="33"/>
        </w:numPr>
        <w:rPr>
          <w:rFonts w:ascii="Arial" w:hAnsi="Arial" w:cs="Arial"/>
          <w:sz w:val="22"/>
          <w:szCs w:val="22"/>
        </w:rPr>
      </w:pPr>
      <w:r w:rsidRPr="00583F9C">
        <w:rPr>
          <w:rFonts w:ascii="Arial" w:hAnsi="Arial" w:cs="Arial"/>
          <w:sz w:val="22"/>
          <w:szCs w:val="22"/>
        </w:rPr>
        <w:t>Financial Regulations</w:t>
      </w:r>
    </w:p>
    <w:p w14:paraId="15ED62BD" w14:textId="77777777" w:rsidR="000862EA" w:rsidRPr="00583F9C" w:rsidRDefault="000862EA" w:rsidP="00583F9C">
      <w:pPr>
        <w:pStyle w:val="ListParagraph"/>
        <w:numPr>
          <w:ilvl w:val="0"/>
          <w:numId w:val="33"/>
        </w:numPr>
        <w:rPr>
          <w:rFonts w:ascii="Arial" w:hAnsi="Arial" w:cs="Arial"/>
          <w:sz w:val="22"/>
          <w:szCs w:val="22"/>
        </w:rPr>
      </w:pPr>
      <w:r w:rsidRPr="00583F9C">
        <w:rPr>
          <w:rFonts w:ascii="Arial" w:hAnsi="Arial" w:cs="Arial"/>
          <w:sz w:val="22"/>
          <w:szCs w:val="22"/>
        </w:rPr>
        <w:t>Probity Policy</w:t>
      </w:r>
      <w:r w:rsidR="00772D22" w:rsidRPr="00583F9C">
        <w:rPr>
          <w:rFonts w:ascii="Arial" w:hAnsi="Arial" w:cs="Arial"/>
          <w:sz w:val="22"/>
          <w:szCs w:val="22"/>
        </w:rPr>
        <w:t xml:space="preserve"> (including guidance for fundraising, receiving gifts and hospitality)</w:t>
      </w:r>
    </w:p>
    <w:p w14:paraId="14169249" w14:textId="473CDF36" w:rsidR="00510531" w:rsidRPr="00583F9C" w:rsidRDefault="00E71CFE" w:rsidP="00583F9C">
      <w:pPr>
        <w:pStyle w:val="ListParagraph"/>
        <w:numPr>
          <w:ilvl w:val="0"/>
          <w:numId w:val="33"/>
        </w:numPr>
        <w:rPr>
          <w:rFonts w:ascii="Arial" w:hAnsi="Arial" w:cs="Arial"/>
          <w:sz w:val="22"/>
          <w:szCs w:val="22"/>
        </w:rPr>
      </w:pPr>
      <w:r w:rsidRPr="00583F9C">
        <w:rPr>
          <w:rFonts w:ascii="Arial" w:hAnsi="Arial" w:cs="Arial"/>
          <w:sz w:val="22"/>
          <w:szCs w:val="22"/>
        </w:rPr>
        <w:t>Whistleblowing Policy</w:t>
      </w:r>
    </w:p>
    <w:p w14:paraId="4141A5C1" w14:textId="54412EA2" w:rsidR="004F44BB" w:rsidRPr="00583F9C" w:rsidRDefault="004F44BB" w:rsidP="00583F9C">
      <w:pPr>
        <w:pStyle w:val="ListParagraph"/>
        <w:numPr>
          <w:ilvl w:val="0"/>
          <w:numId w:val="33"/>
        </w:numPr>
        <w:rPr>
          <w:rFonts w:ascii="Arial" w:hAnsi="Arial" w:cs="Arial"/>
          <w:sz w:val="22"/>
          <w:szCs w:val="22"/>
        </w:rPr>
      </w:pPr>
      <w:r w:rsidRPr="00583F9C">
        <w:rPr>
          <w:rFonts w:ascii="Arial" w:hAnsi="Arial" w:cs="Arial"/>
          <w:sz w:val="22"/>
          <w:szCs w:val="22"/>
        </w:rPr>
        <w:t>Risk Management Policy</w:t>
      </w:r>
    </w:p>
    <w:p w14:paraId="0747C81C" w14:textId="77777777" w:rsidR="00D77DAF" w:rsidRPr="00583F9C" w:rsidRDefault="00D77DAF" w:rsidP="00583F9C">
      <w:pPr>
        <w:rPr>
          <w:rFonts w:ascii="Arial" w:hAnsi="Arial" w:cs="Arial"/>
          <w:sz w:val="22"/>
          <w:szCs w:val="22"/>
        </w:rPr>
      </w:pPr>
    </w:p>
    <w:p w14:paraId="10AEC283" w14:textId="053A09D4" w:rsidR="00D77DAF" w:rsidRPr="00583F9C" w:rsidRDefault="00D77DAF" w:rsidP="00583F9C">
      <w:pPr>
        <w:rPr>
          <w:rFonts w:ascii="Arial" w:hAnsi="Arial" w:cs="Arial"/>
          <w:sz w:val="22"/>
          <w:szCs w:val="22"/>
        </w:rPr>
      </w:pPr>
      <w:r w:rsidRPr="00583F9C">
        <w:rPr>
          <w:rFonts w:ascii="Arial" w:hAnsi="Arial" w:cs="Arial"/>
          <w:sz w:val="22"/>
          <w:szCs w:val="22"/>
        </w:rPr>
        <w:t xml:space="preserve">The five main </w:t>
      </w:r>
      <w:r w:rsidR="00570A3D" w:rsidRPr="00583F9C">
        <w:rPr>
          <w:rFonts w:ascii="Arial" w:hAnsi="Arial" w:cs="Arial"/>
          <w:sz w:val="22"/>
          <w:szCs w:val="22"/>
        </w:rPr>
        <w:t xml:space="preserve">areas of internal control are </w:t>
      </w:r>
      <w:r w:rsidR="000C5C2C" w:rsidRPr="00583F9C">
        <w:rPr>
          <w:rFonts w:ascii="Arial" w:hAnsi="Arial" w:cs="Arial"/>
          <w:sz w:val="22"/>
          <w:szCs w:val="22"/>
        </w:rPr>
        <w:t>summarised</w:t>
      </w:r>
      <w:r w:rsidR="00570A3D" w:rsidRPr="00583F9C">
        <w:rPr>
          <w:rFonts w:ascii="Arial" w:hAnsi="Arial" w:cs="Arial"/>
          <w:sz w:val="22"/>
          <w:szCs w:val="22"/>
        </w:rPr>
        <w:t xml:space="preserve"> </w:t>
      </w:r>
      <w:r w:rsidR="000C5C2C" w:rsidRPr="00583F9C">
        <w:rPr>
          <w:rFonts w:ascii="Arial" w:hAnsi="Arial" w:cs="Arial"/>
          <w:sz w:val="22"/>
          <w:szCs w:val="22"/>
        </w:rPr>
        <w:t>below</w:t>
      </w:r>
      <w:r w:rsidR="00570A3D" w:rsidRPr="00583F9C">
        <w:rPr>
          <w:rFonts w:ascii="Arial" w:hAnsi="Arial" w:cs="Arial"/>
          <w:sz w:val="22"/>
          <w:szCs w:val="22"/>
        </w:rPr>
        <w:t>:</w:t>
      </w:r>
    </w:p>
    <w:p w14:paraId="44C05A25" w14:textId="6F463D4D" w:rsidR="00570A3D" w:rsidRPr="00583F9C" w:rsidRDefault="00570A3D" w:rsidP="00583F9C">
      <w:pPr>
        <w:pStyle w:val="ListParagraph"/>
        <w:numPr>
          <w:ilvl w:val="0"/>
          <w:numId w:val="34"/>
        </w:numPr>
        <w:rPr>
          <w:rFonts w:ascii="Arial" w:hAnsi="Arial" w:cs="Arial"/>
          <w:sz w:val="22"/>
          <w:szCs w:val="22"/>
        </w:rPr>
      </w:pPr>
      <w:r w:rsidRPr="00583F9C">
        <w:rPr>
          <w:rFonts w:ascii="Arial" w:hAnsi="Arial" w:cs="Arial"/>
          <w:sz w:val="22"/>
          <w:szCs w:val="22"/>
        </w:rPr>
        <w:t xml:space="preserve">Accountability – </w:t>
      </w:r>
      <w:r w:rsidR="000C5C2C" w:rsidRPr="00583F9C">
        <w:rPr>
          <w:rFonts w:ascii="Arial" w:hAnsi="Arial" w:cs="Arial"/>
          <w:sz w:val="22"/>
          <w:szCs w:val="22"/>
        </w:rPr>
        <w:t>clearly</w:t>
      </w:r>
      <w:r w:rsidR="006C6A3A" w:rsidRPr="00583F9C">
        <w:rPr>
          <w:rFonts w:ascii="Arial" w:hAnsi="Arial" w:cs="Arial"/>
          <w:sz w:val="22"/>
          <w:szCs w:val="22"/>
        </w:rPr>
        <w:t xml:space="preserve"> define</w:t>
      </w:r>
      <w:r w:rsidRPr="00583F9C">
        <w:rPr>
          <w:rFonts w:ascii="Arial" w:hAnsi="Arial" w:cs="Arial"/>
          <w:sz w:val="22"/>
          <w:szCs w:val="22"/>
        </w:rPr>
        <w:t xml:space="preserve"> </w:t>
      </w:r>
      <w:r w:rsidR="006C6A3A" w:rsidRPr="00583F9C">
        <w:rPr>
          <w:rFonts w:ascii="Arial" w:hAnsi="Arial" w:cs="Arial"/>
          <w:sz w:val="22"/>
          <w:szCs w:val="22"/>
        </w:rPr>
        <w:t>what roles are</w:t>
      </w:r>
      <w:r w:rsidRPr="00583F9C">
        <w:rPr>
          <w:rFonts w:ascii="Arial" w:hAnsi="Arial" w:cs="Arial"/>
          <w:sz w:val="22"/>
          <w:szCs w:val="22"/>
        </w:rPr>
        <w:t xml:space="preserve"> responsible for </w:t>
      </w:r>
      <w:r w:rsidR="006C6A3A" w:rsidRPr="00583F9C">
        <w:rPr>
          <w:rFonts w:ascii="Arial" w:hAnsi="Arial" w:cs="Arial"/>
          <w:sz w:val="22"/>
          <w:szCs w:val="22"/>
        </w:rPr>
        <w:t>each</w:t>
      </w:r>
      <w:r w:rsidRPr="00583F9C">
        <w:rPr>
          <w:rFonts w:ascii="Arial" w:hAnsi="Arial" w:cs="Arial"/>
          <w:sz w:val="22"/>
          <w:szCs w:val="22"/>
        </w:rPr>
        <w:t xml:space="preserve"> </w:t>
      </w:r>
      <w:proofErr w:type="gramStart"/>
      <w:r w:rsidRPr="00583F9C">
        <w:rPr>
          <w:rFonts w:ascii="Arial" w:hAnsi="Arial" w:cs="Arial"/>
          <w:sz w:val="22"/>
          <w:szCs w:val="22"/>
        </w:rPr>
        <w:t>process</w:t>
      </w:r>
      <w:proofErr w:type="gramEnd"/>
    </w:p>
    <w:p w14:paraId="7AC58B47" w14:textId="78C3A17B" w:rsidR="00570A3D" w:rsidRPr="00583F9C" w:rsidRDefault="00570A3D" w:rsidP="00583F9C">
      <w:pPr>
        <w:pStyle w:val="ListParagraph"/>
        <w:numPr>
          <w:ilvl w:val="0"/>
          <w:numId w:val="34"/>
        </w:numPr>
        <w:rPr>
          <w:rFonts w:ascii="Arial" w:hAnsi="Arial" w:cs="Arial"/>
          <w:sz w:val="22"/>
          <w:szCs w:val="22"/>
        </w:rPr>
      </w:pPr>
      <w:r w:rsidRPr="00583F9C">
        <w:rPr>
          <w:rFonts w:ascii="Arial" w:hAnsi="Arial" w:cs="Arial"/>
          <w:sz w:val="22"/>
          <w:szCs w:val="22"/>
        </w:rPr>
        <w:t xml:space="preserve">Segregation of duties </w:t>
      </w:r>
      <w:r w:rsidR="006C6A3A" w:rsidRPr="00583F9C">
        <w:rPr>
          <w:rFonts w:ascii="Arial" w:hAnsi="Arial" w:cs="Arial"/>
          <w:sz w:val="22"/>
          <w:szCs w:val="22"/>
        </w:rPr>
        <w:t>–</w:t>
      </w:r>
      <w:r w:rsidRPr="00583F9C">
        <w:rPr>
          <w:rFonts w:ascii="Arial" w:hAnsi="Arial" w:cs="Arial"/>
          <w:sz w:val="22"/>
          <w:szCs w:val="22"/>
        </w:rPr>
        <w:t xml:space="preserve"> </w:t>
      </w:r>
      <w:r w:rsidR="006C6A3A" w:rsidRPr="00583F9C">
        <w:rPr>
          <w:rFonts w:ascii="Arial" w:hAnsi="Arial" w:cs="Arial"/>
          <w:sz w:val="22"/>
          <w:szCs w:val="22"/>
        </w:rPr>
        <w:t xml:space="preserve">no one person should be able to complete a financial transaction end to </w:t>
      </w:r>
      <w:proofErr w:type="gramStart"/>
      <w:r w:rsidR="006C6A3A" w:rsidRPr="00583F9C">
        <w:rPr>
          <w:rFonts w:ascii="Arial" w:hAnsi="Arial" w:cs="Arial"/>
          <w:sz w:val="22"/>
          <w:szCs w:val="22"/>
        </w:rPr>
        <w:t>end</w:t>
      </w:r>
      <w:proofErr w:type="gramEnd"/>
    </w:p>
    <w:p w14:paraId="50F60310" w14:textId="7EE24C3E" w:rsidR="006C6A3A" w:rsidRPr="00583F9C" w:rsidRDefault="005B73A6" w:rsidP="00583F9C">
      <w:pPr>
        <w:pStyle w:val="ListParagraph"/>
        <w:numPr>
          <w:ilvl w:val="0"/>
          <w:numId w:val="34"/>
        </w:numPr>
        <w:rPr>
          <w:rFonts w:ascii="Arial" w:hAnsi="Arial" w:cs="Arial"/>
          <w:sz w:val="22"/>
          <w:szCs w:val="22"/>
        </w:rPr>
      </w:pPr>
      <w:r w:rsidRPr="00583F9C">
        <w:rPr>
          <w:rFonts w:ascii="Arial" w:hAnsi="Arial" w:cs="Arial"/>
          <w:sz w:val="22"/>
          <w:szCs w:val="22"/>
        </w:rPr>
        <w:t>Restrict access – give access only</w:t>
      </w:r>
      <w:r w:rsidR="002769E2" w:rsidRPr="00583F9C">
        <w:rPr>
          <w:rFonts w:ascii="Arial" w:hAnsi="Arial" w:cs="Arial"/>
          <w:sz w:val="22"/>
          <w:szCs w:val="22"/>
        </w:rPr>
        <w:t xml:space="preserve"> to</w:t>
      </w:r>
      <w:r w:rsidRPr="00583F9C">
        <w:rPr>
          <w:rFonts w:ascii="Arial" w:hAnsi="Arial" w:cs="Arial"/>
          <w:sz w:val="22"/>
          <w:szCs w:val="22"/>
        </w:rPr>
        <w:t xml:space="preserve"> those that require it to do their </w:t>
      </w:r>
      <w:proofErr w:type="gramStart"/>
      <w:r w:rsidRPr="00583F9C">
        <w:rPr>
          <w:rFonts w:ascii="Arial" w:hAnsi="Arial" w:cs="Arial"/>
          <w:sz w:val="22"/>
          <w:szCs w:val="22"/>
        </w:rPr>
        <w:t>job</w:t>
      </w:r>
      <w:proofErr w:type="gramEnd"/>
    </w:p>
    <w:p w14:paraId="2E60A2AC" w14:textId="2B948611" w:rsidR="005B73A6" w:rsidRPr="00583F9C" w:rsidRDefault="00FC6970" w:rsidP="00583F9C">
      <w:pPr>
        <w:pStyle w:val="ListParagraph"/>
        <w:numPr>
          <w:ilvl w:val="0"/>
          <w:numId w:val="34"/>
        </w:numPr>
        <w:rPr>
          <w:rFonts w:ascii="Arial" w:hAnsi="Arial" w:cs="Arial"/>
          <w:sz w:val="22"/>
          <w:szCs w:val="22"/>
        </w:rPr>
      </w:pPr>
      <w:r w:rsidRPr="00583F9C">
        <w:rPr>
          <w:rFonts w:ascii="Arial" w:hAnsi="Arial" w:cs="Arial"/>
          <w:sz w:val="22"/>
          <w:szCs w:val="22"/>
        </w:rPr>
        <w:t>Documentation</w:t>
      </w:r>
      <w:r w:rsidR="002B1B91" w:rsidRPr="00583F9C">
        <w:rPr>
          <w:rFonts w:ascii="Arial" w:hAnsi="Arial" w:cs="Arial"/>
          <w:sz w:val="22"/>
          <w:szCs w:val="22"/>
        </w:rPr>
        <w:t xml:space="preserve"> – have evidence for all </w:t>
      </w:r>
      <w:proofErr w:type="gramStart"/>
      <w:r w:rsidRPr="00583F9C">
        <w:rPr>
          <w:rFonts w:ascii="Arial" w:hAnsi="Arial" w:cs="Arial"/>
          <w:sz w:val="22"/>
          <w:szCs w:val="22"/>
        </w:rPr>
        <w:t>transactions</w:t>
      </w:r>
      <w:proofErr w:type="gramEnd"/>
    </w:p>
    <w:p w14:paraId="77417161" w14:textId="265D57AF" w:rsidR="002B1B91" w:rsidRPr="00583F9C" w:rsidRDefault="00FC6970" w:rsidP="00583F9C">
      <w:pPr>
        <w:pStyle w:val="ListParagraph"/>
        <w:numPr>
          <w:ilvl w:val="0"/>
          <w:numId w:val="34"/>
        </w:numPr>
        <w:rPr>
          <w:rFonts w:ascii="Arial" w:hAnsi="Arial" w:cs="Arial"/>
          <w:sz w:val="22"/>
          <w:szCs w:val="22"/>
        </w:rPr>
      </w:pPr>
      <w:r w:rsidRPr="00583F9C">
        <w:rPr>
          <w:rFonts w:ascii="Arial" w:hAnsi="Arial" w:cs="Arial"/>
          <w:sz w:val="22"/>
          <w:szCs w:val="22"/>
        </w:rPr>
        <w:t xml:space="preserve">Monitor, check and verify – it is good practice to rotate checking activities if </w:t>
      </w:r>
      <w:proofErr w:type="gramStart"/>
      <w:r w:rsidRPr="00583F9C">
        <w:rPr>
          <w:rFonts w:ascii="Arial" w:hAnsi="Arial" w:cs="Arial"/>
          <w:sz w:val="22"/>
          <w:szCs w:val="22"/>
        </w:rPr>
        <w:t>possible</w:t>
      </w:r>
      <w:proofErr w:type="gramEnd"/>
    </w:p>
    <w:p w14:paraId="045EB3A6" w14:textId="77777777" w:rsidR="00CE4C4E" w:rsidRPr="00583F9C" w:rsidRDefault="00CE4C4E" w:rsidP="00583F9C">
      <w:pPr>
        <w:rPr>
          <w:rFonts w:ascii="Arial" w:hAnsi="Arial" w:cs="Arial"/>
          <w:sz w:val="22"/>
          <w:szCs w:val="22"/>
        </w:rPr>
      </w:pPr>
    </w:p>
    <w:p w14:paraId="78FD607C" w14:textId="1779F35E" w:rsidR="00B14C05" w:rsidRPr="00583F9C" w:rsidRDefault="00B14C05" w:rsidP="00583F9C">
      <w:pPr>
        <w:rPr>
          <w:rFonts w:ascii="Arial" w:hAnsi="Arial" w:cs="Arial"/>
          <w:sz w:val="22"/>
          <w:szCs w:val="22"/>
        </w:rPr>
      </w:pPr>
      <w:r w:rsidRPr="00583F9C">
        <w:rPr>
          <w:rFonts w:ascii="Arial" w:hAnsi="Arial" w:cs="Arial"/>
          <w:sz w:val="22"/>
          <w:szCs w:val="22"/>
        </w:rPr>
        <w:lastRenderedPageBreak/>
        <w:t>We commission internal audit reviews of our systems that report on the appropriateness and effectiveness of internal controls.  Actions raised by our internal auditors are discussed in detail at every meeting of the Business Support and Audit Committee and reviewed by the main Board of Directors at each meeting.</w:t>
      </w:r>
    </w:p>
    <w:p w14:paraId="2B4FE73F" w14:textId="77777777" w:rsidR="00B14C05" w:rsidRPr="00583F9C" w:rsidRDefault="00B14C05" w:rsidP="00583F9C">
      <w:pPr>
        <w:rPr>
          <w:rFonts w:ascii="Arial" w:hAnsi="Arial" w:cs="Arial"/>
          <w:sz w:val="22"/>
          <w:szCs w:val="22"/>
        </w:rPr>
      </w:pPr>
    </w:p>
    <w:p w14:paraId="401EAA5E" w14:textId="0A7441CE" w:rsidR="00CE4C4E" w:rsidRPr="00583F9C" w:rsidRDefault="0088587C" w:rsidP="00583F9C">
      <w:pPr>
        <w:rPr>
          <w:rFonts w:ascii="Arial" w:hAnsi="Arial" w:cs="Arial"/>
          <w:sz w:val="22"/>
          <w:szCs w:val="22"/>
        </w:rPr>
      </w:pPr>
      <w:r w:rsidRPr="00583F9C">
        <w:rPr>
          <w:rFonts w:ascii="Arial" w:hAnsi="Arial" w:cs="Arial"/>
          <w:sz w:val="22"/>
          <w:szCs w:val="22"/>
        </w:rPr>
        <w:t xml:space="preserve">Mandatory </w:t>
      </w:r>
      <w:r w:rsidR="00CE4C4E" w:rsidRPr="00583F9C">
        <w:rPr>
          <w:rFonts w:ascii="Arial" w:hAnsi="Arial" w:cs="Arial"/>
          <w:sz w:val="22"/>
          <w:szCs w:val="22"/>
        </w:rPr>
        <w:t xml:space="preserve">Cyber Security training </w:t>
      </w:r>
      <w:r w:rsidR="003A6011" w:rsidRPr="00583F9C">
        <w:rPr>
          <w:rFonts w:ascii="Arial" w:hAnsi="Arial" w:cs="Arial"/>
          <w:sz w:val="22"/>
          <w:szCs w:val="22"/>
        </w:rPr>
        <w:t xml:space="preserve">is </w:t>
      </w:r>
      <w:r w:rsidR="00E848FE" w:rsidRPr="00583F9C">
        <w:rPr>
          <w:rFonts w:ascii="Arial" w:hAnsi="Arial" w:cs="Arial"/>
          <w:sz w:val="22"/>
          <w:szCs w:val="22"/>
        </w:rPr>
        <w:t xml:space="preserve">provided </w:t>
      </w:r>
      <w:r w:rsidR="00CE4C4E" w:rsidRPr="00583F9C">
        <w:rPr>
          <w:rFonts w:ascii="Arial" w:hAnsi="Arial" w:cs="Arial"/>
          <w:sz w:val="22"/>
          <w:szCs w:val="22"/>
        </w:rPr>
        <w:t xml:space="preserve">for </w:t>
      </w:r>
      <w:r w:rsidR="003A6011" w:rsidRPr="00583F9C">
        <w:rPr>
          <w:rFonts w:ascii="Arial" w:hAnsi="Arial" w:cs="Arial"/>
          <w:sz w:val="22"/>
          <w:szCs w:val="22"/>
        </w:rPr>
        <w:t>all employees</w:t>
      </w:r>
      <w:r w:rsidR="00CE4C4E" w:rsidRPr="00583F9C">
        <w:rPr>
          <w:rFonts w:ascii="Arial" w:hAnsi="Arial" w:cs="Arial"/>
          <w:sz w:val="22"/>
          <w:szCs w:val="22"/>
        </w:rPr>
        <w:t xml:space="preserve"> </w:t>
      </w:r>
      <w:r w:rsidRPr="00583F9C">
        <w:rPr>
          <w:rFonts w:ascii="Arial" w:hAnsi="Arial" w:cs="Arial"/>
          <w:sz w:val="22"/>
          <w:szCs w:val="22"/>
        </w:rPr>
        <w:t>and is required to be refreshed annually. R</w:t>
      </w:r>
      <w:r w:rsidR="00CE4C4E" w:rsidRPr="00583F9C">
        <w:rPr>
          <w:rFonts w:ascii="Arial" w:hAnsi="Arial" w:cs="Arial"/>
          <w:sz w:val="22"/>
          <w:szCs w:val="22"/>
        </w:rPr>
        <w:t xml:space="preserve">egular Workplace resources </w:t>
      </w:r>
      <w:r w:rsidR="008B2F1B" w:rsidRPr="00583F9C">
        <w:rPr>
          <w:rFonts w:ascii="Arial" w:hAnsi="Arial" w:cs="Arial"/>
          <w:sz w:val="22"/>
          <w:szCs w:val="22"/>
        </w:rPr>
        <w:t>are uploaded</w:t>
      </w:r>
      <w:r w:rsidR="0060431C" w:rsidRPr="00583F9C">
        <w:rPr>
          <w:rFonts w:ascii="Arial" w:hAnsi="Arial" w:cs="Arial"/>
          <w:sz w:val="22"/>
          <w:szCs w:val="22"/>
        </w:rPr>
        <w:t xml:space="preserve"> for employees to read</w:t>
      </w:r>
      <w:r w:rsidR="008B2F1B" w:rsidRPr="00583F9C">
        <w:rPr>
          <w:rFonts w:ascii="Arial" w:hAnsi="Arial" w:cs="Arial"/>
          <w:sz w:val="22"/>
          <w:szCs w:val="22"/>
        </w:rPr>
        <w:t xml:space="preserve"> </w:t>
      </w:r>
      <w:r w:rsidR="00CE4C4E" w:rsidRPr="00583F9C">
        <w:rPr>
          <w:rFonts w:ascii="Arial" w:hAnsi="Arial" w:cs="Arial"/>
          <w:sz w:val="22"/>
          <w:szCs w:val="22"/>
        </w:rPr>
        <w:t xml:space="preserve">to help reduce the risk of </w:t>
      </w:r>
      <w:r w:rsidR="005306A7" w:rsidRPr="00583F9C">
        <w:rPr>
          <w:rFonts w:ascii="Arial" w:hAnsi="Arial" w:cs="Arial"/>
          <w:sz w:val="22"/>
          <w:szCs w:val="22"/>
        </w:rPr>
        <w:t>third-party</w:t>
      </w:r>
      <w:r w:rsidR="00FE5598" w:rsidRPr="00583F9C">
        <w:rPr>
          <w:rFonts w:ascii="Arial" w:hAnsi="Arial" w:cs="Arial"/>
          <w:sz w:val="22"/>
          <w:szCs w:val="22"/>
        </w:rPr>
        <w:t xml:space="preserve"> </w:t>
      </w:r>
      <w:r w:rsidR="00CE4C4E" w:rsidRPr="00583F9C">
        <w:rPr>
          <w:rFonts w:ascii="Arial" w:hAnsi="Arial" w:cs="Arial"/>
          <w:sz w:val="22"/>
          <w:szCs w:val="22"/>
        </w:rPr>
        <w:t>fraud</w:t>
      </w:r>
      <w:r w:rsidR="0035582D" w:rsidRPr="00583F9C">
        <w:rPr>
          <w:rFonts w:ascii="Arial" w:hAnsi="Arial" w:cs="Arial"/>
          <w:sz w:val="22"/>
          <w:szCs w:val="22"/>
        </w:rPr>
        <w:t xml:space="preserve">, especially </w:t>
      </w:r>
      <w:r w:rsidR="00FE5598" w:rsidRPr="00583F9C">
        <w:rPr>
          <w:rFonts w:ascii="Arial" w:hAnsi="Arial" w:cs="Arial"/>
          <w:sz w:val="22"/>
          <w:szCs w:val="22"/>
        </w:rPr>
        <w:t xml:space="preserve">in the form of </w:t>
      </w:r>
      <w:r w:rsidR="0035582D" w:rsidRPr="00583F9C">
        <w:rPr>
          <w:rFonts w:ascii="Arial" w:hAnsi="Arial" w:cs="Arial"/>
          <w:sz w:val="22"/>
          <w:szCs w:val="22"/>
        </w:rPr>
        <w:t>mandate fraud</w:t>
      </w:r>
      <w:r w:rsidR="00CE4C4E" w:rsidRPr="00583F9C">
        <w:rPr>
          <w:rFonts w:ascii="Arial" w:hAnsi="Arial" w:cs="Arial"/>
          <w:sz w:val="22"/>
          <w:szCs w:val="22"/>
        </w:rPr>
        <w:t xml:space="preserve"> (sending money to fictitious </w:t>
      </w:r>
      <w:r w:rsidR="0035582D" w:rsidRPr="00583F9C">
        <w:rPr>
          <w:rFonts w:ascii="Arial" w:hAnsi="Arial" w:cs="Arial"/>
          <w:sz w:val="22"/>
          <w:szCs w:val="22"/>
        </w:rPr>
        <w:t xml:space="preserve">supplier </w:t>
      </w:r>
      <w:r w:rsidR="00CE4C4E" w:rsidRPr="00583F9C">
        <w:rPr>
          <w:rFonts w:ascii="Arial" w:hAnsi="Arial" w:cs="Arial"/>
          <w:sz w:val="22"/>
          <w:szCs w:val="22"/>
        </w:rPr>
        <w:t>accounts)</w:t>
      </w:r>
      <w:r w:rsidR="008B2F1B" w:rsidRPr="00583F9C">
        <w:rPr>
          <w:rFonts w:ascii="Arial" w:hAnsi="Arial" w:cs="Arial"/>
          <w:sz w:val="22"/>
          <w:szCs w:val="22"/>
        </w:rPr>
        <w:t>.</w:t>
      </w:r>
    </w:p>
    <w:p w14:paraId="4EF1B929" w14:textId="77777777" w:rsidR="000862EA" w:rsidRPr="00583F9C" w:rsidRDefault="000862EA" w:rsidP="00583F9C">
      <w:pPr>
        <w:rPr>
          <w:rFonts w:ascii="Arial" w:hAnsi="Arial" w:cs="Arial"/>
          <w:sz w:val="22"/>
          <w:szCs w:val="22"/>
        </w:rPr>
      </w:pPr>
    </w:p>
    <w:p w14:paraId="4EB93F1C" w14:textId="4732F83E" w:rsidR="005306A7" w:rsidRPr="00583F9C" w:rsidRDefault="005306A7" w:rsidP="00583F9C">
      <w:pPr>
        <w:pStyle w:val="Heading2"/>
      </w:pPr>
      <w:bookmarkStart w:id="8" w:name="_Toc164069298"/>
      <w:r w:rsidRPr="00583F9C">
        <w:t>Risk Management</w:t>
      </w:r>
      <w:bookmarkEnd w:id="8"/>
    </w:p>
    <w:p w14:paraId="65C2EBCB" w14:textId="01CE903E" w:rsidR="00CE4C4E" w:rsidRPr="00583F9C" w:rsidRDefault="007E67CA" w:rsidP="00583F9C">
      <w:pPr>
        <w:rPr>
          <w:rFonts w:ascii="Arial" w:hAnsi="Arial" w:cs="Arial"/>
          <w:sz w:val="22"/>
          <w:szCs w:val="22"/>
        </w:rPr>
      </w:pPr>
      <w:r w:rsidRPr="00583F9C">
        <w:rPr>
          <w:rFonts w:ascii="Arial" w:hAnsi="Arial" w:cs="Arial"/>
          <w:sz w:val="22"/>
          <w:szCs w:val="22"/>
        </w:rPr>
        <w:t xml:space="preserve">St Basils has a </w:t>
      </w:r>
      <w:r w:rsidR="00772D22" w:rsidRPr="00583F9C">
        <w:rPr>
          <w:rFonts w:ascii="Arial" w:hAnsi="Arial" w:cs="Arial"/>
          <w:sz w:val="22"/>
          <w:szCs w:val="22"/>
        </w:rPr>
        <w:t xml:space="preserve">Risk Management Framework </w:t>
      </w:r>
      <w:r w:rsidR="00737D84" w:rsidRPr="00583F9C">
        <w:rPr>
          <w:rFonts w:ascii="Arial" w:hAnsi="Arial" w:cs="Arial"/>
          <w:sz w:val="22"/>
          <w:szCs w:val="22"/>
        </w:rPr>
        <w:t xml:space="preserve">which includes risk mitigation measures by which we aim to detect </w:t>
      </w:r>
      <w:r w:rsidR="004920CF" w:rsidRPr="00583F9C">
        <w:rPr>
          <w:rFonts w:ascii="Arial" w:hAnsi="Arial" w:cs="Arial"/>
          <w:sz w:val="22"/>
          <w:szCs w:val="22"/>
        </w:rPr>
        <w:t xml:space="preserve">theft, </w:t>
      </w:r>
      <w:r w:rsidR="00737D84" w:rsidRPr="00583F9C">
        <w:rPr>
          <w:rFonts w:ascii="Arial" w:hAnsi="Arial" w:cs="Arial"/>
          <w:sz w:val="22"/>
          <w:szCs w:val="22"/>
        </w:rPr>
        <w:t xml:space="preserve">fraud, </w:t>
      </w:r>
      <w:proofErr w:type="gramStart"/>
      <w:r w:rsidR="00737D84" w:rsidRPr="00583F9C">
        <w:rPr>
          <w:rFonts w:ascii="Arial" w:hAnsi="Arial" w:cs="Arial"/>
          <w:sz w:val="22"/>
          <w:szCs w:val="22"/>
        </w:rPr>
        <w:t>bribery</w:t>
      </w:r>
      <w:proofErr w:type="gramEnd"/>
      <w:r w:rsidR="00737D84" w:rsidRPr="00583F9C">
        <w:rPr>
          <w:rFonts w:ascii="Arial" w:hAnsi="Arial" w:cs="Arial"/>
          <w:sz w:val="22"/>
          <w:szCs w:val="22"/>
        </w:rPr>
        <w:t xml:space="preserve"> or corruption and deter potential perpetrators of such activity</w:t>
      </w:r>
      <w:r w:rsidRPr="00583F9C">
        <w:rPr>
          <w:rFonts w:ascii="Arial" w:hAnsi="Arial" w:cs="Arial"/>
          <w:sz w:val="22"/>
          <w:szCs w:val="22"/>
        </w:rPr>
        <w:t xml:space="preserve">. </w:t>
      </w:r>
      <w:r w:rsidR="006C5D26" w:rsidRPr="00583F9C">
        <w:rPr>
          <w:rFonts w:ascii="Arial" w:hAnsi="Arial" w:cs="Arial"/>
          <w:sz w:val="22"/>
          <w:szCs w:val="22"/>
        </w:rPr>
        <w:t xml:space="preserve">Managers are expected to consider their risks on a regular basis and adapt the control systems </w:t>
      </w:r>
      <w:r w:rsidR="00480296" w:rsidRPr="00583F9C">
        <w:rPr>
          <w:rFonts w:ascii="Arial" w:hAnsi="Arial" w:cs="Arial"/>
          <w:sz w:val="22"/>
          <w:szCs w:val="22"/>
        </w:rPr>
        <w:t xml:space="preserve">and processes </w:t>
      </w:r>
      <w:r w:rsidR="006C5D26" w:rsidRPr="00583F9C">
        <w:rPr>
          <w:rFonts w:ascii="Arial" w:hAnsi="Arial" w:cs="Arial"/>
          <w:sz w:val="22"/>
          <w:szCs w:val="22"/>
        </w:rPr>
        <w:t xml:space="preserve">as appropriate.  </w:t>
      </w:r>
      <w:r w:rsidR="00881769" w:rsidRPr="00583F9C">
        <w:rPr>
          <w:rFonts w:ascii="Arial" w:hAnsi="Arial" w:cs="Arial"/>
          <w:sz w:val="22"/>
          <w:szCs w:val="22"/>
        </w:rPr>
        <w:t xml:space="preserve">As part of the overall Risk Management Framework St Basils </w:t>
      </w:r>
      <w:r w:rsidR="00D73388" w:rsidRPr="00583F9C">
        <w:rPr>
          <w:rFonts w:ascii="Arial" w:hAnsi="Arial" w:cs="Arial"/>
          <w:sz w:val="22"/>
          <w:szCs w:val="22"/>
        </w:rPr>
        <w:t>uses a</w:t>
      </w:r>
      <w:r w:rsidR="00F85C1A" w:rsidRPr="00583F9C">
        <w:rPr>
          <w:rFonts w:ascii="Arial" w:hAnsi="Arial" w:cs="Arial"/>
          <w:sz w:val="22"/>
          <w:szCs w:val="22"/>
        </w:rPr>
        <w:t xml:space="preserve"> Risk Register, </w:t>
      </w:r>
      <w:r w:rsidR="004E58CB" w:rsidRPr="00583F9C">
        <w:rPr>
          <w:rFonts w:ascii="Arial" w:hAnsi="Arial" w:cs="Arial"/>
          <w:sz w:val="22"/>
          <w:szCs w:val="22"/>
        </w:rPr>
        <w:t>Fundraising R</w:t>
      </w:r>
      <w:r w:rsidR="00772D22" w:rsidRPr="00583F9C">
        <w:rPr>
          <w:rFonts w:ascii="Arial" w:hAnsi="Arial" w:cs="Arial"/>
          <w:sz w:val="22"/>
          <w:szCs w:val="22"/>
        </w:rPr>
        <w:t>egister</w:t>
      </w:r>
      <w:r w:rsidR="00775338" w:rsidRPr="00583F9C">
        <w:rPr>
          <w:rFonts w:ascii="Arial" w:hAnsi="Arial" w:cs="Arial"/>
          <w:sz w:val="22"/>
          <w:szCs w:val="22"/>
        </w:rPr>
        <w:t xml:space="preserve"> and a ‘Register of Interests’</w:t>
      </w:r>
      <w:r w:rsidR="00D73388" w:rsidRPr="00583F9C">
        <w:rPr>
          <w:rFonts w:ascii="Arial" w:hAnsi="Arial" w:cs="Arial"/>
          <w:sz w:val="22"/>
          <w:szCs w:val="22"/>
        </w:rPr>
        <w:t xml:space="preserve"> to monitor risk</w:t>
      </w:r>
      <w:r w:rsidR="00522477" w:rsidRPr="00583F9C">
        <w:rPr>
          <w:rFonts w:ascii="Arial" w:hAnsi="Arial" w:cs="Arial"/>
          <w:sz w:val="22"/>
          <w:szCs w:val="22"/>
        </w:rPr>
        <w:t xml:space="preserve"> of fraud or bribery</w:t>
      </w:r>
      <w:r w:rsidR="00775338" w:rsidRPr="00583F9C">
        <w:rPr>
          <w:rFonts w:ascii="Arial" w:hAnsi="Arial" w:cs="Arial"/>
          <w:sz w:val="22"/>
          <w:szCs w:val="22"/>
        </w:rPr>
        <w:t>.</w:t>
      </w:r>
      <w:r w:rsidR="00772D22" w:rsidRPr="00583F9C">
        <w:rPr>
          <w:rFonts w:ascii="Arial" w:hAnsi="Arial" w:cs="Arial"/>
          <w:sz w:val="22"/>
          <w:szCs w:val="22"/>
        </w:rPr>
        <w:t xml:space="preserve"> </w:t>
      </w:r>
    </w:p>
    <w:p w14:paraId="306CC304" w14:textId="77777777" w:rsidR="00CE4C4E" w:rsidRPr="00583F9C" w:rsidRDefault="00CE4C4E" w:rsidP="00583F9C">
      <w:pPr>
        <w:rPr>
          <w:rFonts w:ascii="Arial" w:hAnsi="Arial" w:cs="Arial"/>
          <w:sz w:val="22"/>
          <w:szCs w:val="22"/>
        </w:rPr>
      </w:pPr>
    </w:p>
    <w:p w14:paraId="2A594532" w14:textId="661AE269" w:rsidR="004B1565" w:rsidRPr="00583F9C" w:rsidRDefault="00772D22" w:rsidP="00583F9C">
      <w:pPr>
        <w:rPr>
          <w:rFonts w:ascii="Arial" w:hAnsi="Arial" w:cs="Arial"/>
          <w:sz w:val="22"/>
          <w:szCs w:val="22"/>
        </w:rPr>
      </w:pPr>
      <w:r w:rsidRPr="00583F9C">
        <w:rPr>
          <w:rFonts w:ascii="Arial" w:hAnsi="Arial" w:cs="Arial"/>
          <w:sz w:val="22"/>
          <w:szCs w:val="22"/>
        </w:rPr>
        <w:t xml:space="preserve">All employees and Board members are required to complete a </w:t>
      </w:r>
      <w:r w:rsidR="00775338" w:rsidRPr="00583F9C">
        <w:rPr>
          <w:rFonts w:ascii="Arial" w:hAnsi="Arial" w:cs="Arial"/>
          <w:sz w:val="22"/>
          <w:szCs w:val="22"/>
        </w:rPr>
        <w:t>‘</w:t>
      </w:r>
      <w:r w:rsidRPr="00583F9C">
        <w:rPr>
          <w:rFonts w:ascii="Arial" w:hAnsi="Arial" w:cs="Arial"/>
          <w:sz w:val="22"/>
          <w:szCs w:val="22"/>
        </w:rPr>
        <w:t>Declaration of Interest</w:t>
      </w:r>
      <w:r w:rsidR="00775338" w:rsidRPr="00583F9C">
        <w:rPr>
          <w:rFonts w:ascii="Arial" w:hAnsi="Arial" w:cs="Arial"/>
          <w:sz w:val="22"/>
          <w:szCs w:val="22"/>
        </w:rPr>
        <w:t>s’</w:t>
      </w:r>
      <w:r w:rsidRPr="00583F9C">
        <w:rPr>
          <w:rFonts w:ascii="Arial" w:hAnsi="Arial" w:cs="Arial"/>
          <w:sz w:val="22"/>
          <w:szCs w:val="22"/>
        </w:rPr>
        <w:t xml:space="preserve"> </w:t>
      </w:r>
      <w:r w:rsidR="00D54AE3" w:rsidRPr="00583F9C">
        <w:rPr>
          <w:rFonts w:ascii="Arial" w:hAnsi="Arial" w:cs="Arial"/>
          <w:sz w:val="22"/>
          <w:szCs w:val="22"/>
        </w:rPr>
        <w:t xml:space="preserve">both </w:t>
      </w:r>
      <w:r w:rsidR="004B1565" w:rsidRPr="00583F9C">
        <w:rPr>
          <w:rFonts w:ascii="Arial" w:hAnsi="Arial" w:cs="Arial"/>
          <w:sz w:val="22"/>
          <w:szCs w:val="22"/>
        </w:rPr>
        <w:t>upon joining St Basils and</w:t>
      </w:r>
      <w:r w:rsidR="00D73388" w:rsidRPr="00583F9C">
        <w:rPr>
          <w:rFonts w:ascii="Arial" w:hAnsi="Arial" w:cs="Arial"/>
          <w:sz w:val="22"/>
          <w:szCs w:val="22"/>
        </w:rPr>
        <w:t xml:space="preserve"> </w:t>
      </w:r>
      <w:r w:rsidR="005A637E" w:rsidRPr="00583F9C">
        <w:rPr>
          <w:rFonts w:ascii="Arial" w:hAnsi="Arial" w:cs="Arial"/>
          <w:sz w:val="22"/>
          <w:szCs w:val="22"/>
        </w:rPr>
        <w:t>annually and</w:t>
      </w:r>
      <w:r w:rsidR="004B1565" w:rsidRPr="00583F9C">
        <w:rPr>
          <w:rFonts w:ascii="Arial" w:hAnsi="Arial" w:cs="Arial"/>
          <w:sz w:val="22"/>
          <w:szCs w:val="22"/>
        </w:rPr>
        <w:t xml:space="preserve"> are obligated to </w:t>
      </w:r>
      <w:r w:rsidR="0031309E" w:rsidRPr="00583F9C">
        <w:rPr>
          <w:rFonts w:ascii="Arial" w:hAnsi="Arial" w:cs="Arial"/>
          <w:sz w:val="22"/>
          <w:szCs w:val="22"/>
        </w:rPr>
        <w:t xml:space="preserve">report </w:t>
      </w:r>
      <w:r w:rsidR="004B1565" w:rsidRPr="00583F9C">
        <w:rPr>
          <w:rFonts w:ascii="Arial" w:hAnsi="Arial" w:cs="Arial"/>
          <w:sz w:val="22"/>
          <w:szCs w:val="22"/>
        </w:rPr>
        <w:t xml:space="preserve">any changes as and when they occur.  </w:t>
      </w:r>
      <w:r w:rsidR="000C0913" w:rsidRPr="00583F9C">
        <w:rPr>
          <w:rFonts w:ascii="Arial" w:hAnsi="Arial" w:cs="Arial"/>
          <w:sz w:val="22"/>
          <w:szCs w:val="22"/>
        </w:rPr>
        <w:t>All employees</w:t>
      </w:r>
      <w:r w:rsidR="004B1565" w:rsidRPr="00583F9C">
        <w:rPr>
          <w:rFonts w:ascii="Arial" w:hAnsi="Arial" w:cs="Arial"/>
          <w:sz w:val="22"/>
          <w:szCs w:val="22"/>
        </w:rPr>
        <w:t xml:space="preserve"> will receive an annual reminder to update their </w:t>
      </w:r>
      <w:r w:rsidR="000C0913" w:rsidRPr="00583F9C">
        <w:rPr>
          <w:rFonts w:ascii="Arial" w:hAnsi="Arial" w:cs="Arial"/>
          <w:sz w:val="22"/>
          <w:szCs w:val="22"/>
        </w:rPr>
        <w:t>‘</w:t>
      </w:r>
      <w:r w:rsidR="004B1565" w:rsidRPr="00583F9C">
        <w:rPr>
          <w:rFonts w:ascii="Arial" w:hAnsi="Arial" w:cs="Arial"/>
          <w:sz w:val="22"/>
          <w:szCs w:val="22"/>
        </w:rPr>
        <w:t>Declaration of Interests</w:t>
      </w:r>
      <w:r w:rsidR="000C0913" w:rsidRPr="00583F9C">
        <w:rPr>
          <w:rFonts w:ascii="Arial" w:hAnsi="Arial" w:cs="Arial"/>
          <w:sz w:val="22"/>
          <w:szCs w:val="22"/>
        </w:rPr>
        <w:t>’</w:t>
      </w:r>
      <w:r w:rsidR="004B1565" w:rsidRPr="00583F9C">
        <w:rPr>
          <w:rFonts w:ascii="Arial" w:hAnsi="Arial" w:cs="Arial"/>
          <w:sz w:val="22"/>
          <w:szCs w:val="22"/>
        </w:rPr>
        <w:t xml:space="preserve">. Board Members </w:t>
      </w:r>
      <w:r w:rsidR="00BF7A5F" w:rsidRPr="00583F9C">
        <w:rPr>
          <w:rFonts w:ascii="Arial" w:hAnsi="Arial" w:cs="Arial"/>
          <w:sz w:val="22"/>
          <w:szCs w:val="22"/>
        </w:rPr>
        <w:t xml:space="preserve">are given the opportunity to </w:t>
      </w:r>
      <w:r w:rsidR="004B1565" w:rsidRPr="00583F9C">
        <w:rPr>
          <w:rFonts w:ascii="Arial" w:hAnsi="Arial" w:cs="Arial"/>
          <w:sz w:val="22"/>
          <w:szCs w:val="22"/>
        </w:rPr>
        <w:t>declare any interests at the beginning of each meeting and are recorded in the minutes.</w:t>
      </w:r>
    </w:p>
    <w:p w14:paraId="3DC046D6" w14:textId="77777777" w:rsidR="004B1565" w:rsidRPr="00583F9C" w:rsidRDefault="004B1565" w:rsidP="00583F9C">
      <w:pPr>
        <w:rPr>
          <w:rFonts w:ascii="Arial" w:hAnsi="Arial" w:cs="Arial"/>
          <w:sz w:val="22"/>
          <w:szCs w:val="22"/>
        </w:rPr>
      </w:pPr>
    </w:p>
    <w:p w14:paraId="146A5803" w14:textId="696A948D" w:rsidR="00772D22" w:rsidRPr="00583F9C" w:rsidRDefault="000C0913" w:rsidP="00583F9C">
      <w:pPr>
        <w:rPr>
          <w:rFonts w:ascii="Arial" w:hAnsi="Arial" w:cs="Arial"/>
          <w:sz w:val="22"/>
          <w:szCs w:val="22"/>
        </w:rPr>
      </w:pPr>
      <w:r w:rsidRPr="00583F9C">
        <w:rPr>
          <w:rFonts w:ascii="Arial" w:hAnsi="Arial" w:cs="Arial"/>
          <w:sz w:val="22"/>
          <w:szCs w:val="22"/>
        </w:rPr>
        <w:t>Employees</w:t>
      </w:r>
      <w:r w:rsidR="00772D22" w:rsidRPr="00583F9C">
        <w:rPr>
          <w:rFonts w:ascii="Arial" w:hAnsi="Arial" w:cs="Arial"/>
          <w:sz w:val="22"/>
          <w:szCs w:val="22"/>
        </w:rPr>
        <w:t xml:space="preserve"> must report any potential conflict of interest to their manager.  </w:t>
      </w:r>
      <w:r w:rsidRPr="00583F9C">
        <w:rPr>
          <w:rFonts w:ascii="Arial" w:hAnsi="Arial" w:cs="Arial"/>
          <w:sz w:val="22"/>
          <w:szCs w:val="22"/>
        </w:rPr>
        <w:t>Employees</w:t>
      </w:r>
      <w:r w:rsidR="00772D22" w:rsidRPr="00583F9C">
        <w:rPr>
          <w:rFonts w:ascii="Arial" w:hAnsi="Arial" w:cs="Arial"/>
          <w:sz w:val="22"/>
          <w:szCs w:val="22"/>
        </w:rPr>
        <w:t xml:space="preserve"> </w:t>
      </w:r>
      <w:r w:rsidR="004E58CB" w:rsidRPr="00583F9C">
        <w:rPr>
          <w:rFonts w:ascii="Arial" w:hAnsi="Arial" w:cs="Arial"/>
          <w:sz w:val="22"/>
          <w:szCs w:val="22"/>
        </w:rPr>
        <w:t xml:space="preserve">shall </w:t>
      </w:r>
      <w:r w:rsidR="00772D22" w:rsidRPr="00583F9C">
        <w:rPr>
          <w:rFonts w:ascii="Arial" w:hAnsi="Arial" w:cs="Arial"/>
          <w:sz w:val="22"/>
          <w:szCs w:val="22"/>
        </w:rPr>
        <w:t xml:space="preserve">not accept gifts, hospitality or benefits of any kind that may compromise or be </w:t>
      </w:r>
      <w:r w:rsidR="004E58CB" w:rsidRPr="00583F9C">
        <w:rPr>
          <w:rFonts w:ascii="Arial" w:hAnsi="Arial" w:cs="Arial"/>
          <w:sz w:val="22"/>
          <w:szCs w:val="22"/>
        </w:rPr>
        <w:t xml:space="preserve">considered </w:t>
      </w:r>
      <w:r w:rsidR="00772D22" w:rsidRPr="00583F9C">
        <w:rPr>
          <w:rFonts w:ascii="Arial" w:hAnsi="Arial" w:cs="Arial"/>
          <w:sz w:val="22"/>
          <w:szCs w:val="22"/>
        </w:rPr>
        <w:t>to compromise their personal judgement and integrity, as described in the Code of Conduct</w:t>
      </w:r>
      <w:r w:rsidR="00AF58E5" w:rsidRPr="00583F9C">
        <w:rPr>
          <w:rFonts w:ascii="Arial" w:hAnsi="Arial" w:cs="Arial"/>
          <w:sz w:val="22"/>
          <w:szCs w:val="22"/>
        </w:rPr>
        <w:t xml:space="preserve"> and Probity Policy</w:t>
      </w:r>
      <w:r w:rsidR="00772D22" w:rsidRPr="00583F9C">
        <w:rPr>
          <w:rFonts w:ascii="Arial" w:hAnsi="Arial" w:cs="Arial"/>
          <w:sz w:val="22"/>
          <w:szCs w:val="22"/>
        </w:rPr>
        <w:t xml:space="preserve">. </w:t>
      </w:r>
    </w:p>
    <w:p w14:paraId="40B414A1" w14:textId="77777777" w:rsidR="001E3A74" w:rsidRDefault="001E3A74" w:rsidP="001E3A74">
      <w:pPr>
        <w:rPr>
          <w:rFonts w:ascii="Arial" w:hAnsi="Arial" w:cs="Arial"/>
          <w:sz w:val="22"/>
          <w:szCs w:val="22"/>
        </w:rPr>
      </w:pPr>
    </w:p>
    <w:p w14:paraId="5788321D" w14:textId="77777777" w:rsidR="00EF7407" w:rsidRPr="00EF7407" w:rsidRDefault="00EF7407" w:rsidP="00583F9C">
      <w:pPr>
        <w:pStyle w:val="Heading2"/>
        <w:rPr>
          <w:b/>
          <w:bCs/>
        </w:rPr>
      </w:pPr>
      <w:bookmarkStart w:id="9" w:name="_Toc164069299"/>
      <w:r w:rsidRPr="00EF7407">
        <w:t>Reporting Fraud</w:t>
      </w:r>
      <w:bookmarkEnd w:id="9"/>
    </w:p>
    <w:p w14:paraId="1EF76345" w14:textId="3B31EA27" w:rsidR="007C3EDB" w:rsidRPr="008817D6" w:rsidRDefault="002D1819" w:rsidP="007C3EDB">
      <w:pPr>
        <w:pStyle w:val="Subtitle"/>
        <w:rPr>
          <w:rFonts w:ascii="Arial" w:hAnsi="Arial" w:cs="Arial"/>
          <w:b w:val="0"/>
          <w:bCs w:val="0"/>
          <w:strike/>
          <w:color w:val="FF0000"/>
          <w:sz w:val="22"/>
          <w:szCs w:val="22"/>
        </w:rPr>
      </w:pPr>
      <w:r w:rsidRPr="007C3EDB">
        <w:rPr>
          <w:rFonts w:ascii="Arial" w:hAnsi="Arial" w:cs="Arial"/>
          <w:b w:val="0"/>
          <w:bCs w:val="0"/>
          <w:sz w:val="22"/>
          <w:szCs w:val="22"/>
        </w:rPr>
        <w:t>Employees</w:t>
      </w:r>
      <w:r w:rsidR="000862EA" w:rsidRPr="007C3EDB">
        <w:rPr>
          <w:rFonts w:ascii="Arial" w:hAnsi="Arial" w:cs="Arial"/>
          <w:b w:val="0"/>
          <w:bCs w:val="0"/>
          <w:sz w:val="22"/>
          <w:szCs w:val="22"/>
        </w:rPr>
        <w:t xml:space="preserve"> who suspect </w:t>
      </w:r>
      <w:r w:rsidRPr="007C3EDB">
        <w:rPr>
          <w:rFonts w:ascii="Arial" w:hAnsi="Arial" w:cs="Arial"/>
          <w:b w:val="0"/>
          <w:bCs w:val="0"/>
          <w:sz w:val="22"/>
          <w:szCs w:val="22"/>
        </w:rPr>
        <w:t xml:space="preserve">theft, </w:t>
      </w:r>
      <w:r w:rsidR="000862EA" w:rsidRPr="007C3EDB">
        <w:rPr>
          <w:rFonts w:ascii="Arial" w:hAnsi="Arial" w:cs="Arial"/>
          <w:b w:val="0"/>
          <w:bCs w:val="0"/>
          <w:sz w:val="22"/>
          <w:szCs w:val="22"/>
        </w:rPr>
        <w:t>fraud</w:t>
      </w:r>
      <w:r w:rsidRPr="007C3EDB">
        <w:rPr>
          <w:rFonts w:ascii="Arial" w:hAnsi="Arial" w:cs="Arial"/>
          <w:b w:val="0"/>
          <w:bCs w:val="0"/>
          <w:sz w:val="22"/>
          <w:szCs w:val="22"/>
        </w:rPr>
        <w:t xml:space="preserve">, </w:t>
      </w:r>
      <w:proofErr w:type="gramStart"/>
      <w:r w:rsidRPr="007C3EDB">
        <w:rPr>
          <w:rFonts w:ascii="Arial" w:hAnsi="Arial" w:cs="Arial"/>
          <w:b w:val="0"/>
          <w:bCs w:val="0"/>
          <w:sz w:val="22"/>
          <w:szCs w:val="22"/>
        </w:rPr>
        <w:t>bribery</w:t>
      </w:r>
      <w:proofErr w:type="gramEnd"/>
      <w:r w:rsidR="000862EA" w:rsidRPr="007C3EDB">
        <w:rPr>
          <w:rFonts w:ascii="Arial" w:hAnsi="Arial" w:cs="Arial"/>
          <w:b w:val="0"/>
          <w:bCs w:val="0"/>
          <w:sz w:val="22"/>
          <w:szCs w:val="22"/>
        </w:rPr>
        <w:t xml:space="preserve"> or corruption has been or is being committed, must report the matter </w:t>
      </w:r>
      <w:r w:rsidRPr="007C3EDB">
        <w:rPr>
          <w:rFonts w:ascii="Arial" w:hAnsi="Arial" w:cs="Arial"/>
          <w:b w:val="0"/>
          <w:bCs w:val="0"/>
          <w:sz w:val="22"/>
          <w:szCs w:val="22"/>
        </w:rPr>
        <w:t xml:space="preserve">confidentially </w:t>
      </w:r>
      <w:r w:rsidR="000862EA" w:rsidRPr="007C3EDB">
        <w:rPr>
          <w:rFonts w:ascii="Arial" w:hAnsi="Arial" w:cs="Arial"/>
          <w:b w:val="0"/>
          <w:bCs w:val="0"/>
          <w:sz w:val="22"/>
          <w:szCs w:val="22"/>
        </w:rPr>
        <w:t xml:space="preserve">to their </w:t>
      </w:r>
      <w:r w:rsidR="00E529C4" w:rsidRPr="007C3EDB">
        <w:rPr>
          <w:rFonts w:ascii="Arial" w:hAnsi="Arial" w:cs="Arial"/>
          <w:b w:val="0"/>
          <w:bCs w:val="0"/>
          <w:sz w:val="22"/>
          <w:szCs w:val="22"/>
        </w:rPr>
        <w:t>l</w:t>
      </w:r>
      <w:r w:rsidR="000862EA" w:rsidRPr="007C3EDB">
        <w:rPr>
          <w:rFonts w:ascii="Arial" w:hAnsi="Arial" w:cs="Arial"/>
          <w:b w:val="0"/>
          <w:bCs w:val="0"/>
          <w:sz w:val="22"/>
          <w:szCs w:val="22"/>
        </w:rPr>
        <w:t xml:space="preserve">ine </w:t>
      </w:r>
      <w:r w:rsidR="00E529C4" w:rsidRPr="007C3EDB">
        <w:rPr>
          <w:rFonts w:ascii="Arial" w:hAnsi="Arial" w:cs="Arial"/>
          <w:b w:val="0"/>
          <w:bCs w:val="0"/>
          <w:sz w:val="22"/>
          <w:szCs w:val="22"/>
        </w:rPr>
        <w:t>m</w:t>
      </w:r>
      <w:r w:rsidR="000862EA" w:rsidRPr="007C3EDB">
        <w:rPr>
          <w:rFonts w:ascii="Arial" w:hAnsi="Arial" w:cs="Arial"/>
          <w:b w:val="0"/>
          <w:bCs w:val="0"/>
          <w:sz w:val="22"/>
          <w:szCs w:val="22"/>
        </w:rPr>
        <w:t>anager</w:t>
      </w:r>
      <w:r w:rsidR="0031309E" w:rsidRPr="007C3EDB">
        <w:rPr>
          <w:rFonts w:ascii="Arial" w:hAnsi="Arial" w:cs="Arial"/>
          <w:b w:val="0"/>
          <w:bCs w:val="0"/>
          <w:sz w:val="22"/>
          <w:szCs w:val="22"/>
        </w:rPr>
        <w:t>,</w:t>
      </w:r>
      <w:r w:rsidR="00E529C4" w:rsidRPr="007C3EDB">
        <w:rPr>
          <w:rFonts w:ascii="Arial" w:hAnsi="Arial" w:cs="Arial"/>
          <w:color w:val="000000" w:themeColor="text1"/>
          <w:sz w:val="22"/>
          <w:szCs w:val="22"/>
        </w:rPr>
        <w:t xml:space="preserve"> </w:t>
      </w:r>
      <w:r w:rsidR="00E529C4" w:rsidRPr="007C3EDB">
        <w:rPr>
          <w:rFonts w:ascii="Arial" w:hAnsi="Arial" w:cs="Arial"/>
          <w:b w:val="0"/>
          <w:color w:val="000000" w:themeColor="text1"/>
          <w:sz w:val="22"/>
          <w:szCs w:val="22"/>
        </w:rPr>
        <w:t>or if they are unavailable</w:t>
      </w:r>
      <w:r w:rsidR="00156F33" w:rsidRPr="007C3EDB">
        <w:rPr>
          <w:rFonts w:ascii="Arial" w:hAnsi="Arial" w:cs="Arial"/>
          <w:b w:val="0"/>
          <w:color w:val="000000" w:themeColor="text1"/>
          <w:sz w:val="22"/>
          <w:szCs w:val="22"/>
        </w:rPr>
        <w:t>,</w:t>
      </w:r>
      <w:r w:rsidR="00E529C4" w:rsidRPr="007C3EDB">
        <w:rPr>
          <w:rFonts w:ascii="Arial" w:hAnsi="Arial" w:cs="Arial"/>
          <w:b w:val="0"/>
          <w:color w:val="000000" w:themeColor="text1"/>
          <w:sz w:val="22"/>
          <w:szCs w:val="22"/>
        </w:rPr>
        <w:t xml:space="preserve"> </w:t>
      </w:r>
      <w:r w:rsidR="0031309E" w:rsidRPr="007C3EDB">
        <w:rPr>
          <w:rFonts w:ascii="Arial" w:hAnsi="Arial" w:cs="Arial"/>
          <w:b w:val="0"/>
          <w:color w:val="000000" w:themeColor="text1"/>
          <w:sz w:val="22"/>
          <w:szCs w:val="22"/>
        </w:rPr>
        <w:t xml:space="preserve">to </w:t>
      </w:r>
      <w:r w:rsidR="00E529C4" w:rsidRPr="007C3EDB">
        <w:rPr>
          <w:rFonts w:ascii="Arial" w:hAnsi="Arial" w:cs="Arial"/>
          <w:b w:val="0"/>
          <w:color w:val="000000" w:themeColor="text1"/>
          <w:sz w:val="22"/>
          <w:szCs w:val="22"/>
        </w:rPr>
        <w:t>a member of the Senior Leadership Team (SLT).</w:t>
      </w:r>
      <w:r w:rsidR="000862EA" w:rsidRPr="007C3EDB">
        <w:rPr>
          <w:rFonts w:ascii="Arial" w:hAnsi="Arial" w:cs="Arial"/>
          <w:b w:val="0"/>
          <w:bCs w:val="0"/>
          <w:sz w:val="22"/>
          <w:szCs w:val="22"/>
        </w:rPr>
        <w:t xml:space="preserve"> </w:t>
      </w:r>
      <w:r w:rsidR="00E529C4" w:rsidRPr="007C3EDB">
        <w:rPr>
          <w:rFonts w:ascii="Arial" w:hAnsi="Arial" w:cs="Arial"/>
          <w:b w:val="0"/>
          <w:color w:val="000000" w:themeColor="text1"/>
          <w:sz w:val="22"/>
          <w:szCs w:val="22"/>
        </w:rPr>
        <w:t xml:space="preserve">Concerns raised will then be </w:t>
      </w:r>
      <w:r w:rsidR="0031309E" w:rsidRPr="007C3EDB">
        <w:rPr>
          <w:rFonts w:ascii="Arial" w:hAnsi="Arial" w:cs="Arial"/>
          <w:b w:val="0"/>
          <w:color w:val="000000" w:themeColor="text1"/>
          <w:sz w:val="22"/>
          <w:szCs w:val="22"/>
        </w:rPr>
        <w:t xml:space="preserve">reported </w:t>
      </w:r>
      <w:r w:rsidR="00E529C4" w:rsidRPr="007C3EDB">
        <w:rPr>
          <w:rFonts w:ascii="Arial" w:hAnsi="Arial" w:cs="Arial"/>
          <w:b w:val="0"/>
          <w:color w:val="000000" w:themeColor="text1"/>
          <w:sz w:val="22"/>
          <w:szCs w:val="22"/>
        </w:rPr>
        <w:t>to the Director</w:t>
      </w:r>
      <w:r w:rsidR="00203F3E">
        <w:rPr>
          <w:rFonts w:ascii="Arial" w:hAnsi="Arial" w:cs="Arial"/>
          <w:b w:val="0"/>
          <w:color w:val="000000" w:themeColor="text1"/>
          <w:sz w:val="22"/>
          <w:szCs w:val="22"/>
        </w:rPr>
        <w:t xml:space="preserve"> of </w:t>
      </w:r>
      <w:r w:rsidR="00432962">
        <w:rPr>
          <w:rFonts w:ascii="Arial" w:hAnsi="Arial" w:cs="Arial"/>
          <w:b w:val="0"/>
          <w:color w:val="000000" w:themeColor="text1"/>
          <w:sz w:val="22"/>
          <w:szCs w:val="22"/>
        </w:rPr>
        <w:t>Finance</w:t>
      </w:r>
      <w:r w:rsidR="00E529C4" w:rsidRPr="007C3EDB">
        <w:rPr>
          <w:rFonts w:ascii="Arial" w:hAnsi="Arial" w:cs="Arial"/>
          <w:b w:val="0"/>
          <w:color w:val="000000" w:themeColor="text1"/>
          <w:sz w:val="22"/>
          <w:szCs w:val="22"/>
        </w:rPr>
        <w:t>.</w:t>
      </w:r>
      <w:r w:rsidR="00E529C4" w:rsidRPr="007C3EDB">
        <w:rPr>
          <w:rFonts w:ascii="Arial" w:hAnsi="Arial" w:cs="Arial"/>
          <w:color w:val="000000" w:themeColor="text1"/>
          <w:sz w:val="22"/>
          <w:szCs w:val="22"/>
        </w:rPr>
        <w:t xml:space="preserve"> </w:t>
      </w:r>
      <w:r w:rsidR="000862EA" w:rsidRPr="007C3EDB">
        <w:rPr>
          <w:rFonts w:ascii="Arial" w:hAnsi="Arial" w:cs="Arial"/>
          <w:b w:val="0"/>
          <w:bCs w:val="0"/>
          <w:sz w:val="22"/>
          <w:szCs w:val="22"/>
        </w:rPr>
        <w:t xml:space="preserve">If they suspect their line manager of corruption, </w:t>
      </w:r>
      <w:r w:rsidR="00CA7BF8" w:rsidRPr="007C3EDB">
        <w:rPr>
          <w:rFonts w:ascii="Arial" w:hAnsi="Arial" w:cs="Arial"/>
          <w:b w:val="0"/>
          <w:bCs w:val="0"/>
          <w:sz w:val="22"/>
          <w:szCs w:val="22"/>
        </w:rPr>
        <w:t xml:space="preserve">the </w:t>
      </w:r>
      <w:r w:rsidR="0031309E" w:rsidRPr="007C3EDB">
        <w:rPr>
          <w:rFonts w:ascii="Arial" w:hAnsi="Arial" w:cs="Arial"/>
          <w:b w:val="0"/>
          <w:bCs w:val="0"/>
          <w:sz w:val="22"/>
          <w:szCs w:val="22"/>
        </w:rPr>
        <w:t>employee should</w:t>
      </w:r>
      <w:r w:rsidR="000862EA" w:rsidRPr="007C3EDB">
        <w:rPr>
          <w:rFonts w:ascii="Arial" w:hAnsi="Arial" w:cs="Arial"/>
          <w:b w:val="0"/>
          <w:bCs w:val="0"/>
          <w:sz w:val="22"/>
          <w:szCs w:val="22"/>
        </w:rPr>
        <w:t xml:space="preserve"> inform </w:t>
      </w:r>
      <w:r w:rsidR="00355E60" w:rsidRPr="007C3EDB">
        <w:rPr>
          <w:rFonts w:ascii="Arial" w:hAnsi="Arial" w:cs="Arial"/>
          <w:b w:val="0"/>
          <w:bCs w:val="0"/>
          <w:sz w:val="22"/>
          <w:szCs w:val="22"/>
        </w:rPr>
        <w:t>the Director</w:t>
      </w:r>
      <w:r w:rsidR="00203F3E">
        <w:rPr>
          <w:rFonts w:ascii="Arial" w:hAnsi="Arial" w:cs="Arial"/>
          <w:b w:val="0"/>
          <w:bCs w:val="0"/>
          <w:sz w:val="22"/>
          <w:szCs w:val="22"/>
        </w:rPr>
        <w:t xml:space="preserve"> of Finance</w:t>
      </w:r>
      <w:r w:rsidR="00411E31">
        <w:rPr>
          <w:rFonts w:ascii="Arial" w:hAnsi="Arial" w:cs="Arial"/>
          <w:b w:val="0"/>
          <w:bCs w:val="0"/>
          <w:sz w:val="22"/>
          <w:szCs w:val="22"/>
        </w:rPr>
        <w:t xml:space="preserve"> in the first instance</w:t>
      </w:r>
      <w:r w:rsidR="00E529C4" w:rsidRPr="007C3EDB">
        <w:rPr>
          <w:rFonts w:ascii="Arial" w:hAnsi="Arial" w:cs="Arial"/>
          <w:b w:val="0"/>
          <w:bCs w:val="0"/>
          <w:sz w:val="22"/>
          <w:szCs w:val="22"/>
        </w:rPr>
        <w:t>.</w:t>
      </w:r>
      <w:r w:rsidR="00355E60" w:rsidRPr="007C3EDB">
        <w:rPr>
          <w:rFonts w:ascii="Arial" w:hAnsi="Arial" w:cs="Arial"/>
          <w:b w:val="0"/>
          <w:bCs w:val="0"/>
          <w:sz w:val="22"/>
          <w:szCs w:val="22"/>
        </w:rPr>
        <w:t xml:space="preserve"> </w:t>
      </w:r>
      <w:r w:rsidR="00E529C4" w:rsidRPr="007C3EDB">
        <w:rPr>
          <w:rFonts w:ascii="Arial" w:hAnsi="Arial" w:cs="Arial"/>
          <w:b w:val="0"/>
          <w:bCs w:val="0"/>
          <w:sz w:val="22"/>
          <w:szCs w:val="22"/>
        </w:rPr>
        <w:t xml:space="preserve">The </w:t>
      </w:r>
      <w:r w:rsidR="00355E60" w:rsidRPr="007C3EDB">
        <w:rPr>
          <w:rFonts w:ascii="Arial" w:hAnsi="Arial" w:cs="Arial"/>
          <w:b w:val="0"/>
          <w:bCs w:val="0"/>
          <w:sz w:val="22"/>
          <w:szCs w:val="22"/>
        </w:rPr>
        <w:t xml:space="preserve">Director </w:t>
      </w:r>
      <w:r w:rsidR="00203F3E">
        <w:rPr>
          <w:rFonts w:ascii="Arial" w:hAnsi="Arial" w:cs="Arial"/>
          <w:b w:val="0"/>
          <w:bCs w:val="0"/>
          <w:sz w:val="22"/>
          <w:szCs w:val="22"/>
        </w:rPr>
        <w:t xml:space="preserve">of Finance </w:t>
      </w:r>
      <w:r w:rsidR="00355E60" w:rsidRPr="007C3EDB">
        <w:rPr>
          <w:rFonts w:ascii="Arial" w:hAnsi="Arial" w:cs="Arial"/>
          <w:b w:val="0"/>
          <w:bCs w:val="0"/>
          <w:sz w:val="22"/>
          <w:szCs w:val="22"/>
        </w:rPr>
        <w:t xml:space="preserve">must then </w:t>
      </w:r>
      <w:r w:rsidR="000862EA" w:rsidRPr="007C3EDB">
        <w:rPr>
          <w:rFonts w:ascii="Arial" w:hAnsi="Arial" w:cs="Arial"/>
          <w:b w:val="0"/>
          <w:bCs w:val="0"/>
          <w:sz w:val="22"/>
          <w:szCs w:val="22"/>
        </w:rPr>
        <w:t xml:space="preserve">report </w:t>
      </w:r>
      <w:r w:rsidR="00355E60" w:rsidRPr="007C3EDB">
        <w:rPr>
          <w:rFonts w:ascii="Arial" w:hAnsi="Arial" w:cs="Arial"/>
          <w:b w:val="0"/>
          <w:bCs w:val="0"/>
          <w:sz w:val="22"/>
          <w:szCs w:val="22"/>
        </w:rPr>
        <w:t xml:space="preserve">the incident </w:t>
      </w:r>
      <w:r w:rsidR="000862EA" w:rsidRPr="007C3EDB">
        <w:rPr>
          <w:rFonts w:ascii="Arial" w:hAnsi="Arial" w:cs="Arial"/>
          <w:b w:val="0"/>
          <w:bCs w:val="0"/>
          <w:color w:val="000000" w:themeColor="text1"/>
          <w:sz w:val="22"/>
          <w:szCs w:val="22"/>
        </w:rPr>
        <w:t>to</w:t>
      </w:r>
      <w:r w:rsidR="000862EA" w:rsidRPr="007C3EDB">
        <w:rPr>
          <w:rFonts w:ascii="Arial" w:hAnsi="Arial" w:cs="Arial"/>
          <w:b w:val="0"/>
          <w:bCs w:val="0"/>
          <w:color w:val="FF0000"/>
          <w:sz w:val="22"/>
          <w:szCs w:val="22"/>
        </w:rPr>
        <w:t xml:space="preserve"> </w:t>
      </w:r>
      <w:r w:rsidR="000862EA" w:rsidRPr="007C3EDB">
        <w:rPr>
          <w:rFonts w:ascii="Arial" w:hAnsi="Arial" w:cs="Arial"/>
          <w:b w:val="0"/>
          <w:bCs w:val="0"/>
          <w:sz w:val="22"/>
          <w:szCs w:val="22"/>
        </w:rPr>
        <w:t xml:space="preserve">the </w:t>
      </w:r>
      <w:r w:rsidR="00355E60" w:rsidRPr="007C3EDB">
        <w:rPr>
          <w:rFonts w:ascii="Arial" w:hAnsi="Arial" w:cs="Arial"/>
          <w:b w:val="0"/>
          <w:bCs w:val="0"/>
          <w:sz w:val="22"/>
          <w:szCs w:val="22"/>
        </w:rPr>
        <w:t xml:space="preserve">CEO or </w:t>
      </w:r>
      <w:r w:rsidR="000862EA" w:rsidRPr="007C3EDB">
        <w:rPr>
          <w:rFonts w:ascii="Arial" w:hAnsi="Arial" w:cs="Arial"/>
          <w:b w:val="0"/>
          <w:bCs w:val="0"/>
          <w:sz w:val="22"/>
          <w:szCs w:val="22"/>
        </w:rPr>
        <w:t>Company Secretary</w:t>
      </w:r>
      <w:r w:rsidR="00761404">
        <w:rPr>
          <w:rFonts w:ascii="Arial" w:hAnsi="Arial" w:cs="Arial"/>
          <w:b w:val="0"/>
          <w:bCs w:val="0"/>
          <w:sz w:val="22"/>
          <w:szCs w:val="22"/>
        </w:rPr>
        <w:t xml:space="preserve"> (where this is a separate person)</w:t>
      </w:r>
      <w:r w:rsidR="00355E60" w:rsidRPr="007C3EDB">
        <w:rPr>
          <w:rFonts w:ascii="Arial" w:hAnsi="Arial" w:cs="Arial"/>
          <w:b w:val="0"/>
          <w:bCs w:val="0"/>
          <w:sz w:val="22"/>
          <w:szCs w:val="22"/>
        </w:rPr>
        <w:t>.</w:t>
      </w:r>
      <w:r w:rsidR="000862EA">
        <w:rPr>
          <w:rFonts w:ascii="Arial" w:hAnsi="Arial" w:cs="Arial"/>
          <w:b w:val="0"/>
          <w:bCs w:val="0"/>
          <w:sz w:val="22"/>
          <w:szCs w:val="22"/>
        </w:rPr>
        <w:t xml:space="preserve"> </w:t>
      </w:r>
      <w:r w:rsidR="004922B9">
        <w:rPr>
          <w:rFonts w:ascii="Arial" w:hAnsi="Arial" w:cs="Arial"/>
          <w:b w:val="0"/>
          <w:bCs w:val="0"/>
          <w:sz w:val="22"/>
          <w:szCs w:val="22"/>
        </w:rPr>
        <w:t>Instances of theft should be reported using the incident management system</w:t>
      </w:r>
      <w:r w:rsidR="00280046">
        <w:rPr>
          <w:rFonts w:ascii="Arial" w:hAnsi="Arial" w:cs="Arial"/>
          <w:b w:val="0"/>
          <w:bCs w:val="0"/>
          <w:sz w:val="22"/>
          <w:szCs w:val="22"/>
        </w:rPr>
        <w:t>.</w:t>
      </w:r>
    </w:p>
    <w:p w14:paraId="13A814A7" w14:textId="77777777" w:rsidR="00657B39" w:rsidRDefault="00657B39" w:rsidP="000862EA">
      <w:pPr>
        <w:pStyle w:val="Subtitle"/>
        <w:rPr>
          <w:rFonts w:ascii="Arial" w:hAnsi="Arial" w:cs="Arial"/>
          <w:b w:val="0"/>
          <w:bCs w:val="0"/>
          <w:sz w:val="22"/>
          <w:szCs w:val="22"/>
        </w:rPr>
      </w:pPr>
    </w:p>
    <w:p w14:paraId="3A5E39B2" w14:textId="084BDDC3" w:rsidR="007F09F1" w:rsidRDefault="007E30C6" w:rsidP="000862EA">
      <w:pPr>
        <w:pStyle w:val="Subtitle"/>
        <w:rPr>
          <w:rFonts w:ascii="Arial" w:hAnsi="Arial" w:cs="Arial"/>
          <w:b w:val="0"/>
          <w:bCs w:val="0"/>
          <w:sz w:val="22"/>
          <w:szCs w:val="22"/>
        </w:rPr>
      </w:pPr>
      <w:r>
        <w:rPr>
          <w:rFonts w:ascii="Arial" w:hAnsi="Arial" w:cs="Arial"/>
          <w:b w:val="0"/>
          <w:bCs w:val="0"/>
          <w:sz w:val="22"/>
          <w:szCs w:val="22"/>
        </w:rPr>
        <w:t>If a member of the Finance team is suspected of fraud, the concern should be raised with the CEO and Director of Finance at the same time, or if this is not possible, the CEO first.</w:t>
      </w:r>
    </w:p>
    <w:p w14:paraId="2473FCC0" w14:textId="77777777" w:rsidR="007E30C6" w:rsidRDefault="007E30C6" w:rsidP="000862EA">
      <w:pPr>
        <w:pStyle w:val="Subtitle"/>
        <w:rPr>
          <w:rFonts w:ascii="Arial" w:hAnsi="Arial" w:cs="Arial"/>
          <w:b w:val="0"/>
          <w:bCs w:val="0"/>
          <w:sz w:val="22"/>
          <w:szCs w:val="22"/>
        </w:rPr>
      </w:pPr>
    </w:p>
    <w:p w14:paraId="626F126F" w14:textId="61D4E381" w:rsidR="00383074" w:rsidRDefault="00383074" w:rsidP="000862EA">
      <w:pPr>
        <w:pStyle w:val="Subtitle"/>
        <w:rPr>
          <w:rFonts w:ascii="Arial" w:hAnsi="Arial" w:cs="Arial"/>
          <w:b w:val="0"/>
          <w:bCs w:val="0"/>
          <w:sz w:val="22"/>
          <w:szCs w:val="22"/>
        </w:rPr>
      </w:pPr>
      <w:r>
        <w:rPr>
          <w:rFonts w:ascii="Arial" w:hAnsi="Arial" w:cs="Arial"/>
          <w:b w:val="0"/>
          <w:bCs w:val="0"/>
          <w:sz w:val="22"/>
          <w:szCs w:val="22"/>
        </w:rPr>
        <w:t xml:space="preserve">If a Board Member is suspected of fraud, </w:t>
      </w:r>
      <w:r w:rsidR="00B94A02">
        <w:rPr>
          <w:rFonts w:ascii="Arial" w:hAnsi="Arial" w:cs="Arial"/>
          <w:b w:val="0"/>
          <w:bCs w:val="0"/>
          <w:sz w:val="22"/>
          <w:szCs w:val="22"/>
        </w:rPr>
        <w:t>the concern should be raised to the Company Secretary, who will then inform the CEO.</w:t>
      </w:r>
    </w:p>
    <w:p w14:paraId="06D24414" w14:textId="77777777" w:rsidR="00383074" w:rsidRDefault="00383074" w:rsidP="000862EA">
      <w:pPr>
        <w:pStyle w:val="Subtitle"/>
        <w:rPr>
          <w:rFonts w:ascii="Arial" w:hAnsi="Arial" w:cs="Arial"/>
          <w:b w:val="0"/>
          <w:bCs w:val="0"/>
          <w:sz w:val="22"/>
          <w:szCs w:val="22"/>
        </w:rPr>
      </w:pPr>
    </w:p>
    <w:p w14:paraId="322D0231" w14:textId="77777777" w:rsidR="000862EA" w:rsidRPr="000C0913" w:rsidRDefault="00657B39" w:rsidP="000862EA">
      <w:pPr>
        <w:pStyle w:val="Subtitle"/>
        <w:rPr>
          <w:rFonts w:ascii="Arial" w:hAnsi="Arial" w:cs="Arial"/>
          <w:b w:val="0"/>
          <w:bCs w:val="0"/>
          <w:sz w:val="22"/>
          <w:szCs w:val="22"/>
        </w:rPr>
      </w:pPr>
      <w:r w:rsidRPr="000C0913">
        <w:rPr>
          <w:rFonts w:ascii="Arial" w:hAnsi="Arial" w:cs="Arial"/>
          <w:b w:val="0"/>
          <w:color w:val="000000" w:themeColor="text1"/>
          <w:sz w:val="22"/>
          <w:szCs w:val="22"/>
        </w:rPr>
        <w:t>We will always try to protect the anonymity of those raising a concern</w:t>
      </w:r>
      <w:r w:rsidR="008E58D4">
        <w:rPr>
          <w:rFonts w:ascii="Arial" w:hAnsi="Arial" w:cs="Arial"/>
          <w:b w:val="0"/>
          <w:color w:val="000000" w:themeColor="text1"/>
          <w:sz w:val="22"/>
          <w:szCs w:val="22"/>
        </w:rPr>
        <w:t xml:space="preserve">.  </w:t>
      </w:r>
      <w:proofErr w:type="gramStart"/>
      <w:r w:rsidR="008E58D4">
        <w:rPr>
          <w:rFonts w:ascii="Arial" w:hAnsi="Arial" w:cs="Arial"/>
          <w:b w:val="0"/>
          <w:color w:val="000000" w:themeColor="text1"/>
          <w:sz w:val="22"/>
          <w:szCs w:val="22"/>
        </w:rPr>
        <w:t>H</w:t>
      </w:r>
      <w:r w:rsidRPr="000C0913">
        <w:rPr>
          <w:rFonts w:ascii="Arial" w:hAnsi="Arial" w:cs="Arial"/>
          <w:b w:val="0"/>
          <w:color w:val="000000" w:themeColor="text1"/>
          <w:sz w:val="22"/>
          <w:szCs w:val="22"/>
        </w:rPr>
        <w:t>owever</w:t>
      </w:r>
      <w:proofErr w:type="gramEnd"/>
      <w:r w:rsidRPr="000C0913">
        <w:rPr>
          <w:rFonts w:ascii="Arial" w:hAnsi="Arial" w:cs="Arial"/>
          <w:b w:val="0"/>
          <w:color w:val="000000" w:themeColor="text1"/>
          <w:sz w:val="22"/>
          <w:szCs w:val="22"/>
        </w:rPr>
        <w:t xml:space="preserve"> it should be noted that there may be disclosure requirements under GDPR, other l</w:t>
      </w:r>
      <w:r w:rsidR="000C0913">
        <w:rPr>
          <w:rFonts w:ascii="Arial" w:hAnsi="Arial" w:cs="Arial"/>
          <w:b w:val="0"/>
          <w:color w:val="000000" w:themeColor="text1"/>
          <w:sz w:val="22"/>
          <w:szCs w:val="22"/>
        </w:rPr>
        <w:t>egislation or legal due process.</w:t>
      </w:r>
      <w:r w:rsidR="000862EA" w:rsidRPr="000C0913">
        <w:rPr>
          <w:rFonts w:ascii="Arial" w:hAnsi="Arial" w:cs="Arial"/>
          <w:b w:val="0"/>
          <w:bCs w:val="0"/>
          <w:sz w:val="22"/>
          <w:szCs w:val="22"/>
        </w:rPr>
        <w:br/>
      </w:r>
    </w:p>
    <w:p w14:paraId="03B9DC22" w14:textId="73FEB396" w:rsidR="000862EA" w:rsidRPr="007C3EDB" w:rsidRDefault="000862EA" w:rsidP="00AA47B0">
      <w:pPr>
        <w:pStyle w:val="Subtitle"/>
        <w:rPr>
          <w:rFonts w:ascii="Arial" w:hAnsi="Arial" w:cs="Arial"/>
          <w:b w:val="0"/>
          <w:bCs w:val="0"/>
          <w:sz w:val="22"/>
          <w:szCs w:val="22"/>
        </w:rPr>
      </w:pPr>
      <w:r w:rsidRPr="007C3EDB">
        <w:rPr>
          <w:rFonts w:ascii="Arial" w:hAnsi="Arial" w:cs="Arial"/>
          <w:b w:val="0"/>
          <w:bCs w:val="0"/>
          <w:sz w:val="22"/>
          <w:szCs w:val="22"/>
        </w:rPr>
        <w:t>The CEO,</w:t>
      </w:r>
      <w:r w:rsidR="008502F6" w:rsidRPr="007C3EDB">
        <w:rPr>
          <w:rFonts w:ascii="Arial" w:hAnsi="Arial" w:cs="Arial"/>
          <w:b w:val="0"/>
          <w:bCs w:val="0"/>
          <w:sz w:val="22"/>
          <w:szCs w:val="22"/>
        </w:rPr>
        <w:t xml:space="preserve"> Company Secretary or Director </w:t>
      </w:r>
      <w:r w:rsidR="00745150">
        <w:rPr>
          <w:rFonts w:ascii="Arial" w:hAnsi="Arial" w:cs="Arial"/>
          <w:b w:val="0"/>
          <w:bCs w:val="0"/>
          <w:sz w:val="22"/>
          <w:szCs w:val="22"/>
        </w:rPr>
        <w:t xml:space="preserve">of Finance </w:t>
      </w:r>
      <w:r w:rsidR="008502F6" w:rsidRPr="007C3EDB">
        <w:rPr>
          <w:rFonts w:ascii="Arial" w:hAnsi="Arial" w:cs="Arial"/>
          <w:b w:val="0"/>
          <w:bCs w:val="0"/>
          <w:sz w:val="22"/>
          <w:szCs w:val="22"/>
        </w:rPr>
        <w:t>may report</w:t>
      </w:r>
      <w:r w:rsidRPr="007C3EDB">
        <w:rPr>
          <w:rFonts w:ascii="Arial" w:hAnsi="Arial" w:cs="Arial"/>
          <w:b w:val="0"/>
          <w:bCs w:val="0"/>
          <w:sz w:val="22"/>
          <w:szCs w:val="22"/>
        </w:rPr>
        <w:t xml:space="preserve"> </w:t>
      </w:r>
      <w:r w:rsidR="008502F6" w:rsidRPr="007C3EDB">
        <w:rPr>
          <w:rFonts w:ascii="Arial" w:hAnsi="Arial" w:cs="Arial"/>
          <w:b w:val="0"/>
          <w:bCs w:val="0"/>
          <w:sz w:val="22"/>
          <w:szCs w:val="22"/>
        </w:rPr>
        <w:t xml:space="preserve">suspicions </w:t>
      </w:r>
      <w:r w:rsidRPr="007C3EDB">
        <w:rPr>
          <w:rFonts w:ascii="Arial" w:hAnsi="Arial" w:cs="Arial"/>
          <w:b w:val="0"/>
          <w:bCs w:val="0"/>
          <w:sz w:val="22"/>
          <w:szCs w:val="22"/>
        </w:rPr>
        <w:t>to the Police</w:t>
      </w:r>
      <w:r w:rsidR="008502F6" w:rsidRPr="007C3EDB">
        <w:rPr>
          <w:rFonts w:ascii="Arial" w:hAnsi="Arial" w:cs="Arial"/>
          <w:b w:val="0"/>
          <w:bCs w:val="0"/>
          <w:sz w:val="22"/>
          <w:szCs w:val="22"/>
        </w:rPr>
        <w:t>.</w:t>
      </w:r>
      <w:r w:rsidRPr="007C3EDB">
        <w:rPr>
          <w:rFonts w:ascii="Arial" w:hAnsi="Arial" w:cs="Arial"/>
          <w:b w:val="0"/>
          <w:bCs w:val="0"/>
          <w:sz w:val="22"/>
          <w:szCs w:val="22"/>
        </w:rPr>
        <w:t xml:space="preserve"> </w:t>
      </w:r>
      <w:r w:rsidR="008502F6" w:rsidRPr="007C3EDB">
        <w:rPr>
          <w:rFonts w:ascii="Arial" w:hAnsi="Arial" w:cs="Arial"/>
          <w:b w:val="0"/>
          <w:bCs w:val="0"/>
          <w:sz w:val="22"/>
          <w:szCs w:val="22"/>
        </w:rPr>
        <w:t xml:space="preserve">This will normally be done after consultation with each other. </w:t>
      </w:r>
      <w:r w:rsidRPr="007C3EDB">
        <w:rPr>
          <w:rFonts w:ascii="Arial" w:hAnsi="Arial" w:cs="Arial"/>
          <w:b w:val="0"/>
          <w:bCs w:val="0"/>
          <w:sz w:val="22"/>
          <w:szCs w:val="22"/>
        </w:rPr>
        <w:t xml:space="preserve">It may be necessary to report the fraud to persons from external agencies such as the Police, </w:t>
      </w:r>
      <w:r w:rsidR="007A71E7">
        <w:rPr>
          <w:rFonts w:ascii="Arial" w:hAnsi="Arial" w:cs="Arial"/>
          <w:b w:val="0"/>
          <w:bCs w:val="0"/>
          <w:sz w:val="22"/>
          <w:szCs w:val="22"/>
        </w:rPr>
        <w:t>the Regulator of Social Housing</w:t>
      </w:r>
      <w:r w:rsidR="004265E8">
        <w:rPr>
          <w:rFonts w:ascii="Arial" w:hAnsi="Arial" w:cs="Arial"/>
          <w:b w:val="0"/>
          <w:bCs w:val="0"/>
          <w:sz w:val="22"/>
          <w:szCs w:val="22"/>
        </w:rPr>
        <w:t xml:space="preserve"> (the regulator)</w:t>
      </w:r>
      <w:r w:rsidR="00AA47B0" w:rsidRPr="007C3EDB">
        <w:rPr>
          <w:rFonts w:ascii="Arial" w:hAnsi="Arial" w:cs="Arial"/>
          <w:b w:val="0"/>
          <w:bCs w:val="0"/>
          <w:sz w:val="22"/>
          <w:szCs w:val="22"/>
        </w:rPr>
        <w:t xml:space="preserve">, </w:t>
      </w:r>
      <w:r w:rsidRPr="007C3EDB">
        <w:rPr>
          <w:rFonts w:ascii="Arial" w:hAnsi="Arial" w:cs="Arial"/>
          <w:b w:val="0"/>
          <w:bCs w:val="0"/>
          <w:sz w:val="22"/>
          <w:szCs w:val="22"/>
        </w:rPr>
        <w:t>Charity Commission</w:t>
      </w:r>
      <w:r w:rsidR="00AA47B0" w:rsidRPr="007C3EDB">
        <w:rPr>
          <w:rFonts w:ascii="Arial" w:hAnsi="Arial" w:cs="Arial"/>
          <w:b w:val="0"/>
          <w:bCs w:val="0"/>
          <w:sz w:val="22"/>
          <w:szCs w:val="22"/>
        </w:rPr>
        <w:t xml:space="preserve"> and relevant insurers</w:t>
      </w:r>
      <w:r w:rsidRPr="007C3EDB">
        <w:rPr>
          <w:rFonts w:ascii="Arial" w:hAnsi="Arial" w:cs="Arial"/>
          <w:b w:val="0"/>
          <w:bCs w:val="0"/>
          <w:sz w:val="22"/>
          <w:szCs w:val="22"/>
        </w:rPr>
        <w:t xml:space="preserve">. The CEO must inform </w:t>
      </w:r>
      <w:r w:rsidR="004265E8">
        <w:rPr>
          <w:rFonts w:ascii="Arial" w:hAnsi="Arial" w:cs="Arial"/>
          <w:b w:val="0"/>
          <w:bCs w:val="0"/>
          <w:sz w:val="22"/>
          <w:szCs w:val="22"/>
        </w:rPr>
        <w:t>the regulator</w:t>
      </w:r>
      <w:r w:rsidR="003A0675" w:rsidRPr="007C3EDB">
        <w:rPr>
          <w:rFonts w:ascii="Arial" w:hAnsi="Arial" w:cs="Arial"/>
          <w:b w:val="0"/>
          <w:bCs w:val="0"/>
          <w:sz w:val="22"/>
          <w:szCs w:val="22"/>
        </w:rPr>
        <w:t xml:space="preserve"> </w:t>
      </w:r>
      <w:r w:rsidRPr="007C3EDB">
        <w:rPr>
          <w:rFonts w:ascii="Arial" w:hAnsi="Arial" w:cs="Arial"/>
          <w:b w:val="0"/>
          <w:bCs w:val="0"/>
          <w:sz w:val="22"/>
          <w:szCs w:val="22"/>
        </w:rPr>
        <w:t xml:space="preserve">if the fraud is committed by a member of the Senior </w:t>
      </w:r>
      <w:r w:rsidR="008E58D4" w:rsidRPr="007C3EDB">
        <w:rPr>
          <w:rFonts w:ascii="Arial" w:hAnsi="Arial" w:cs="Arial"/>
          <w:b w:val="0"/>
          <w:bCs w:val="0"/>
          <w:sz w:val="22"/>
          <w:szCs w:val="22"/>
        </w:rPr>
        <w:t>Leadership</w:t>
      </w:r>
      <w:r w:rsidR="008502F6" w:rsidRPr="007C3EDB">
        <w:rPr>
          <w:rFonts w:ascii="Arial" w:hAnsi="Arial" w:cs="Arial"/>
          <w:b w:val="0"/>
          <w:bCs w:val="0"/>
          <w:sz w:val="22"/>
          <w:szCs w:val="22"/>
        </w:rPr>
        <w:t xml:space="preserve"> Team or Board Members</w:t>
      </w:r>
      <w:r w:rsidR="00950575">
        <w:rPr>
          <w:rFonts w:ascii="Arial" w:hAnsi="Arial" w:cs="Arial"/>
          <w:b w:val="0"/>
          <w:bCs w:val="0"/>
          <w:sz w:val="22"/>
          <w:szCs w:val="22"/>
        </w:rPr>
        <w:t>, or</w:t>
      </w:r>
      <w:r w:rsidR="008502F6" w:rsidRPr="007C3EDB">
        <w:rPr>
          <w:rFonts w:ascii="Arial" w:hAnsi="Arial" w:cs="Arial"/>
          <w:b w:val="0"/>
          <w:bCs w:val="0"/>
          <w:sz w:val="22"/>
          <w:szCs w:val="22"/>
        </w:rPr>
        <w:t xml:space="preserve"> reported by</w:t>
      </w:r>
      <w:r w:rsidRPr="007C3EDB">
        <w:rPr>
          <w:rFonts w:ascii="Arial" w:hAnsi="Arial" w:cs="Arial"/>
          <w:b w:val="0"/>
          <w:bCs w:val="0"/>
          <w:sz w:val="22"/>
          <w:szCs w:val="22"/>
        </w:rPr>
        <w:t xml:space="preserve"> the Chair if the CEO is involved.</w:t>
      </w:r>
    </w:p>
    <w:p w14:paraId="0C3EBF06" w14:textId="77777777" w:rsidR="00AA47B0" w:rsidRPr="007C3EDB" w:rsidRDefault="00AA47B0" w:rsidP="00AA47B0">
      <w:pPr>
        <w:pStyle w:val="Subtitle"/>
        <w:rPr>
          <w:rFonts w:ascii="Arial" w:hAnsi="Arial" w:cs="Arial"/>
          <w:b w:val="0"/>
          <w:bCs w:val="0"/>
          <w:sz w:val="22"/>
          <w:szCs w:val="22"/>
        </w:rPr>
      </w:pPr>
    </w:p>
    <w:p w14:paraId="5E330545" w14:textId="62776A22" w:rsidR="00AA47B0" w:rsidRDefault="00AA47B0" w:rsidP="00AA47B0">
      <w:pPr>
        <w:pStyle w:val="Subtitle"/>
        <w:rPr>
          <w:rFonts w:ascii="Arial" w:hAnsi="Arial" w:cs="Arial"/>
          <w:b w:val="0"/>
          <w:bCs w:val="0"/>
          <w:sz w:val="22"/>
          <w:szCs w:val="22"/>
        </w:rPr>
      </w:pPr>
      <w:r w:rsidRPr="007C3EDB">
        <w:rPr>
          <w:rFonts w:ascii="Arial" w:hAnsi="Arial" w:cs="Arial"/>
          <w:b w:val="0"/>
          <w:bCs w:val="0"/>
          <w:sz w:val="22"/>
          <w:szCs w:val="22"/>
        </w:rPr>
        <w:t>The scope of any investigation, including whether an investigation is appropriate, will be informed</w:t>
      </w:r>
      <w:r w:rsidR="00612262" w:rsidRPr="007C3EDB">
        <w:rPr>
          <w:rFonts w:ascii="Arial" w:hAnsi="Arial" w:cs="Arial"/>
          <w:b w:val="0"/>
          <w:bCs w:val="0"/>
          <w:sz w:val="22"/>
          <w:szCs w:val="22"/>
        </w:rPr>
        <w:t xml:space="preserve"> and guided</w:t>
      </w:r>
      <w:r w:rsidRPr="007C3EDB">
        <w:rPr>
          <w:rFonts w:ascii="Arial" w:hAnsi="Arial" w:cs="Arial"/>
          <w:b w:val="0"/>
          <w:bCs w:val="0"/>
          <w:sz w:val="22"/>
          <w:szCs w:val="22"/>
        </w:rPr>
        <w:t xml:space="preserve"> by the discussions of the </w:t>
      </w:r>
      <w:r w:rsidR="0039243C" w:rsidRPr="007C3EDB">
        <w:rPr>
          <w:rFonts w:ascii="Arial" w:hAnsi="Arial" w:cs="Arial"/>
          <w:b w:val="0"/>
          <w:bCs w:val="0"/>
          <w:sz w:val="22"/>
          <w:szCs w:val="22"/>
        </w:rPr>
        <w:t>external</w:t>
      </w:r>
      <w:r w:rsidRPr="007C3EDB">
        <w:rPr>
          <w:rFonts w:ascii="Arial" w:hAnsi="Arial" w:cs="Arial"/>
          <w:b w:val="0"/>
          <w:bCs w:val="0"/>
          <w:sz w:val="22"/>
          <w:szCs w:val="22"/>
        </w:rPr>
        <w:t xml:space="preserve"> agencies</w:t>
      </w:r>
      <w:r w:rsidR="0039243C">
        <w:rPr>
          <w:rFonts w:ascii="Arial" w:hAnsi="Arial" w:cs="Arial"/>
          <w:b w:val="0"/>
          <w:bCs w:val="0"/>
          <w:sz w:val="22"/>
          <w:szCs w:val="22"/>
        </w:rPr>
        <w:t xml:space="preserve"> mentioned above</w:t>
      </w:r>
      <w:r w:rsidRPr="007C3EDB">
        <w:rPr>
          <w:rFonts w:ascii="Arial" w:hAnsi="Arial" w:cs="Arial"/>
          <w:b w:val="0"/>
          <w:bCs w:val="0"/>
          <w:sz w:val="22"/>
          <w:szCs w:val="22"/>
        </w:rPr>
        <w:t>.</w:t>
      </w:r>
    </w:p>
    <w:p w14:paraId="665E1BD4" w14:textId="77777777" w:rsidR="00AA47B0" w:rsidRDefault="00AA47B0" w:rsidP="00AA47B0">
      <w:pPr>
        <w:pStyle w:val="Subtitle"/>
        <w:rPr>
          <w:rFonts w:ascii="Arial" w:hAnsi="Arial" w:cs="Arial"/>
          <w:b w:val="0"/>
          <w:bCs w:val="0"/>
          <w:sz w:val="22"/>
          <w:szCs w:val="22"/>
        </w:rPr>
      </w:pPr>
    </w:p>
    <w:p w14:paraId="435E8635" w14:textId="77777777" w:rsidR="00EF7407" w:rsidRPr="00EF7407" w:rsidRDefault="00EF7407" w:rsidP="00583F9C">
      <w:pPr>
        <w:pStyle w:val="Heading2"/>
        <w:rPr>
          <w:b/>
        </w:rPr>
      </w:pPr>
      <w:bookmarkStart w:id="10" w:name="_Toc164069300"/>
      <w:r w:rsidRPr="00EF7407">
        <w:t>Investigating Fraud</w:t>
      </w:r>
      <w:bookmarkEnd w:id="10"/>
    </w:p>
    <w:p w14:paraId="1C4F7234" w14:textId="77777777" w:rsidR="000C0913" w:rsidRDefault="00420A7C" w:rsidP="000862EA">
      <w:pPr>
        <w:pStyle w:val="Subtitle"/>
        <w:tabs>
          <w:tab w:val="left" w:pos="720"/>
        </w:tabs>
        <w:rPr>
          <w:rFonts w:ascii="Arial" w:hAnsi="Arial" w:cs="Arial"/>
          <w:b w:val="0"/>
          <w:bCs w:val="0"/>
          <w:sz w:val="22"/>
          <w:szCs w:val="22"/>
        </w:rPr>
      </w:pPr>
      <w:r w:rsidRPr="00B4140C">
        <w:rPr>
          <w:rFonts w:ascii="Arial" w:hAnsi="Arial" w:cs="Arial"/>
          <w:b w:val="0"/>
          <w:bCs w:val="0"/>
          <w:sz w:val="22"/>
          <w:szCs w:val="22"/>
        </w:rPr>
        <w:t xml:space="preserve">Any investigation of fraud or corruption must be conducted in a professional manner to protect our interests and those of the suspected person(s). </w:t>
      </w:r>
    </w:p>
    <w:p w14:paraId="2EDCEB4A" w14:textId="77777777" w:rsidR="007C3EDB" w:rsidRDefault="007C3EDB" w:rsidP="000862EA">
      <w:pPr>
        <w:pStyle w:val="Subtitle"/>
        <w:tabs>
          <w:tab w:val="left" w:pos="720"/>
        </w:tabs>
        <w:rPr>
          <w:rFonts w:ascii="Arial" w:hAnsi="Arial" w:cs="Arial"/>
          <w:b w:val="0"/>
          <w:bCs w:val="0"/>
          <w:sz w:val="22"/>
          <w:szCs w:val="22"/>
        </w:rPr>
      </w:pPr>
    </w:p>
    <w:p w14:paraId="6C3B4AC6" w14:textId="0D85E396" w:rsidR="00103A89" w:rsidRDefault="000C0913" w:rsidP="00FB4B46">
      <w:pPr>
        <w:pStyle w:val="Subtitle"/>
        <w:rPr>
          <w:rFonts w:ascii="Arial" w:hAnsi="Arial" w:cs="Arial"/>
          <w:b w:val="0"/>
          <w:bCs w:val="0"/>
          <w:sz w:val="22"/>
          <w:szCs w:val="22"/>
        </w:rPr>
      </w:pPr>
      <w:r>
        <w:rPr>
          <w:rFonts w:ascii="Arial" w:hAnsi="Arial" w:cs="Arial"/>
          <w:b w:val="0"/>
          <w:bCs w:val="0"/>
          <w:sz w:val="22"/>
          <w:szCs w:val="22"/>
        </w:rPr>
        <w:t>T</w:t>
      </w:r>
      <w:r w:rsidR="000862EA" w:rsidRPr="003B7BDF">
        <w:rPr>
          <w:rFonts w:ascii="Arial" w:hAnsi="Arial" w:cs="Arial"/>
          <w:b w:val="0"/>
          <w:bCs w:val="0"/>
          <w:sz w:val="22"/>
          <w:szCs w:val="22"/>
        </w:rPr>
        <w:t xml:space="preserve">he </w:t>
      </w:r>
      <w:r w:rsidR="00AD5984">
        <w:rPr>
          <w:rFonts w:ascii="Arial" w:hAnsi="Arial" w:cs="Arial"/>
          <w:b w:val="0"/>
          <w:bCs w:val="0"/>
          <w:sz w:val="22"/>
          <w:szCs w:val="22"/>
        </w:rPr>
        <w:t>Director of Finance</w:t>
      </w:r>
      <w:r w:rsidR="000862EA">
        <w:rPr>
          <w:rFonts w:ascii="Arial" w:hAnsi="Arial" w:cs="Arial"/>
          <w:b w:val="0"/>
          <w:bCs w:val="0"/>
          <w:sz w:val="22"/>
          <w:szCs w:val="22"/>
        </w:rPr>
        <w:t>, or a S</w:t>
      </w:r>
      <w:r w:rsidR="000862EA" w:rsidRPr="003B7BDF">
        <w:rPr>
          <w:rFonts w:ascii="Arial" w:hAnsi="Arial" w:cs="Arial"/>
          <w:b w:val="0"/>
          <w:bCs w:val="0"/>
          <w:sz w:val="22"/>
          <w:szCs w:val="22"/>
        </w:rPr>
        <w:t>enior</w:t>
      </w:r>
      <w:r w:rsidR="000862EA">
        <w:rPr>
          <w:rFonts w:ascii="Arial" w:hAnsi="Arial" w:cs="Arial"/>
          <w:b w:val="0"/>
          <w:bCs w:val="0"/>
          <w:sz w:val="22"/>
          <w:szCs w:val="22"/>
        </w:rPr>
        <w:t xml:space="preserve"> M</w:t>
      </w:r>
      <w:r w:rsidR="000862EA" w:rsidRPr="003B7BDF">
        <w:rPr>
          <w:rFonts w:ascii="Arial" w:hAnsi="Arial" w:cs="Arial"/>
          <w:b w:val="0"/>
          <w:bCs w:val="0"/>
          <w:sz w:val="22"/>
          <w:szCs w:val="22"/>
        </w:rPr>
        <w:t>anager deputising in their absence</w:t>
      </w:r>
      <w:r w:rsidR="000862EA" w:rsidRPr="007C3EDB">
        <w:rPr>
          <w:rFonts w:ascii="Arial" w:hAnsi="Arial" w:cs="Arial"/>
          <w:b w:val="0"/>
          <w:bCs w:val="0"/>
          <w:sz w:val="22"/>
          <w:szCs w:val="22"/>
        </w:rPr>
        <w:t xml:space="preserve">, </w:t>
      </w:r>
      <w:r w:rsidR="0041732B" w:rsidRPr="007C3EDB">
        <w:rPr>
          <w:rFonts w:ascii="Arial" w:hAnsi="Arial" w:cs="Arial"/>
          <w:b w:val="0"/>
          <w:bCs w:val="0"/>
          <w:sz w:val="22"/>
          <w:szCs w:val="22"/>
        </w:rPr>
        <w:t xml:space="preserve">will </w:t>
      </w:r>
      <w:r w:rsidR="000862EA" w:rsidRPr="007C3EDB">
        <w:rPr>
          <w:rFonts w:ascii="Arial" w:hAnsi="Arial" w:cs="Arial"/>
          <w:b w:val="0"/>
          <w:bCs w:val="0"/>
          <w:sz w:val="22"/>
          <w:szCs w:val="22"/>
        </w:rPr>
        <w:t xml:space="preserve">appoint an Investigating Officer (IO) within one working day of being notified of the incident. </w:t>
      </w:r>
      <w:r w:rsidR="00AE5318">
        <w:rPr>
          <w:rFonts w:ascii="Arial" w:hAnsi="Arial" w:cs="Arial"/>
          <w:b w:val="0"/>
          <w:bCs w:val="0"/>
          <w:sz w:val="22"/>
          <w:szCs w:val="22"/>
        </w:rPr>
        <w:t>The CEO will appoint an IO if the suspected fraud</w:t>
      </w:r>
      <w:r w:rsidR="00B74F44">
        <w:rPr>
          <w:rFonts w:ascii="Arial" w:hAnsi="Arial" w:cs="Arial"/>
          <w:b w:val="0"/>
          <w:bCs w:val="0"/>
          <w:sz w:val="22"/>
          <w:szCs w:val="22"/>
        </w:rPr>
        <w:t xml:space="preserve"> concerns someone in the Finance team. </w:t>
      </w:r>
      <w:r w:rsidR="00FB4B46" w:rsidRPr="007C3EDB">
        <w:rPr>
          <w:rFonts w:ascii="Arial" w:hAnsi="Arial" w:cs="Arial"/>
          <w:b w:val="0"/>
          <w:bCs w:val="0"/>
          <w:sz w:val="22"/>
          <w:szCs w:val="22"/>
        </w:rPr>
        <w:t xml:space="preserve">Outsourcing, including referral to the internal </w:t>
      </w:r>
      <w:r w:rsidR="00FB4B46" w:rsidRPr="007C3EDB">
        <w:rPr>
          <w:rFonts w:ascii="Arial" w:hAnsi="Arial" w:cs="Arial"/>
          <w:b w:val="0"/>
          <w:bCs w:val="0"/>
          <w:sz w:val="22"/>
          <w:szCs w:val="22"/>
        </w:rPr>
        <w:lastRenderedPageBreak/>
        <w:t>auditors, may be considered where the enquiry requires expertise, for example, computer fraud investigations.</w:t>
      </w:r>
      <w:r w:rsidR="00FB4B46">
        <w:rPr>
          <w:rFonts w:ascii="Arial" w:hAnsi="Arial" w:cs="Arial"/>
          <w:b w:val="0"/>
          <w:bCs w:val="0"/>
          <w:sz w:val="22"/>
          <w:szCs w:val="22"/>
        </w:rPr>
        <w:t xml:space="preserve"> </w:t>
      </w:r>
    </w:p>
    <w:p w14:paraId="39B0866A" w14:textId="77777777" w:rsidR="00103A89" w:rsidRDefault="00103A89" w:rsidP="00FB4B46">
      <w:pPr>
        <w:pStyle w:val="Subtitle"/>
        <w:rPr>
          <w:rFonts w:ascii="Arial" w:hAnsi="Arial" w:cs="Arial"/>
          <w:b w:val="0"/>
          <w:bCs w:val="0"/>
          <w:sz w:val="22"/>
          <w:szCs w:val="22"/>
        </w:rPr>
      </w:pPr>
    </w:p>
    <w:p w14:paraId="44216D58" w14:textId="77777777" w:rsidR="004E1F0C" w:rsidRPr="00FB4B46" w:rsidRDefault="000862EA" w:rsidP="00FB4B46">
      <w:pPr>
        <w:pStyle w:val="Subtitle"/>
        <w:rPr>
          <w:rFonts w:ascii="Arial" w:hAnsi="Arial" w:cs="Arial"/>
          <w:color w:val="000000" w:themeColor="text1"/>
          <w:sz w:val="22"/>
          <w:szCs w:val="22"/>
        </w:rPr>
      </w:pPr>
      <w:r>
        <w:rPr>
          <w:rFonts w:ascii="Arial" w:hAnsi="Arial" w:cs="Arial"/>
          <w:b w:val="0"/>
          <w:bCs w:val="0"/>
          <w:sz w:val="22"/>
          <w:szCs w:val="22"/>
        </w:rPr>
        <w:t>The IO</w:t>
      </w:r>
      <w:r w:rsidR="00FB4B46">
        <w:rPr>
          <w:rFonts w:ascii="Arial" w:hAnsi="Arial" w:cs="Arial"/>
          <w:b w:val="0"/>
          <w:bCs w:val="0"/>
          <w:sz w:val="22"/>
          <w:szCs w:val="22"/>
        </w:rPr>
        <w:t>,</w:t>
      </w:r>
      <w:r>
        <w:rPr>
          <w:rFonts w:ascii="Arial" w:hAnsi="Arial" w:cs="Arial"/>
          <w:b w:val="0"/>
          <w:bCs w:val="0"/>
          <w:sz w:val="22"/>
          <w:szCs w:val="22"/>
        </w:rPr>
        <w:t xml:space="preserve"> </w:t>
      </w:r>
      <w:r w:rsidR="00103A89">
        <w:rPr>
          <w:rFonts w:ascii="Arial" w:hAnsi="Arial" w:cs="Arial"/>
          <w:b w:val="0"/>
          <w:color w:val="000000" w:themeColor="text1"/>
          <w:sz w:val="22"/>
          <w:szCs w:val="22"/>
        </w:rPr>
        <w:t>e</w:t>
      </w:r>
      <w:r w:rsidR="004E1F0C" w:rsidRPr="00FB4B46">
        <w:rPr>
          <w:rFonts w:ascii="Arial" w:hAnsi="Arial" w:cs="Arial"/>
          <w:b w:val="0"/>
          <w:color w:val="000000" w:themeColor="text1"/>
          <w:sz w:val="22"/>
          <w:szCs w:val="22"/>
        </w:rPr>
        <w:t xml:space="preserve">xternal auditors, internal auditors, or their designated officers </w:t>
      </w:r>
      <w:r w:rsidR="00FB4B46" w:rsidRPr="00FB4B46">
        <w:rPr>
          <w:rFonts w:ascii="Arial" w:hAnsi="Arial" w:cs="Arial"/>
          <w:b w:val="0"/>
          <w:color w:val="000000" w:themeColor="text1"/>
          <w:sz w:val="22"/>
          <w:szCs w:val="22"/>
        </w:rPr>
        <w:t>have authority</w:t>
      </w:r>
      <w:r w:rsidR="004E1F0C" w:rsidRPr="00FB4B46">
        <w:rPr>
          <w:rFonts w:ascii="Arial" w:hAnsi="Arial" w:cs="Arial"/>
          <w:b w:val="0"/>
          <w:color w:val="000000" w:themeColor="text1"/>
          <w:sz w:val="22"/>
          <w:szCs w:val="22"/>
        </w:rPr>
        <w:t xml:space="preserve"> to:</w:t>
      </w:r>
    </w:p>
    <w:p w14:paraId="516CA4D5" w14:textId="77777777" w:rsidR="004E1F0C" w:rsidRPr="00FB4B46" w:rsidRDefault="004E1F0C" w:rsidP="004E1F0C">
      <w:pPr>
        <w:pStyle w:val="Bullets"/>
        <w:numPr>
          <w:ilvl w:val="0"/>
          <w:numId w:val="21"/>
        </w:numPr>
        <w:spacing w:before="20" w:after="20" w:line="240" w:lineRule="auto"/>
        <w:jc w:val="left"/>
        <w:rPr>
          <w:rFonts w:ascii="Arial" w:hAnsi="Arial" w:cs="Arial"/>
          <w:color w:val="000000" w:themeColor="text1"/>
          <w:sz w:val="22"/>
          <w:szCs w:val="22"/>
        </w:rPr>
      </w:pPr>
      <w:r w:rsidRPr="00FB4B46">
        <w:rPr>
          <w:rFonts w:ascii="Arial" w:hAnsi="Arial" w:cs="Arial"/>
          <w:color w:val="000000" w:themeColor="text1"/>
          <w:sz w:val="22"/>
          <w:szCs w:val="22"/>
        </w:rPr>
        <w:t>access premises at all reasonable times</w:t>
      </w:r>
    </w:p>
    <w:p w14:paraId="4FFC4D61" w14:textId="77777777" w:rsidR="004E1F0C" w:rsidRPr="00FB4B46" w:rsidRDefault="004E1F0C" w:rsidP="004E1F0C">
      <w:pPr>
        <w:pStyle w:val="Bullets"/>
        <w:numPr>
          <w:ilvl w:val="0"/>
          <w:numId w:val="21"/>
        </w:numPr>
        <w:spacing w:before="20" w:after="20" w:line="240" w:lineRule="auto"/>
        <w:jc w:val="left"/>
        <w:rPr>
          <w:rFonts w:ascii="Arial" w:hAnsi="Arial" w:cs="Arial"/>
          <w:color w:val="000000" w:themeColor="text1"/>
          <w:sz w:val="22"/>
          <w:szCs w:val="22"/>
        </w:rPr>
      </w:pPr>
      <w:r w:rsidRPr="00FB4B46">
        <w:rPr>
          <w:rFonts w:ascii="Arial" w:hAnsi="Arial" w:cs="Arial"/>
          <w:color w:val="000000" w:themeColor="text1"/>
          <w:sz w:val="22"/>
          <w:szCs w:val="22"/>
        </w:rPr>
        <w:t xml:space="preserve">obtain access to all assets, records, documents and correspondence relating to any financial and other </w:t>
      </w:r>
      <w:proofErr w:type="gramStart"/>
      <w:r w:rsidRPr="00FB4B46">
        <w:rPr>
          <w:rFonts w:ascii="Arial" w:hAnsi="Arial" w:cs="Arial"/>
          <w:color w:val="000000" w:themeColor="text1"/>
          <w:sz w:val="22"/>
          <w:szCs w:val="22"/>
        </w:rPr>
        <w:t>transactions</w:t>
      </w:r>
      <w:proofErr w:type="gramEnd"/>
    </w:p>
    <w:p w14:paraId="1D315F74" w14:textId="77777777" w:rsidR="004E1F0C" w:rsidRPr="00FB4B46" w:rsidRDefault="004E1F0C" w:rsidP="004E1F0C">
      <w:pPr>
        <w:pStyle w:val="Bullets"/>
        <w:numPr>
          <w:ilvl w:val="0"/>
          <w:numId w:val="21"/>
        </w:numPr>
        <w:spacing w:before="20" w:after="20" w:line="240" w:lineRule="auto"/>
        <w:jc w:val="left"/>
        <w:rPr>
          <w:rFonts w:ascii="Arial" w:hAnsi="Arial" w:cs="Arial"/>
          <w:color w:val="000000" w:themeColor="text1"/>
          <w:sz w:val="22"/>
          <w:szCs w:val="22"/>
        </w:rPr>
      </w:pPr>
      <w:r w:rsidRPr="00FB4B46">
        <w:rPr>
          <w:rFonts w:ascii="Arial" w:hAnsi="Arial" w:cs="Arial"/>
          <w:color w:val="000000" w:themeColor="text1"/>
          <w:sz w:val="22"/>
          <w:szCs w:val="22"/>
        </w:rPr>
        <w:t xml:space="preserve">require and receive such explanations as are necessary concerning any matter under </w:t>
      </w:r>
      <w:proofErr w:type="gramStart"/>
      <w:r w:rsidRPr="00FB4B46">
        <w:rPr>
          <w:rFonts w:ascii="Arial" w:hAnsi="Arial" w:cs="Arial"/>
          <w:color w:val="000000" w:themeColor="text1"/>
          <w:sz w:val="22"/>
          <w:szCs w:val="22"/>
        </w:rPr>
        <w:t>examination</w:t>
      </w:r>
      <w:proofErr w:type="gramEnd"/>
    </w:p>
    <w:p w14:paraId="0A27971F" w14:textId="77777777" w:rsidR="004E1F0C" w:rsidRPr="00FB4B46" w:rsidRDefault="004E1F0C" w:rsidP="004E1F0C">
      <w:pPr>
        <w:pStyle w:val="Bullets"/>
        <w:numPr>
          <w:ilvl w:val="0"/>
          <w:numId w:val="21"/>
        </w:numPr>
        <w:spacing w:before="20" w:after="20" w:line="240" w:lineRule="auto"/>
        <w:jc w:val="left"/>
        <w:rPr>
          <w:rFonts w:ascii="Arial" w:hAnsi="Arial" w:cs="Arial"/>
          <w:color w:val="000000" w:themeColor="text1"/>
          <w:sz w:val="22"/>
          <w:szCs w:val="22"/>
        </w:rPr>
      </w:pPr>
      <w:r w:rsidRPr="00FB4B46">
        <w:rPr>
          <w:rFonts w:ascii="Arial" w:hAnsi="Arial" w:cs="Arial"/>
          <w:color w:val="000000" w:themeColor="text1"/>
          <w:sz w:val="22"/>
          <w:szCs w:val="22"/>
        </w:rPr>
        <w:t xml:space="preserve">require any employee to account for cash, stocks or any other property under their </w:t>
      </w:r>
      <w:proofErr w:type="gramStart"/>
      <w:r w:rsidRPr="00FB4B46">
        <w:rPr>
          <w:rFonts w:ascii="Arial" w:hAnsi="Arial" w:cs="Arial"/>
          <w:color w:val="000000" w:themeColor="text1"/>
          <w:sz w:val="22"/>
          <w:szCs w:val="22"/>
        </w:rPr>
        <w:t>control</w:t>
      </w:r>
      <w:proofErr w:type="gramEnd"/>
    </w:p>
    <w:p w14:paraId="2BDD39A9" w14:textId="77777777" w:rsidR="004E1F0C" w:rsidRPr="00FB4B46" w:rsidRDefault="004E1F0C" w:rsidP="004E1F0C">
      <w:pPr>
        <w:pStyle w:val="Bullets"/>
        <w:numPr>
          <w:ilvl w:val="0"/>
          <w:numId w:val="21"/>
        </w:numPr>
        <w:spacing w:before="20" w:after="20" w:line="240" w:lineRule="auto"/>
        <w:jc w:val="left"/>
        <w:rPr>
          <w:rFonts w:ascii="Arial" w:hAnsi="Arial" w:cs="Arial"/>
          <w:color w:val="000000" w:themeColor="text1"/>
          <w:sz w:val="22"/>
          <w:szCs w:val="22"/>
        </w:rPr>
      </w:pPr>
      <w:r w:rsidRPr="00FB4B46">
        <w:rPr>
          <w:rFonts w:ascii="Arial" w:hAnsi="Arial" w:cs="Arial"/>
          <w:color w:val="000000" w:themeColor="text1"/>
          <w:sz w:val="22"/>
          <w:szCs w:val="22"/>
        </w:rPr>
        <w:t xml:space="preserve">access records belonging to third parties, such as contractors when required, in accordance with contractual terms or as may be agreed with the third </w:t>
      </w:r>
      <w:proofErr w:type="gramStart"/>
      <w:r w:rsidRPr="00FB4B46">
        <w:rPr>
          <w:rFonts w:ascii="Arial" w:hAnsi="Arial" w:cs="Arial"/>
          <w:color w:val="000000" w:themeColor="text1"/>
          <w:sz w:val="22"/>
          <w:szCs w:val="22"/>
        </w:rPr>
        <w:t>party</w:t>
      </w:r>
      <w:proofErr w:type="gramEnd"/>
    </w:p>
    <w:p w14:paraId="60F9C11D" w14:textId="7A467A3F" w:rsidR="004E1F0C" w:rsidRPr="000E3F7B" w:rsidRDefault="004E1F0C" w:rsidP="000E3F7B">
      <w:pPr>
        <w:pStyle w:val="Subtitle"/>
        <w:tabs>
          <w:tab w:val="left" w:pos="720"/>
        </w:tabs>
        <w:jc w:val="right"/>
        <w:rPr>
          <w:rFonts w:ascii="Arial" w:hAnsi="Arial" w:cs="Arial"/>
          <w:b w:val="0"/>
          <w:bCs w:val="0"/>
          <w:i/>
          <w:color w:val="000000" w:themeColor="text1"/>
          <w:sz w:val="20"/>
          <w:szCs w:val="20"/>
        </w:rPr>
      </w:pPr>
      <w:r w:rsidRPr="000E3F7B">
        <w:rPr>
          <w:rFonts w:ascii="Arial" w:hAnsi="Arial" w:cs="Arial"/>
          <w:b w:val="0"/>
          <w:bCs w:val="0"/>
          <w:i/>
          <w:color w:val="000000" w:themeColor="text1"/>
          <w:sz w:val="20"/>
          <w:szCs w:val="20"/>
        </w:rPr>
        <w:t>(Ex</w:t>
      </w:r>
      <w:r w:rsidR="00FB4B46" w:rsidRPr="000E3F7B">
        <w:rPr>
          <w:rFonts w:ascii="Arial" w:hAnsi="Arial" w:cs="Arial"/>
          <w:b w:val="0"/>
          <w:bCs w:val="0"/>
          <w:i/>
          <w:color w:val="000000" w:themeColor="text1"/>
          <w:sz w:val="20"/>
          <w:szCs w:val="20"/>
        </w:rPr>
        <w:t xml:space="preserve">tract from Financial Regulations </w:t>
      </w:r>
      <w:r w:rsidR="00345667">
        <w:rPr>
          <w:rFonts w:ascii="Arial" w:hAnsi="Arial" w:cs="Arial"/>
          <w:b w:val="0"/>
          <w:bCs w:val="0"/>
          <w:i/>
          <w:color w:val="000000" w:themeColor="text1"/>
          <w:sz w:val="20"/>
          <w:szCs w:val="20"/>
        </w:rPr>
        <w:t>5.2</w:t>
      </w:r>
      <w:r w:rsidR="006353B4">
        <w:rPr>
          <w:rFonts w:ascii="Arial" w:hAnsi="Arial" w:cs="Arial"/>
          <w:b w:val="0"/>
          <w:bCs w:val="0"/>
          <w:i/>
          <w:color w:val="000000" w:themeColor="text1"/>
          <w:sz w:val="20"/>
          <w:szCs w:val="20"/>
        </w:rPr>
        <w:t>)</w:t>
      </w:r>
    </w:p>
    <w:p w14:paraId="687262A1" w14:textId="77777777" w:rsidR="00FB4B46" w:rsidRDefault="00FB4B46" w:rsidP="000862EA">
      <w:pPr>
        <w:pStyle w:val="Subtitle"/>
        <w:tabs>
          <w:tab w:val="left" w:pos="720"/>
        </w:tabs>
        <w:rPr>
          <w:rFonts w:ascii="Arial" w:hAnsi="Arial" w:cs="Arial"/>
          <w:b w:val="0"/>
          <w:bCs w:val="0"/>
          <w:sz w:val="22"/>
          <w:szCs w:val="22"/>
        </w:rPr>
      </w:pPr>
    </w:p>
    <w:p w14:paraId="5B91BB1F" w14:textId="4EFFDFDC" w:rsidR="001479C0" w:rsidRPr="001479C0" w:rsidRDefault="000862EA" w:rsidP="00E50B99">
      <w:pPr>
        <w:pStyle w:val="Subtitle"/>
        <w:tabs>
          <w:tab w:val="left" w:pos="720"/>
        </w:tabs>
        <w:rPr>
          <w:rFonts w:ascii="Arial" w:hAnsi="Arial" w:cs="Arial"/>
          <w:b w:val="0"/>
          <w:sz w:val="22"/>
          <w:szCs w:val="22"/>
        </w:rPr>
      </w:pPr>
      <w:r w:rsidRPr="007C3EDB">
        <w:rPr>
          <w:rFonts w:ascii="Arial" w:hAnsi="Arial" w:cs="Arial"/>
          <w:b w:val="0"/>
          <w:bCs w:val="0"/>
          <w:sz w:val="22"/>
          <w:szCs w:val="22"/>
        </w:rPr>
        <w:t>The</w:t>
      </w:r>
      <w:r w:rsidRPr="007C3EDB">
        <w:rPr>
          <w:rFonts w:ascii="Arial" w:hAnsi="Arial" w:cs="Arial"/>
          <w:b w:val="0"/>
          <w:sz w:val="22"/>
          <w:szCs w:val="22"/>
        </w:rPr>
        <w:t xml:space="preserve"> IO</w:t>
      </w:r>
      <w:r w:rsidR="00A904D1" w:rsidRPr="007C3EDB">
        <w:rPr>
          <w:rFonts w:ascii="Arial" w:hAnsi="Arial" w:cs="Arial"/>
          <w:b w:val="0"/>
          <w:sz w:val="22"/>
          <w:szCs w:val="22"/>
        </w:rPr>
        <w:t xml:space="preserve"> will be</w:t>
      </w:r>
      <w:r w:rsidRPr="007C3EDB">
        <w:rPr>
          <w:rFonts w:ascii="Arial" w:hAnsi="Arial" w:cs="Arial"/>
          <w:b w:val="0"/>
          <w:sz w:val="22"/>
          <w:szCs w:val="22"/>
        </w:rPr>
        <w:t xml:space="preserve"> fully briefed of the alleged incident(s) and the purpose of the </w:t>
      </w:r>
      <w:r w:rsidR="00153548" w:rsidRPr="007C3EDB">
        <w:rPr>
          <w:rFonts w:ascii="Arial" w:hAnsi="Arial" w:cs="Arial"/>
          <w:b w:val="0"/>
          <w:sz w:val="22"/>
          <w:szCs w:val="22"/>
        </w:rPr>
        <w:t>investigation,</w:t>
      </w:r>
      <w:r w:rsidR="00E50B99">
        <w:rPr>
          <w:rFonts w:ascii="Arial" w:hAnsi="Arial" w:cs="Arial"/>
          <w:b w:val="0"/>
          <w:sz w:val="22"/>
          <w:szCs w:val="22"/>
        </w:rPr>
        <w:t xml:space="preserve"> and they </w:t>
      </w:r>
      <w:r w:rsidR="00B0328E">
        <w:rPr>
          <w:rFonts w:ascii="Arial" w:hAnsi="Arial" w:cs="Arial"/>
          <w:b w:val="0"/>
          <w:sz w:val="22"/>
          <w:szCs w:val="22"/>
        </w:rPr>
        <w:t xml:space="preserve">should be given unrestricted access to the necessary documentation and people (both internal and external) to carry out their investigation.  </w:t>
      </w:r>
      <w:r w:rsidR="007234C1">
        <w:rPr>
          <w:rFonts w:ascii="Arial" w:hAnsi="Arial" w:cs="Arial"/>
          <w:b w:val="0"/>
          <w:sz w:val="22"/>
          <w:szCs w:val="22"/>
        </w:rPr>
        <w:t>The investigation will include, but is not limited to:</w:t>
      </w:r>
      <w:r w:rsidR="001479C0" w:rsidRPr="001479C0">
        <w:rPr>
          <w:rFonts w:ascii="Arial" w:hAnsi="Arial" w:cs="Arial"/>
          <w:b w:val="0"/>
          <w:sz w:val="22"/>
          <w:szCs w:val="22"/>
        </w:rPr>
        <w:t xml:space="preserve"> </w:t>
      </w:r>
    </w:p>
    <w:p w14:paraId="00C47D8A" w14:textId="2D19A900" w:rsidR="001479C0" w:rsidRPr="001479C0" w:rsidRDefault="001479C0" w:rsidP="001479C0">
      <w:pPr>
        <w:pStyle w:val="Subtitle"/>
        <w:tabs>
          <w:tab w:val="left" w:pos="720"/>
        </w:tabs>
        <w:rPr>
          <w:rFonts w:ascii="Arial" w:hAnsi="Arial" w:cs="Arial"/>
          <w:b w:val="0"/>
          <w:sz w:val="22"/>
          <w:szCs w:val="22"/>
        </w:rPr>
      </w:pPr>
      <w:r w:rsidRPr="001479C0">
        <w:rPr>
          <w:rFonts w:ascii="Arial" w:hAnsi="Arial" w:cs="Arial"/>
          <w:b w:val="0"/>
          <w:sz w:val="22"/>
          <w:szCs w:val="22"/>
        </w:rPr>
        <w:t xml:space="preserve">• gathering evidence, taking </w:t>
      </w:r>
      <w:proofErr w:type="gramStart"/>
      <w:r w:rsidRPr="001479C0">
        <w:rPr>
          <w:rFonts w:ascii="Arial" w:hAnsi="Arial" w:cs="Arial"/>
          <w:b w:val="0"/>
          <w:sz w:val="22"/>
          <w:szCs w:val="22"/>
        </w:rPr>
        <w:t>statements</w:t>
      </w:r>
      <w:proofErr w:type="gramEnd"/>
      <w:r w:rsidRPr="001479C0">
        <w:rPr>
          <w:rFonts w:ascii="Arial" w:hAnsi="Arial" w:cs="Arial"/>
          <w:b w:val="0"/>
          <w:sz w:val="22"/>
          <w:szCs w:val="22"/>
        </w:rPr>
        <w:t xml:space="preserve"> and writing reports on suspected frauds </w:t>
      </w:r>
    </w:p>
    <w:p w14:paraId="596766C4" w14:textId="77B86EA0" w:rsidR="001479C0" w:rsidRPr="001479C0" w:rsidRDefault="001479C0" w:rsidP="001479C0">
      <w:pPr>
        <w:pStyle w:val="Subtitle"/>
        <w:tabs>
          <w:tab w:val="left" w:pos="720"/>
        </w:tabs>
        <w:rPr>
          <w:rFonts w:ascii="Arial" w:hAnsi="Arial" w:cs="Arial"/>
          <w:b w:val="0"/>
          <w:sz w:val="22"/>
          <w:szCs w:val="22"/>
        </w:rPr>
      </w:pPr>
      <w:r w:rsidRPr="001479C0">
        <w:rPr>
          <w:rFonts w:ascii="Arial" w:hAnsi="Arial" w:cs="Arial"/>
          <w:b w:val="0"/>
          <w:sz w:val="22"/>
          <w:szCs w:val="22"/>
        </w:rPr>
        <w:t>• liaising with the</w:t>
      </w:r>
      <w:r w:rsidR="00EF2AED">
        <w:rPr>
          <w:rFonts w:ascii="Arial" w:hAnsi="Arial" w:cs="Arial"/>
          <w:b w:val="0"/>
          <w:sz w:val="22"/>
          <w:szCs w:val="22"/>
        </w:rPr>
        <w:t xml:space="preserve"> CEO,</w:t>
      </w:r>
      <w:r w:rsidRPr="001479C0">
        <w:rPr>
          <w:rFonts w:ascii="Arial" w:hAnsi="Arial" w:cs="Arial"/>
          <w:b w:val="0"/>
          <w:sz w:val="22"/>
          <w:szCs w:val="22"/>
        </w:rPr>
        <w:t xml:space="preserve"> Director of Finance</w:t>
      </w:r>
      <w:r w:rsidR="0069782C">
        <w:rPr>
          <w:rFonts w:ascii="Arial" w:hAnsi="Arial" w:cs="Arial"/>
          <w:b w:val="0"/>
          <w:sz w:val="22"/>
          <w:szCs w:val="22"/>
        </w:rPr>
        <w:t>, Company Secretary and the Chair of the Business Support and Audit Committee</w:t>
      </w:r>
      <w:r w:rsidRPr="001479C0">
        <w:rPr>
          <w:rFonts w:ascii="Arial" w:hAnsi="Arial" w:cs="Arial"/>
          <w:b w:val="0"/>
          <w:sz w:val="22"/>
          <w:szCs w:val="22"/>
        </w:rPr>
        <w:t xml:space="preserve"> </w:t>
      </w:r>
      <w:r w:rsidR="00875544">
        <w:rPr>
          <w:rFonts w:ascii="Arial" w:hAnsi="Arial" w:cs="Arial"/>
          <w:b w:val="0"/>
          <w:sz w:val="22"/>
          <w:szCs w:val="22"/>
        </w:rPr>
        <w:t xml:space="preserve">(BSAC) </w:t>
      </w:r>
      <w:r w:rsidRPr="001479C0">
        <w:rPr>
          <w:rFonts w:ascii="Arial" w:hAnsi="Arial" w:cs="Arial"/>
          <w:b w:val="0"/>
          <w:sz w:val="22"/>
          <w:szCs w:val="22"/>
        </w:rPr>
        <w:t xml:space="preserve">where investigations conclude that a fraud has taken place </w:t>
      </w:r>
    </w:p>
    <w:p w14:paraId="6EDE4760" w14:textId="1E912479" w:rsidR="001479C0" w:rsidRPr="001479C0" w:rsidRDefault="001479C0" w:rsidP="001479C0">
      <w:pPr>
        <w:pStyle w:val="Subtitle"/>
        <w:tabs>
          <w:tab w:val="left" w:pos="720"/>
        </w:tabs>
        <w:rPr>
          <w:rFonts w:ascii="Arial" w:hAnsi="Arial" w:cs="Arial"/>
          <w:b w:val="0"/>
          <w:sz w:val="22"/>
          <w:szCs w:val="22"/>
        </w:rPr>
      </w:pPr>
      <w:r w:rsidRPr="001479C0">
        <w:rPr>
          <w:rFonts w:ascii="Arial" w:hAnsi="Arial" w:cs="Arial"/>
          <w:b w:val="0"/>
          <w:sz w:val="22"/>
          <w:szCs w:val="22"/>
        </w:rPr>
        <w:t>• identifying any weaknesses which contributed to the fraud</w:t>
      </w:r>
    </w:p>
    <w:p w14:paraId="3E7B8061" w14:textId="77777777" w:rsidR="0069782C" w:rsidRDefault="001479C0" w:rsidP="001479C0">
      <w:pPr>
        <w:pStyle w:val="Subtitle"/>
        <w:tabs>
          <w:tab w:val="left" w:pos="720"/>
        </w:tabs>
        <w:rPr>
          <w:rFonts w:ascii="Arial" w:hAnsi="Arial" w:cs="Arial"/>
          <w:b w:val="0"/>
          <w:sz w:val="22"/>
          <w:szCs w:val="22"/>
        </w:rPr>
      </w:pPr>
      <w:r w:rsidRPr="001479C0">
        <w:rPr>
          <w:rFonts w:ascii="Arial" w:hAnsi="Arial" w:cs="Arial"/>
          <w:b w:val="0"/>
          <w:sz w:val="22"/>
          <w:szCs w:val="22"/>
        </w:rPr>
        <w:t>• if necessary, making recommendations for remedial action.</w:t>
      </w:r>
    </w:p>
    <w:p w14:paraId="51E6E08C" w14:textId="77777777" w:rsidR="0069782C" w:rsidRDefault="0069782C" w:rsidP="001479C0">
      <w:pPr>
        <w:pStyle w:val="Subtitle"/>
        <w:tabs>
          <w:tab w:val="left" w:pos="720"/>
        </w:tabs>
        <w:rPr>
          <w:rFonts w:ascii="Arial" w:hAnsi="Arial" w:cs="Arial"/>
          <w:b w:val="0"/>
          <w:sz w:val="22"/>
          <w:szCs w:val="22"/>
        </w:rPr>
      </w:pPr>
    </w:p>
    <w:p w14:paraId="073EA650" w14:textId="4A4AED5A" w:rsidR="000862EA" w:rsidRPr="007C3EDB" w:rsidRDefault="000862EA" w:rsidP="001479C0">
      <w:pPr>
        <w:pStyle w:val="Subtitle"/>
        <w:tabs>
          <w:tab w:val="left" w:pos="720"/>
        </w:tabs>
        <w:rPr>
          <w:rFonts w:ascii="Arial" w:hAnsi="Arial" w:cs="Arial"/>
          <w:b w:val="0"/>
          <w:sz w:val="22"/>
          <w:szCs w:val="22"/>
        </w:rPr>
      </w:pPr>
      <w:r w:rsidRPr="007C3EDB">
        <w:rPr>
          <w:rFonts w:ascii="Arial" w:hAnsi="Arial" w:cs="Arial"/>
          <w:b w:val="0"/>
          <w:sz w:val="22"/>
          <w:szCs w:val="22"/>
        </w:rPr>
        <w:t xml:space="preserve">They </w:t>
      </w:r>
      <w:r w:rsidR="00A904D1" w:rsidRPr="007C3EDB">
        <w:rPr>
          <w:rFonts w:ascii="Arial" w:hAnsi="Arial" w:cs="Arial"/>
          <w:b w:val="0"/>
          <w:sz w:val="22"/>
          <w:szCs w:val="22"/>
        </w:rPr>
        <w:t xml:space="preserve">will </w:t>
      </w:r>
      <w:r w:rsidRPr="007C3EDB">
        <w:rPr>
          <w:rFonts w:ascii="Arial" w:hAnsi="Arial" w:cs="Arial"/>
          <w:b w:val="0"/>
          <w:sz w:val="22"/>
          <w:szCs w:val="22"/>
        </w:rPr>
        <w:t>keep full and proper records of the investigation</w:t>
      </w:r>
      <w:r w:rsidR="003C5394" w:rsidRPr="007C3EDB">
        <w:rPr>
          <w:rFonts w:ascii="Arial" w:hAnsi="Arial" w:cs="Arial"/>
          <w:b w:val="0"/>
          <w:sz w:val="22"/>
          <w:szCs w:val="22"/>
        </w:rPr>
        <w:t xml:space="preserve">. </w:t>
      </w:r>
      <w:r w:rsidRPr="007C3EDB">
        <w:rPr>
          <w:rFonts w:ascii="Arial" w:hAnsi="Arial" w:cs="Arial"/>
          <w:b w:val="0"/>
          <w:sz w:val="22"/>
          <w:szCs w:val="22"/>
        </w:rPr>
        <w:t xml:space="preserve"> </w:t>
      </w:r>
      <w:r w:rsidR="003C5394" w:rsidRPr="007C3EDB">
        <w:rPr>
          <w:rFonts w:ascii="Arial" w:hAnsi="Arial" w:cs="Arial"/>
          <w:b w:val="0"/>
          <w:color w:val="000000" w:themeColor="text1"/>
          <w:sz w:val="22"/>
          <w:szCs w:val="22"/>
        </w:rPr>
        <w:t>All</w:t>
      </w:r>
      <w:r w:rsidRPr="007C3EDB">
        <w:rPr>
          <w:rFonts w:ascii="Arial" w:hAnsi="Arial" w:cs="Arial"/>
          <w:b w:val="0"/>
          <w:color w:val="FF0000"/>
          <w:sz w:val="22"/>
          <w:szCs w:val="22"/>
        </w:rPr>
        <w:t xml:space="preserve"> </w:t>
      </w:r>
      <w:r w:rsidR="003C5394" w:rsidRPr="007C3EDB">
        <w:rPr>
          <w:rFonts w:ascii="Arial" w:hAnsi="Arial" w:cs="Arial"/>
          <w:b w:val="0"/>
          <w:sz w:val="22"/>
          <w:szCs w:val="22"/>
        </w:rPr>
        <w:t xml:space="preserve">confirmed </w:t>
      </w:r>
      <w:r w:rsidRPr="007C3EDB">
        <w:rPr>
          <w:rFonts w:ascii="Arial" w:hAnsi="Arial" w:cs="Arial"/>
          <w:b w:val="0"/>
          <w:sz w:val="22"/>
          <w:szCs w:val="22"/>
        </w:rPr>
        <w:t xml:space="preserve">incidents must be entered into the </w:t>
      </w:r>
      <w:r w:rsidR="003C5394" w:rsidRPr="007C3EDB">
        <w:rPr>
          <w:rFonts w:ascii="Arial" w:hAnsi="Arial" w:cs="Arial"/>
          <w:b w:val="0"/>
          <w:sz w:val="22"/>
          <w:szCs w:val="22"/>
        </w:rPr>
        <w:t>Fraud R</w:t>
      </w:r>
      <w:r w:rsidRPr="007C3EDB">
        <w:rPr>
          <w:rFonts w:ascii="Arial" w:hAnsi="Arial" w:cs="Arial"/>
          <w:b w:val="0"/>
          <w:sz w:val="22"/>
          <w:szCs w:val="22"/>
        </w:rPr>
        <w:t xml:space="preserve">egister, which is </w:t>
      </w:r>
      <w:r w:rsidR="006B77E1">
        <w:rPr>
          <w:rFonts w:ascii="Arial" w:hAnsi="Arial" w:cs="Arial"/>
          <w:b w:val="0"/>
          <w:sz w:val="22"/>
          <w:szCs w:val="22"/>
        </w:rPr>
        <w:t>held</w:t>
      </w:r>
      <w:r w:rsidR="006B77E1" w:rsidRPr="007C3EDB">
        <w:rPr>
          <w:rFonts w:ascii="Arial" w:hAnsi="Arial" w:cs="Arial"/>
          <w:b w:val="0"/>
          <w:sz w:val="22"/>
          <w:szCs w:val="22"/>
        </w:rPr>
        <w:t xml:space="preserve"> </w:t>
      </w:r>
      <w:r w:rsidRPr="007C3EDB">
        <w:rPr>
          <w:rFonts w:ascii="Arial" w:hAnsi="Arial" w:cs="Arial"/>
          <w:b w:val="0"/>
          <w:sz w:val="22"/>
          <w:szCs w:val="22"/>
        </w:rPr>
        <w:t>by the Company Secretary</w:t>
      </w:r>
      <w:r w:rsidR="00875544">
        <w:rPr>
          <w:rFonts w:ascii="Arial" w:hAnsi="Arial" w:cs="Arial"/>
          <w:b w:val="0"/>
          <w:sz w:val="22"/>
          <w:szCs w:val="22"/>
        </w:rPr>
        <w:t>, and all incidents are reported to the BSAC at the next available meeting, and to the full Board as part of an annual report</w:t>
      </w:r>
      <w:r w:rsidRPr="007C3EDB">
        <w:rPr>
          <w:rFonts w:ascii="Arial" w:hAnsi="Arial" w:cs="Arial"/>
          <w:b w:val="0"/>
          <w:sz w:val="22"/>
          <w:szCs w:val="22"/>
        </w:rPr>
        <w:t>.</w:t>
      </w:r>
      <w:r w:rsidR="00875544">
        <w:rPr>
          <w:rFonts w:ascii="Arial" w:hAnsi="Arial" w:cs="Arial"/>
          <w:b w:val="0"/>
          <w:sz w:val="22"/>
          <w:szCs w:val="22"/>
        </w:rPr>
        <w:t xml:space="preserve"> Significant instances of fraud will</w:t>
      </w:r>
      <w:r w:rsidR="000730CD">
        <w:rPr>
          <w:rFonts w:ascii="Arial" w:hAnsi="Arial" w:cs="Arial"/>
          <w:b w:val="0"/>
          <w:sz w:val="22"/>
          <w:szCs w:val="22"/>
        </w:rPr>
        <w:t xml:space="preserve"> always</w:t>
      </w:r>
      <w:r w:rsidR="00875544">
        <w:rPr>
          <w:rFonts w:ascii="Arial" w:hAnsi="Arial" w:cs="Arial"/>
          <w:b w:val="0"/>
          <w:sz w:val="22"/>
          <w:szCs w:val="22"/>
        </w:rPr>
        <w:t xml:space="preserve"> be reported to the Board at the soonest available date.</w:t>
      </w:r>
      <w:r w:rsidRPr="007C3EDB">
        <w:rPr>
          <w:rFonts w:ascii="Arial" w:hAnsi="Arial" w:cs="Arial"/>
          <w:b w:val="0"/>
          <w:sz w:val="22"/>
          <w:szCs w:val="22"/>
        </w:rPr>
        <w:br/>
      </w:r>
    </w:p>
    <w:p w14:paraId="097F0D27" w14:textId="5C069CE3" w:rsidR="000862EA" w:rsidRPr="007C3EDB" w:rsidRDefault="000862EA" w:rsidP="000862EA">
      <w:pPr>
        <w:pStyle w:val="Subtitle"/>
        <w:tabs>
          <w:tab w:val="left" w:pos="720"/>
        </w:tabs>
        <w:rPr>
          <w:rFonts w:ascii="Arial" w:hAnsi="Arial" w:cs="Arial"/>
          <w:b w:val="0"/>
          <w:strike/>
          <w:sz w:val="22"/>
          <w:szCs w:val="22"/>
        </w:rPr>
      </w:pPr>
      <w:r w:rsidRPr="007C3EDB">
        <w:rPr>
          <w:rFonts w:ascii="Arial" w:hAnsi="Arial" w:cs="Arial"/>
          <w:b w:val="0"/>
          <w:sz w:val="22"/>
          <w:szCs w:val="22"/>
        </w:rPr>
        <w:t xml:space="preserve">The IO </w:t>
      </w:r>
      <w:r w:rsidR="003C5394" w:rsidRPr="007C3EDB">
        <w:rPr>
          <w:rFonts w:ascii="Arial" w:hAnsi="Arial" w:cs="Arial"/>
          <w:b w:val="0"/>
          <w:sz w:val="22"/>
          <w:szCs w:val="22"/>
        </w:rPr>
        <w:t xml:space="preserve">will </w:t>
      </w:r>
      <w:r w:rsidRPr="007C3EDB">
        <w:rPr>
          <w:rFonts w:ascii="Arial" w:hAnsi="Arial" w:cs="Arial"/>
          <w:b w:val="0"/>
          <w:sz w:val="22"/>
          <w:szCs w:val="22"/>
        </w:rPr>
        <w:t xml:space="preserve">ensure confidentiality within the investigation. The investigation </w:t>
      </w:r>
      <w:r w:rsidR="003C5394" w:rsidRPr="007C3EDB">
        <w:rPr>
          <w:rFonts w:ascii="Arial" w:hAnsi="Arial" w:cs="Arial"/>
          <w:b w:val="0"/>
          <w:sz w:val="22"/>
          <w:szCs w:val="22"/>
        </w:rPr>
        <w:t xml:space="preserve">will be </w:t>
      </w:r>
      <w:r w:rsidRPr="00C80EC7">
        <w:rPr>
          <w:rFonts w:ascii="Arial" w:hAnsi="Arial" w:cs="Arial"/>
          <w:bCs w:val="0"/>
          <w:sz w:val="22"/>
          <w:szCs w:val="22"/>
        </w:rPr>
        <w:t>prioritised</w:t>
      </w:r>
      <w:r w:rsidRPr="007C3EDB">
        <w:rPr>
          <w:rFonts w:ascii="Arial" w:hAnsi="Arial" w:cs="Arial"/>
          <w:b w:val="0"/>
          <w:sz w:val="22"/>
          <w:szCs w:val="22"/>
        </w:rPr>
        <w:t xml:space="preserve"> by all </w:t>
      </w:r>
      <w:r w:rsidR="003C5394" w:rsidRPr="007C3EDB">
        <w:rPr>
          <w:rFonts w:ascii="Arial" w:hAnsi="Arial" w:cs="Arial"/>
          <w:b w:val="0"/>
          <w:sz w:val="22"/>
          <w:szCs w:val="22"/>
        </w:rPr>
        <w:t>involved.</w:t>
      </w:r>
      <w:r w:rsidR="00C80EC7">
        <w:rPr>
          <w:rFonts w:ascii="Arial" w:hAnsi="Arial" w:cs="Arial"/>
          <w:b w:val="0"/>
          <w:sz w:val="22"/>
          <w:szCs w:val="22"/>
        </w:rPr>
        <w:t xml:space="preserve"> </w:t>
      </w:r>
      <w:r w:rsidRPr="007C3EDB">
        <w:rPr>
          <w:rFonts w:ascii="Arial" w:hAnsi="Arial" w:cs="Arial"/>
          <w:b w:val="0"/>
          <w:sz w:val="22"/>
          <w:szCs w:val="22"/>
        </w:rPr>
        <w:t xml:space="preserve">The investigation </w:t>
      </w:r>
      <w:r w:rsidR="003C5394" w:rsidRPr="007C3EDB">
        <w:rPr>
          <w:rFonts w:ascii="Arial" w:hAnsi="Arial" w:cs="Arial"/>
          <w:b w:val="0"/>
          <w:sz w:val="22"/>
          <w:szCs w:val="22"/>
        </w:rPr>
        <w:t xml:space="preserve">will be </w:t>
      </w:r>
      <w:r w:rsidRPr="007C3EDB">
        <w:rPr>
          <w:rFonts w:ascii="Arial" w:hAnsi="Arial" w:cs="Arial"/>
          <w:b w:val="0"/>
          <w:sz w:val="22"/>
          <w:szCs w:val="22"/>
        </w:rPr>
        <w:t xml:space="preserve">conducted in a professional, </w:t>
      </w:r>
      <w:proofErr w:type="gramStart"/>
      <w:r w:rsidRPr="007C3EDB">
        <w:rPr>
          <w:rFonts w:ascii="Arial" w:hAnsi="Arial" w:cs="Arial"/>
          <w:b w:val="0"/>
          <w:sz w:val="22"/>
          <w:szCs w:val="22"/>
        </w:rPr>
        <w:t>fair</w:t>
      </w:r>
      <w:proofErr w:type="gramEnd"/>
      <w:r w:rsidRPr="007C3EDB">
        <w:rPr>
          <w:rFonts w:ascii="Arial" w:hAnsi="Arial" w:cs="Arial"/>
          <w:b w:val="0"/>
          <w:sz w:val="22"/>
          <w:szCs w:val="22"/>
        </w:rPr>
        <w:t xml:space="preserve"> and balanced manner to protect the interests of St Basils and all individuals involved. Evidence </w:t>
      </w:r>
      <w:r w:rsidR="003C5394" w:rsidRPr="007C3EDB">
        <w:rPr>
          <w:rFonts w:ascii="Arial" w:hAnsi="Arial" w:cs="Arial"/>
          <w:b w:val="0"/>
          <w:sz w:val="22"/>
          <w:szCs w:val="22"/>
        </w:rPr>
        <w:t>will be</w:t>
      </w:r>
      <w:r w:rsidRPr="007C3EDB">
        <w:rPr>
          <w:rFonts w:ascii="Arial" w:hAnsi="Arial" w:cs="Arial"/>
          <w:b w:val="0"/>
          <w:sz w:val="22"/>
          <w:szCs w:val="22"/>
        </w:rPr>
        <w:t xml:space="preserve"> kept and stored appropriately for use in potential criminal or civil proceedings. The IO </w:t>
      </w:r>
      <w:r w:rsidR="008E58D4" w:rsidRPr="007C3EDB">
        <w:rPr>
          <w:rFonts w:ascii="Arial" w:hAnsi="Arial" w:cs="Arial"/>
          <w:b w:val="0"/>
          <w:sz w:val="22"/>
          <w:szCs w:val="22"/>
        </w:rPr>
        <w:t xml:space="preserve">will </w:t>
      </w:r>
      <w:r w:rsidRPr="007C3EDB">
        <w:rPr>
          <w:rFonts w:ascii="Arial" w:hAnsi="Arial" w:cs="Arial"/>
          <w:b w:val="0"/>
          <w:sz w:val="22"/>
          <w:szCs w:val="22"/>
        </w:rPr>
        <w:t>follow our Confidentiality and Whistleblowing Policies to ensure the protection of those notifying concern.</w:t>
      </w:r>
      <w:r w:rsidRPr="007C3EDB">
        <w:rPr>
          <w:rFonts w:ascii="Arial" w:hAnsi="Arial" w:cs="Arial"/>
          <w:b w:val="0"/>
          <w:sz w:val="22"/>
          <w:szCs w:val="22"/>
        </w:rPr>
        <w:br/>
      </w:r>
    </w:p>
    <w:p w14:paraId="6A284C95" w14:textId="1D5D2594" w:rsidR="000862EA" w:rsidRDefault="000862EA" w:rsidP="00EF7407">
      <w:pPr>
        <w:pStyle w:val="Subtitle"/>
        <w:tabs>
          <w:tab w:val="left" w:pos="0"/>
        </w:tabs>
        <w:rPr>
          <w:rFonts w:ascii="Arial" w:hAnsi="Arial" w:cs="Arial"/>
          <w:b w:val="0"/>
          <w:sz w:val="22"/>
          <w:szCs w:val="22"/>
        </w:rPr>
      </w:pPr>
      <w:r w:rsidRPr="007C3EDB">
        <w:rPr>
          <w:rFonts w:ascii="Arial" w:hAnsi="Arial" w:cs="Arial"/>
          <w:b w:val="0"/>
          <w:sz w:val="22"/>
          <w:szCs w:val="22"/>
        </w:rPr>
        <w:t xml:space="preserve">On completion of the investigation, the </w:t>
      </w:r>
      <w:r w:rsidR="00BF7FAD">
        <w:rPr>
          <w:rFonts w:ascii="Arial" w:hAnsi="Arial" w:cs="Arial"/>
          <w:b w:val="0"/>
          <w:sz w:val="22"/>
          <w:szCs w:val="22"/>
        </w:rPr>
        <w:t xml:space="preserve">Director of Finance </w:t>
      </w:r>
      <w:r w:rsidR="003C5394" w:rsidRPr="007C3EDB">
        <w:rPr>
          <w:rFonts w:ascii="Arial" w:hAnsi="Arial" w:cs="Arial"/>
          <w:b w:val="0"/>
          <w:sz w:val="22"/>
          <w:szCs w:val="22"/>
        </w:rPr>
        <w:t xml:space="preserve">will </w:t>
      </w:r>
      <w:r w:rsidRPr="007C3EDB">
        <w:rPr>
          <w:rFonts w:ascii="Arial" w:hAnsi="Arial" w:cs="Arial"/>
          <w:b w:val="0"/>
          <w:sz w:val="22"/>
          <w:szCs w:val="22"/>
        </w:rPr>
        <w:t xml:space="preserve">report the outcome to the </w:t>
      </w:r>
      <w:r w:rsidR="00AA47B0" w:rsidRPr="007C3EDB">
        <w:rPr>
          <w:rFonts w:ascii="Arial" w:hAnsi="Arial" w:cs="Arial"/>
          <w:b w:val="0"/>
          <w:sz w:val="22"/>
          <w:szCs w:val="22"/>
        </w:rPr>
        <w:t>CEO and Business Support and Audit Committee</w:t>
      </w:r>
      <w:r w:rsidR="007C3EDB" w:rsidRPr="007C3EDB">
        <w:rPr>
          <w:rFonts w:ascii="Arial" w:hAnsi="Arial" w:cs="Arial"/>
          <w:b w:val="0"/>
          <w:sz w:val="22"/>
          <w:szCs w:val="22"/>
        </w:rPr>
        <w:t>.</w:t>
      </w:r>
      <w:r w:rsidR="00AA47B0" w:rsidRPr="007C3EDB">
        <w:rPr>
          <w:rFonts w:ascii="Arial" w:hAnsi="Arial" w:cs="Arial"/>
          <w:b w:val="0"/>
          <w:sz w:val="22"/>
          <w:szCs w:val="22"/>
        </w:rPr>
        <w:t xml:space="preserve"> </w:t>
      </w:r>
      <w:r w:rsidRPr="007C3EDB">
        <w:rPr>
          <w:rFonts w:ascii="Arial" w:hAnsi="Arial" w:cs="Arial"/>
          <w:b w:val="0"/>
          <w:sz w:val="22"/>
          <w:szCs w:val="22"/>
        </w:rPr>
        <w:t xml:space="preserve">The report </w:t>
      </w:r>
      <w:r w:rsidR="00C654C1" w:rsidRPr="007C3EDB">
        <w:rPr>
          <w:rFonts w:ascii="Arial" w:hAnsi="Arial" w:cs="Arial"/>
          <w:b w:val="0"/>
          <w:sz w:val="22"/>
          <w:szCs w:val="22"/>
        </w:rPr>
        <w:t xml:space="preserve">will </w:t>
      </w:r>
      <w:r w:rsidR="00AA47B0" w:rsidRPr="007C3EDB">
        <w:rPr>
          <w:rFonts w:ascii="Arial" w:hAnsi="Arial" w:cs="Arial"/>
          <w:b w:val="0"/>
          <w:sz w:val="22"/>
          <w:szCs w:val="22"/>
        </w:rPr>
        <w:t xml:space="preserve">document findings and any </w:t>
      </w:r>
      <w:r w:rsidRPr="007C3EDB">
        <w:rPr>
          <w:rFonts w:ascii="Arial" w:hAnsi="Arial" w:cs="Arial"/>
          <w:b w:val="0"/>
          <w:sz w:val="22"/>
          <w:szCs w:val="22"/>
        </w:rPr>
        <w:t>further act</w:t>
      </w:r>
      <w:r w:rsidRPr="00C654C1">
        <w:rPr>
          <w:rFonts w:ascii="Arial" w:hAnsi="Arial" w:cs="Arial"/>
          <w:b w:val="0"/>
          <w:sz w:val="22"/>
          <w:szCs w:val="22"/>
        </w:rPr>
        <w:t>ions, including</w:t>
      </w:r>
      <w:r w:rsidR="00AA47B0" w:rsidRPr="00C654C1">
        <w:rPr>
          <w:rFonts w:ascii="Arial" w:hAnsi="Arial" w:cs="Arial"/>
          <w:b w:val="0"/>
          <w:sz w:val="22"/>
          <w:szCs w:val="22"/>
        </w:rPr>
        <w:t xml:space="preserve"> </w:t>
      </w:r>
      <w:r w:rsidR="008E58D4">
        <w:rPr>
          <w:rFonts w:ascii="Arial" w:hAnsi="Arial" w:cs="Arial"/>
          <w:b w:val="0"/>
          <w:sz w:val="22"/>
          <w:szCs w:val="22"/>
        </w:rPr>
        <w:t xml:space="preserve">recommending </w:t>
      </w:r>
      <w:r w:rsidR="00AA47B0" w:rsidRPr="00C654C1">
        <w:rPr>
          <w:rFonts w:ascii="Arial" w:hAnsi="Arial" w:cs="Arial"/>
          <w:b w:val="0"/>
          <w:sz w:val="22"/>
          <w:szCs w:val="22"/>
        </w:rPr>
        <w:t>any:</w:t>
      </w:r>
    </w:p>
    <w:p w14:paraId="270EF1E8" w14:textId="77777777" w:rsidR="008E58D4" w:rsidRDefault="008E58D4" w:rsidP="008E58D4">
      <w:pPr>
        <w:pStyle w:val="Subtitle"/>
        <w:tabs>
          <w:tab w:val="left" w:pos="540"/>
        </w:tabs>
        <w:ind w:left="720"/>
        <w:rPr>
          <w:rFonts w:ascii="Arial" w:hAnsi="Arial" w:cs="Arial"/>
          <w:b w:val="0"/>
          <w:sz w:val="22"/>
          <w:szCs w:val="22"/>
        </w:rPr>
      </w:pPr>
    </w:p>
    <w:p w14:paraId="03631BD7" w14:textId="77777777" w:rsidR="000862EA" w:rsidRDefault="000862EA" w:rsidP="000862EA">
      <w:pPr>
        <w:pStyle w:val="Subtitle"/>
        <w:numPr>
          <w:ilvl w:val="0"/>
          <w:numId w:val="16"/>
        </w:numPr>
        <w:tabs>
          <w:tab w:val="left" w:pos="540"/>
        </w:tabs>
        <w:rPr>
          <w:rFonts w:ascii="Arial" w:hAnsi="Arial" w:cs="Arial"/>
          <w:b w:val="0"/>
          <w:sz w:val="22"/>
          <w:szCs w:val="22"/>
        </w:rPr>
      </w:pPr>
      <w:r>
        <w:rPr>
          <w:rFonts w:ascii="Arial" w:hAnsi="Arial" w:cs="Arial"/>
          <w:b w:val="0"/>
          <w:sz w:val="22"/>
          <w:szCs w:val="22"/>
        </w:rPr>
        <w:t>d</w:t>
      </w:r>
      <w:r w:rsidRPr="00C80362">
        <w:rPr>
          <w:rFonts w:ascii="Arial" w:hAnsi="Arial" w:cs="Arial"/>
          <w:b w:val="0"/>
          <w:sz w:val="22"/>
          <w:szCs w:val="22"/>
        </w:rPr>
        <w:t>isciplinary measures</w:t>
      </w:r>
    </w:p>
    <w:p w14:paraId="0C2FB052" w14:textId="77777777" w:rsidR="000862EA" w:rsidRDefault="000862EA" w:rsidP="000862EA">
      <w:pPr>
        <w:pStyle w:val="Subtitle"/>
        <w:numPr>
          <w:ilvl w:val="0"/>
          <w:numId w:val="16"/>
        </w:numPr>
        <w:tabs>
          <w:tab w:val="left" w:pos="540"/>
        </w:tabs>
        <w:rPr>
          <w:rFonts w:ascii="Arial" w:hAnsi="Arial" w:cs="Arial"/>
          <w:b w:val="0"/>
          <w:sz w:val="22"/>
          <w:szCs w:val="22"/>
        </w:rPr>
      </w:pPr>
      <w:r w:rsidRPr="00C80362">
        <w:rPr>
          <w:rFonts w:ascii="Arial" w:hAnsi="Arial" w:cs="Arial"/>
          <w:b w:val="0"/>
          <w:sz w:val="22"/>
          <w:szCs w:val="22"/>
        </w:rPr>
        <w:t>criminal prosecution</w:t>
      </w:r>
    </w:p>
    <w:p w14:paraId="1C8BE985" w14:textId="77777777" w:rsidR="000862EA" w:rsidRDefault="000862EA" w:rsidP="000862EA">
      <w:pPr>
        <w:pStyle w:val="Subtitle"/>
        <w:numPr>
          <w:ilvl w:val="0"/>
          <w:numId w:val="16"/>
        </w:numPr>
        <w:tabs>
          <w:tab w:val="left" w:pos="540"/>
        </w:tabs>
        <w:rPr>
          <w:rFonts w:ascii="Arial" w:hAnsi="Arial" w:cs="Arial"/>
          <w:b w:val="0"/>
          <w:sz w:val="22"/>
          <w:szCs w:val="22"/>
        </w:rPr>
      </w:pPr>
      <w:r w:rsidRPr="00C80362">
        <w:rPr>
          <w:rFonts w:ascii="Arial" w:hAnsi="Arial" w:cs="Arial"/>
          <w:b w:val="0"/>
          <w:sz w:val="22"/>
          <w:szCs w:val="22"/>
        </w:rPr>
        <w:t xml:space="preserve">civil action to recover misappropriated </w:t>
      </w:r>
      <w:r>
        <w:rPr>
          <w:rFonts w:ascii="Arial" w:hAnsi="Arial" w:cs="Arial"/>
          <w:b w:val="0"/>
          <w:sz w:val="22"/>
          <w:szCs w:val="22"/>
        </w:rPr>
        <w:t>monies</w:t>
      </w:r>
      <w:r w:rsidR="00AA47B0">
        <w:rPr>
          <w:rFonts w:ascii="Arial" w:hAnsi="Arial" w:cs="Arial"/>
          <w:b w:val="0"/>
          <w:sz w:val="22"/>
          <w:szCs w:val="22"/>
        </w:rPr>
        <w:t>,</w:t>
      </w:r>
      <w:r>
        <w:rPr>
          <w:rFonts w:ascii="Arial" w:hAnsi="Arial" w:cs="Arial"/>
          <w:b w:val="0"/>
          <w:sz w:val="22"/>
          <w:szCs w:val="22"/>
        </w:rPr>
        <w:t xml:space="preserve"> </w:t>
      </w:r>
      <w:r w:rsidRPr="00C80362">
        <w:rPr>
          <w:rFonts w:ascii="Arial" w:hAnsi="Arial" w:cs="Arial"/>
          <w:b w:val="0"/>
          <w:sz w:val="22"/>
          <w:szCs w:val="22"/>
        </w:rPr>
        <w:t xml:space="preserve">assets </w:t>
      </w:r>
      <w:r>
        <w:rPr>
          <w:rFonts w:ascii="Arial" w:hAnsi="Arial" w:cs="Arial"/>
          <w:b w:val="0"/>
          <w:sz w:val="22"/>
          <w:szCs w:val="22"/>
        </w:rPr>
        <w:t xml:space="preserve">and </w:t>
      </w:r>
      <w:r w:rsidRPr="00C80362">
        <w:rPr>
          <w:rFonts w:ascii="Arial" w:hAnsi="Arial" w:cs="Arial"/>
          <w:b w:val="0"/>
          <w:sz w:val="22"/>
          <w:szCs w:val="22"/>
        </w:rPr>
        <w:t xml:space="preserve">their equivalent </w:t>
      </w:r>
      <w:proofErr w:type="gramStart"/>
      <w:r w:rsidRPr="00C80362">
        <w:rPr>
          <w:rFonts w:ascii="Arial" w:hAnsi="Arial" w:cs="Arial"/>
          <w:b w:val="0"/>
          <w:sz w:val="22"/>
          <w:szCs w:val="22"/>
        </w:rPr>
        <w:t>value</w:t>
      </w:r>
      <w:proofErr w:type="gramEnd"/>
    </w:p>
    <w:p w14:paraId="3E8A61D7" w14:textId="77777777" w:rsidR="00AA47B0" w:rsidRDefault="00AA47B0" w:rsidP="000862EA">
      <w:pPr>
        <w:pStyle w:val="Subtitle"/>
        <w:numPr>
          <w:ilvl w:val="0"/>
          <w:numId w:val="16"/>
        </w:numPr>
        <w:tabs>
          <w:tab w:val="left" w:pos="540"/>
        </w:tabs>
        <w:rPr>
          <w:rFonts w:ascii="Arial" w:hAnsi="Arial" w:cs="Arial"/>
          <w:b w:val="0"/>
          <w:sz w:val="22"/>
          <w:szCs w:val="22"/>
        </w:rPr>
      </w:pPr>
      <w:r>
        <w:rPr>
          <w:rFonts w:ascii="Arial" w:hAnsi="Arial" w:cs="Arial"/>
          <w:b w:val="0"/>
          <w:sz w:val="22"/>
          <w:szCs w:val="22"/>
        </w:rPr>
        <w:t>recovery through insurance</w:t>
      </w:r>
    </w:p>
    <w:p w14:paraId="5DD85CBB" w14:textId="649F8533" w:rsidR="000862EA" w:rsidRDefault="000862EA" w:rsidP="000862EA">
      <w:pPr>
        <w:pStyle w:val="Subtitle"/>
        <w:numPr>
          <w:ilvl w:val="0"/>
          <w:numId w:val="16"/>
        </w:numPr>
        <w:tabs>
          <w:tab w:val="left" w:pos="540"/>
        </w:tabs>
        <w:rPr>
          <w:rFonts w:ascii="Arial" w:hAnsi="Arial" w:cs="Arial"/>
          <w:b w:val="0"/>
          <w:sz w:val="22"/>
          <w:szCs w:val="22"/>
        </w:rPr>
      </w:pPr>
      <w:r w:rsidRPr="00C80362">
        <w:rPr>
          <w:rFonts w:ascii="Arial" w:hAnsi="Arial" w:cs="Arial"/>
          <w:b w:val="0"/>
          <w:sz w:val="22"/>
          <w:szCs w:val="22"/>
        </w:rPr>
        <w:t xml:space="preserve">changes to the policies, practices and procedures of </w:t>
      </w:r>
      <w:r>
        <w:rPr>
          <w:rFonts w:ascii="Arial" w:hAnsi="Arial" w:cs="Arial"/>
          <w:b w:val="0"/>
          <w:sz w:val="22"/>
          <w:szCs w:val="22"/>
        </w:rPr>
        <w:t xml:space="preserve">St Basils avoiding </w:t>
      </w:r>
      <w:r w:rsidRPr="00C80362">
        <w:rPr>
          <w:rFonts w:ascii="Arial" w:hAnsi="Arial" w:cs="Arial"/>
          <w:b w:val="0"/>
          <w:sz w:val="22"/>
          <w:szCs w:val="22"/>
        </w:rPr>
        <w:t xml:space="preserve">recurrence. </w:t>
      </w:r>
    </w:p>
    <w:p w14:paraId="506A53CA" w14:textId="77777777" w:rsidR="00612262" w:rsidRPr="007C3EDB" w:rsidRDefault="000862EA" w:rsidP="007C3EDB">
      <w:pPr>
        <w:pStyle w:val="Subtitle"/>
        <w:tabs>
          <w:tab w:val="left" w:pos="540"/>
        </w:tabs>
        <w:rPr>
          <w:rFonts w:ascii="Arial" w:hAnsi="Arial" w:cs="Arial"/>
          <w:b w:val="0"/>
          <w:sz w:val="22"/>
          <w:szCs w:val="22"/>
        </w:rPr>
      </w:pPr>
      <w:r>
        <w:rPr>
          <w:rFonts w:ascii="Arial" w:hAnsi="Arial" w:cs="Arial"/>
          <w:b w:val="0"/>
          <w:sz w:val="22"/>
          <w:szCs w:val="22"/>
        </w:rPr>
        <w:tab/>
      </w:r>
      <w:r>
        <w:rPr>
          <w:rFonts w:ascii="Arial" w:hAnsi="Arial" w:cs="Arial"/>
          <w:b w:val="0"/>
          <w:sz w:val="22"/>
          <w:szCs w:val="22"/>
        </w:rPr>
        <w:br/>
      </w:r>
      <w:r w:rsidR="00612262" w:rsidRPr="007C3EDB">
        <w:rPr>
          <w:rFonts w:ascii="Arial" w:hAnsi="Arial" w:cs="Arial"/>
          <w:b w:val="0"/>
          <w:sz w:val="22"/>
          <w:szCs w:val="22"/>
        </w:rPr>
        <w:t xml:space="preserve">Whilst this report will be kept confidential, it should be noted that there may be legal, </w:t>
      </w:r>
      <w:proofErr w:type="gramStart"/>
      <w:r w:rsidR="00612262" w:rsidRPr="007C3EDB">
        <w:rPr>
          <w:rFonts w:ascii="Arial" w:hAnsi="Arial" w:cs="Arial"/>
          <w:b w:val="0"/>
          <w:sz w:val="22"/>
          <w:szCs w:val="22"/>
        </w:rPr>
        <w:t>regulatory</w:t>
      </w:r>
      <w:proofErr w:type="gramEnd"/>
      <w:r w:rsidR="00612262" w:rsidRPr="007C3EDB">
        <w:rPr>
          <w:rFonts w:ascii="Arial" w:hAnsi="Arial" w:cs="Arial"/>
          <w:b w:val="0"/>
          <w:sz w:val="22"/>
          <w:szCs w:val="22"/>
        </w:rPr>
        <w:t xml:space="preserve"> or contractual obligations that may require this report to be shared with external agencies.</w:t>
      </w:r>
    </w:p>
    <w:p w14:paraId="1A1D4EC4" w14:textId="77777777" w:rsidR="00EB5D0B" w:rsidRDefault="00EB5D0B" w:rsidP="000862EA">
      <w:pPr>
        <w:rPr>
          <w:rFonts w:ascii="Arial" w:hAnsi="Arial" w:cs="Arial"/>
          <w:sz w:val="22"/>
          <w:szCs w:val="22"/>
        </w:rPr>
      </w:pPr>
    </w:p>
    <w:p w14:paraId="71637BA2" w14:textId="77777777" w:rsidR="00EB5D0B" w:rsidRDefault="00EB5D0B" w:rsidP="000862EA">
      <w:pPr>
        <w:rPr>
          <w:rFonts w:ascii="Arial" w:hAnsi="Arial" w:cs="Arial"/>
          <w:sz w:val="22"/>
          <w:szCs w:val="22"/>
        </w:rPr>
      </w:pPr>
      <w:r>
        <w:rPr>
          <w:rFonts w:ascii="Arial" w:hAnsi="Arial" w:cs="Arial"/>
          <w:sz w:val="22"/>
          <w:szCs w:val="22"/>
        </w:rPr>
        <w:t>When starting a fraud investigation, one of the first steps must be to have a clear understanding of how the investigation is going to be ended (procedurally) in a prompt but professional manner.</w:t>
      </w:r>
    </w:p>
    <w:p w14:paraId="108AEC2B" w14:textId="77777777" w:rsidR="00612262" w:rsidRDefault="00612262" w:rsidP="000862EA">
      <w:pPr>
        <w:rPr>
          <w:rFonts w:ascii="Arial" w:hAnsi="Arial" w:cs="Arial"/>
          <w:sz w:val="22"/>
          <w:szCs w:val="22"/>
        </w:rPr>
      </w:pPr>
    </w:p>
    <w:p w14:paraId="3C92D9E7" w14:textId="77777777" w:rsidR="00EF7407" w:rsidRPr="00EF7407" w:rsidRDefault="00EF7407" w:rsidP="00583F9C">
      <w:pPr>
        <w:pStyle w:val="Heading2"/>
        <w:rPr>
          <w:b/>
        </w:rPr>
      </w:pPr>
      <w:bookmarkStart w:id="11" w:name="_Toc164069301"/>
      <w:r w:rsidRPr="00EF7407">
        <w:t>Consequences of Committing Fraud</w:t>
      </w:r>
      <w:bookmarkEnd w:id="11"/>
    </w:p>
    <w:p w14:paraId="75A662A9" w14:textId="35432E02" w:rsidR="009F7D10" w:rsidRDefault="009F7D10" w:rsidP="005D48C5">
      <w:pPr>
        <w:pStyle w:val="Subtitle"/>
        <w:tabs>
          <w:tab w:val="left" w:pos="720"/>
        </w:tabs>
        <w:rPr>
          <w:rFonts w:ascii="Arial" w:hAnsi="Arial" w:cs="Arial"/>
          <w:b w:val="0"/>
          <w:sz w:val="22"/>
          <w:szCs w:val="22"/>
        </w:rPr>
      </w:pPr>
      <w:r>
        <w:rPr>
          <w:rFonts w:ascii="Arial" w:hAnsi="Arial" w:cs="Arial"/>
          <w:b w:val="0"/>
          <w:sz w:val="22"/>
          <w:szCs w:val="22"/>
        </w:rPr>
        <w:t xml:space="preserve">Where evidence of fraud </w:t>
      </w:r>
      <w:r w:rsidR="007B1CB4">
        <w:rPr>
          <w:rFonts w:ascii="Arial" w:hAnsi="Arial" w:cs="Arial"/>
          <w:b w:val="0"/>
          <w:sz w:val="22"/>
          <w:szCs w:val="22"/>
        </w:rPr>
        <w:t xml:space="preserve">or theft </w:t>
      </w:r>
      <w:r>
        <w:rPr>
          <w:rFonts w:ascii="Arial" w:hAnsi="Arial" w:cs="Arial"/>
          <w:b w:val="0"/>
          <w:sz w:val="22"/>
          <w:szCs w:val="22"/>
        </w:rPr>
        <w:t xml:space="preserve">has been </w:t>
      </w:r>
      <w:r w:rsidR="007B1CB4">
        <w:rPr>
          <w:rFonts w:ascii="Arial" w:hAnsi="Arial" w:cs="Arial"/>
          <w:b w:val="0"/>
          <w:sz w:val="22"/>
          <w:szCs w:val="22"/>
        </w:rPr>
        <w:t>identified,</w:t>
      </w:r>
      <w:r>
        <w:rPr>
          <w:rFonts w:ascii="Arial" w:hAnsi="Arial" w:cs="Arial"/>
          <w:b w:val="0"/>
          <w:sz w:val="22"/>
          <w:szCs w:val="22"/>
        </w:rPr>
        <w:t xml:space="preserve"> </w:t>
      </w:r>
      <w:r w:rsidR="00612262" w:rsidRPr="007C3EDB">
        <w:rPr>
          <w:rFonts w:ascii="Arial" w:hAnsi="Arial" w:cs="Arial"/>
          <w:b w:val="0"/>
          <w:sz w:val="22"/>
          <w:szCs w:val="22"/>
        </w:rPr>
        <w:t xml:space="preserve">St Basils </w:t>
      </w:r>
      <w:r w:rsidR="000862EA" w:rsidRPr="007C3EDB">
        <w:rPr>
          <w:rFonts w:ascii="Arial" w:hAnsi="Arial" w:cs="Arial"/>
          <w:b w:val="0"/>
          <w:sz w:val="22"/>
          <w:szCs w:val="22"/>
        </w:rPr>
        <w:t>reserve</w:t>
      </w:r>
      <w:r w:rsidR="00612262" w:rsidRPr="007C3EDB">
        <w:rPr>
          <w:rFonts w:ascii="Arial" w:hAnsi="Arial" w:cs="Arial"/>
          <w:b w:val="0"/>
          <w:sz w:val="22"/>
          <w:szCs w:val="22"/>
        </w:rPr>
        <w:t>s</w:t>
      </w:r>
      <w:r w:rsidR="000862EA" w:rsidRPr="007C3EDB">
        <w:rPr>
          <w:rFonts w:ascii="Arial" w:hAnsi="Arial" w:cs="Arial"/>
          <w:b w:val="0"/>
          <w:sz w:val="22"/>
          <w:szCs w:val="22"/>
        </w:rPr>
        <w:t xml:space="preserve"> the right to take whatever action it deems necessary and reasonable to recover any assets that have been lost </w:t>
      </w:r>
      <w:proofErr w:type="gramStart"/>
      <w:r w:rsidR="000862EA" w:rsidRPr="007C3EDB">
        <w:rPr>
          <w:rFonts w:ascii="Arial" w:hAnsi="Arial" w:cs="Arial"/>
          <w:b w:val="0"/>
          <w:sz w:val="22"/>
          <w:szCs w:val="22"/>
        </w:rPr>
        <w:t>as a result of</w:t>
      </w:r>
      <w:proofErr w:type="gramEnd"/>
      <w:r w:rsidR="000862EA" w:rsidRPr="007C3EDB">
        <w:rPr>
          <w:rFonts w:ascii="Arial" w:hAnsi="Arial" w:cs="Arial"/>
          <w:b w:val="0"/>
          <w:sz w:val="22"/>
          <w:szCs w:val="22"/>
        </w:rPr>
        <w:t xml:space="preserve"> </w:t>
      </w:r>
      <w:r w:rsidR="00153548" w:rsidRPr="007C3EDB">
        <w:rPr>
          <w:rFonts w:ascii="Arial" w:hAnsi="Arial" w:cs="Arial"/>
          <w:b w:val="0"/>
          <w:sz w:val="22"/>
          <w:szCs w:val="22"/>
        </w:rPr>
        <w:t>fraud</w:t>
      </w:r>
      <w:r w:rsidR="00153548" w:rsidRPr="007C3EDB">
        <w:rPr>
          <w:rFonts w:ascii="Arial" w:hAnsi="Arial" w:cs="Arial"/>
          <w:b w:val="0"/>
          <w:color w:val="FF0000"/>
          <w:sz w:val="22"/>
          <w:szCs w:val="22"/>
        </w:rPr>
        <w:t>.</w:t>
      </w:r>
      <w:r w:rsidR="005020BA" w:rsidRPr="007C3EDB">
        <w:rPr>
          <w:rFonts w:ascii="Arial" w:hAnsi="Arial" w:cs="Arial"/>
          <w:b w:val="0"/>
          <w:sz w:val="22"/>
          <w:szCs w:val="22"/>
        </w:rPr>
        <w:t xml:space="preserve"> </w:t>
      </w:r>
      <w:r w:rsidR="00D50C24">
        <w:rPr>
          <w:rFonts w:ascii="Arial" w:hAnsi="Arial" w:cs="Arial"/>
          <w:b w:val="0"/>
          <w:sz w:val="22"/>
          <w:szCs w:val="22"/>
        </w:rPr>
        <w:t>Possible courses of action</w:t>
      </w:r>
      <w:r>
        <w:rPr>
          <w:rFonts w:ascii="Arial" w:hAnsi="Arial" w:cs="Arial"/>
          <w:b w:val="0"/>
          <w:sz w:val="22"/>
          <w:szCs w:val="22"/>
        </w:rPr>
        <w:t xml:space="preserve"> </w:t>
      </w:r>
      <w:r w:rsidR="005D48C5" w:rsidRPr="005D48C5">
        <w:rPr>
          <w:rFonts w:ascii="Arial" w:hAnsi="Arial" w:cs="Arial"/>
          <w:b w:val="0"/>
          <w:sz w:val="22"/>
          <w:szCs w:val="22"/>
        </w:rPr>
        <w:t xml:space="preserve">include: </w:t>
      </w:r>
    </w:p>
    <w:p w14:paraId="6B71A015" w14:textId="77777777" w:rsidR="009F7D10" w:rsidRDefault="005D48C5" w:rsidP="005D48C5">
      <w:pPr>
        <w:pStyle w:val="Subtitle"/>
        <w:numPr>
          <w:ilvl w:val="0"/>
          <w:numId w:val="23"/>
        </w:numPr>
        <w:tabs>
          <w:tab w:val="left" w:pos="720"/>
        </w:tabs>
        <w:rPr>
          <w:rFonts w:ascii="Arial" w:hAnsi="Arial" w:cs="Arial"/>
          <w:b w:val="0"/>
          <w:sz w:val="22"/>
          <w:szCs w:val="22"/>
        </w:rPr>
      </w:pPr>
      <w:r w:rsidRPr="005D48C5">
        <w:rPr>
          <w:rFonts w:ascii="Arial" w:hAnsi="Arial" w:cs="Arial"/>
          <w:b w:val="0"/>
          <w:sz w:val="22"/>
          <w:szCs w:val="22"/>
        </w:rPr>
        <w:t xml:space="preserve">Criminal prosecution, with Police support </w:t>
      </w:r>
    </w:p>
    <w:p w14:paraId="4C303948" w14:textId="77777777" w:rsidR="009F7D10" w:rsidRDefault="005D48C5" w:rsidP="005D48C5">
      <w:pPr>
        <w:pStyle w:val="Subtitle"/>
        <w:numPr>
          <w:ilvl w:val="0"/>
          <w:numId w:val="23"/>
        </w:numPr>
        <w:tabs>
          <w:tab w:val="left" w:pos="720"/>
        </w:tabs>
        <w:rPr>
          <w:rFonts w:ascii="Arial" w:hAnsi="Arial" w:cs="Arial"/>
          <w:b w:val="0"/>
          <w:sz w:val="22"/>
          <w:szCs w:val="22"/>
        </w:rPr>
      </w:pPr>
      <w:r w:rsidRPr="009F7D10">
        <w:rPr>
          <w:rFonts w:ascii="Arial" w:hAnsi="Arial" w:cs="Arial"/>
          <w:b w:val="0"/>
          <w:sz w:val="22"/>
          <w:szCs w:val="22"/>
        </w:rPr>
        <w:t xml:space="preserve">Civil recovery of losses </w:t>
      </w:r>
    </w:p>
    <w:p w14:paraId="6FD03280" w14:textId="27A6979F" w:rsidR="007B1CB4" w:rsidRDefault="003E17E2" w:rsidP="005D48C5">
      <w:pPr>
        <w:pStyle w:val="Subtitle"/>
        <w:numPr>
          <w:ilvl w:val="0"/>
          <w:numId w:val="23"/>
        </w:numPr>
        <w:tabs>
          <w:tab w:val="left" w:pos="720"/>
        </w:tabs>
        <w:rPr>
          <w:rFonts w:ascii="Arial" w:hAnsi="Arial" w:cs="Arial"/>
          <w:b w:val="0"/>
          <w:sz w:val="22"/>
          <w:szCs w:val="22"/>
        </w:rPr>
      </w:pPr>
      <w:r>
        <w:rPr>
          <w:rFonts w:ascii="Arial" w:hAnsi="Arial" w:cs="Arial"/>
          <w:b w:val="0"/>
          <w:sz w:val="22"/>
          <w:szCs w:val="22"/>
        </w:rPr>
        <w:lastRenderedPageBreak/>
        <w:t xml:space="preserve">Action under the HR disciplinary procedures </w:t>
      </w:r>
    </w:p>
    <w:p w14:paraId="68BE5A2B" w14:textId="6CEA33C0" w:rsidR="000862EA" w:rsidRDefault="005D48C5" w:rsidP="00C01106">
      <w:pPr>
        <w:pStyle w:val="Subtitle"/>
        <w:numPr>
          <w:ilvl w:val="0"/>
          <w:numId w:val="23"/>
        </w:numPr>
        <w:tabs>
          <w:tab w:val="left" w:pos="720"/>
        </w:tabs>
        <w:rPr>
          <w:rFonts w:ascii="Arial" w:hAnsi="Arial" w:cs="Arial"/>
          <w:b w:val="0"/>
          <w:sz w:val="22"/>
          <w:szCs w:val="22"/>
        </w:rPr>
      </w:pPr>
      <w:r w:rsidRPr="009F7D10">
        <w:rPr>
          <w:rFonts w:ascii="Arial" w:hAnsi="Arial" w:cs="Arial"/>
          <w:b w:val="0"/>
          <w:sz w:val="22"/>
          <w:szCs w:val="22"/>
        </w:rPr>
        <w:t>Referral of individuals to professional bodies</w:t>
      </w:r>
    </w:p>
    <w:p w14:paraId="757846D1" w14:textId="77777777" w:rsidR="008C5236" w:rsidRDefault="008C5236" w:rsidP="0093562A">
      <w:pPr>
        <w:pStyle w:val="Subtitle"/>
        <w:tabs>
          <w:tab w:val="left" w:pos="720"/>
        </w:tabs>
        <w:ind w:left="720"/>
        <w:rPr>
          <w:rFonts w:ascii="Arial" w:hAnsi="Arial" w:cs="Arial"/>
          <w:b w:val="0"/>
          <w:sz w:val="22"/>
          <w:szCs w:val="22"/>
        </w:rPr>
      </w:pPr>
    </w:p>
    <w:p w14:paraId="37DD4C27" w14:textId="6909EFE7" w:rsidR="00496F20" w:rsidRPr="00C01106" w:rsidRDefault="00E8490E" w:rsidP="00CF4F5F">
      <w:pPr>
        <w:pStyle w:val="Subtitle"/>
        <w:tabs>
          <w:tab w:val="left" w:pos="720"/>
        </w:tabs>
        <w:rPr>
          <w:rFonts w:ascii="Arial" w:hAnsi="Arial" w:cs="Arial"/>
          <w:b w:val="0"/>
          <w:sz w:val="22"/>
          <w:szCs w:val="22"/>
        </w:rPr>
      </w:pPr>
      <w:r>
        <w:rPr>
          <w:rFonts w:ascii="Arial" w:hAnsi="Arial" w:cs="Arial"/>
          <w:b w:val="0"/>
          <w:sz w:val="22"/>
          <w:szCs w:val="22"/>
        </w:rPr>
        <w:t>The Board and Senior Leadership Team have a commitment to enforce St Basils’</w:t>
      </w:r>
      <w:r w:rsidR="00496F20">
        <w:rPr>
          <w:rFonts w:ascii="Arial" w:hAnsi="Arial" w:cs="Arial"/>
          <w:b w:val="0"/>
          <w:sz w:val="22"/>
          <w:szCs w:val="22"/>
        </w:rPr>
        <w:t xml:space="preserve"> zero tolerance</w:t>
      </w:r>
      <w:r>
        <w:rPr>
          <w:rFonts w:ascii="Arial" w:hAnsi="Arial" w:cs="Arial"/>
          <w:b w:val="0"/>
          <w:sz w:val="22"/>
          <w:szCs w:val="22"/>
        </w:rPr>
        <w:t xml:space="preserve"> approach to fraud</w:t>
      </w:r>
      <w:r w:rsidR="0093562A">
        <w:rPr>
          <w:rFonts w:ascii="Arial" w:hAnsi="Arial" w:cs="Arial"/>
          <w:b w:val="0"/>
          <w:sz w:val="22"/>
          <w:szCs w:val="22"/>
        </w:rPr>
        <w:t xml:space="preserve"> and ensure an anti-fraud culture is present throughout the organisation.</w:t>
      </w:r>
    </w:p>
    <w:p w14:paraId="699608FF" w14:textId="77777777" w:rsidR="000862EA" w:rsidRDefault="000862EA" w:rsidP="000862EA">
      <w:pPr>
        <w:rPr>
          <w:rFonts w:ascii="Arial" w:hAnsi="Arial" w:cs="Arial"/>
          <w:sz w:val="22"/>
          <w:szCs w:val="22"/>
        </w:rPr>
      </w:pPr>
    </w:p>
    <w:p w14:paraId="245883DE" w14:textId="77777777" w:rsidR="00112C8A" w:rsidRPr="00C01106" w:rsidRDefault="00112C8A" w:rsidP="00583F9C">
      <w:pPr>
        <w:pStyle w:val="Heading2"/>
      </w:pPr>
      <w:bookmarkStart w:id="12" w:name="_Toc164069302"/>
      <w:r w:rsidRPr="00C01106">
        <w:t>Money Laundering</w:t>
      </w:r>
      <w:bookmarkEnd w:id="12"/>
    </w:p>
    <w:p w14:paraId="2E3AD2CC" w14:textId="14534E0F" w:rsidR="00112C8A" w:rsidRDefault="00112C8A" w:rsidP="00112C8A">
      <w:pPr>
        <w:rPr>
          <w:rFonts w:ascii="Arial" w:hAnsi="Arial" w:cs="Arial"/>
          <w:sz w:val="22"/>
          <w:szCs w:val="22"/>
        </w:rPr>
      </w:pPr>
      <w:r>
        <w:rPr>
          <w:rFonts w:ascii="Arial" w:hAnsi="Arial" w:cs="Arial"/>
          <w:sz w:val="22"/>
          <w:szCs w:val="22"/>
        </w:rPr>
        <w:t>Money laundering is t</w:t>
      </w:r>
      <w:r w:rsidRPr="00112C8A">
        <w:rPr>
          <w:rFonts w:ascii="Arial" w:hAnsi="Arial" w:cs="Arial"/>
          <w:sz w:val="22"/>
          <w:szCs w:val="22"/>
        </w:rPr>
        <w:t>he process by which criminals attempt to ‘</w:t>
      </w:r>
      <w:r w:rsidR="003B0B67">
        <w:rPr>
          <w:rFonts w:ascii="Arial" w:hAnsi="Arial" w:cs="Arial"/>
          <w:sz w:val="22"/>
          <w:szCs w:val="22"/>
        </w:rPr>
        <w:t>clean’</w:t>
      </w:r>
      <w:r w:rsidRPr="00112C8A">
        <w:rPr>
          <w:rFonts w:ascii="Arial" w:hAnsi="Arial" w:cs="Arial"/>
          <w:sz w:val="22"/>
          <w:szCs w:val="22"/>
        </w:rPr>
        <w:t xml:space="preserve"> the proceeds of their criminal activities </w:t>
      </w:r>
      <w:proofErr w:type="gramStart"/>
      <w:r w:rsidRPr="00112C8A">
        <w:rPr>
          <w:rFonts w:ascii="Arial" w:hAnsi="Arial" w:cs="Arial"/>
          <w:sz w:val="22"/>
          <w:szCs w:val="22"/>
        </w:rPr>
        <w:t>in order to</w:t>
      </w:r>
      <w:proofErr w:type="gramEnd"/>
      <w:r>
        <w:rPr>
          <w:rFonts w:ascii="Arial" w:hAnsi="Arial" w:cs="Arial"/>
          <w:sz w:val="22"/>
          <w:szCs w:val="22"/>
        </w:rPr>
        <w:t xml:space="preserve"> </w:t>
      </w:r>
      <w:r w:rsidRPr="00112C8A">
        <w:rPr>
          <w:rFonts w:ascii="Arial" w:hAnsi="Arial" w:cs="Arial"/>
          <w:sz w:val="22"/>
          <w:szCs w:val="22"/>
        </w:rPr>
        <w:t xml:space="preserve">conceal its origins and ownership </w:t>
      </w:r>
      <w:r w:rsidR="00E45F1B">
        <w:rPr>
          <w:rFonts w:ascii="Arial" w:hAnsi="Arial" w:cs="Arial"/>
          <w:sz w:val="22"/>
          <w:szCs w:val="22"/>
        </w:rPr>
        <w:t>to prevent</w:t>
      </w:r>
      <w:r w:rsidRPr="00112C8A">
        <w:rPr>
          <w:rFonts w:ascii="Arial" w:hAnsi="Arial" w:cs="Arial"/>
          <w:sz w:val="22"/>
          <w:szCs w:val="22"/>
        </w:rPr>
        <w:t xml:space="preserve"> money </w:t>
      </w:r>
      <w:r w:rsidR="00E45F1B">
        <w:rPr>
          <w:rFonts w:ascii="Arial" w:hAnsi="Arial" w:cs="Arial"/>
          <w:sz w:val="22"/>
          <w:szCs w:val="22"/>
        </w:rPr>
        <w:t>being</w:t>
      </w:r>
      <w:r w:rsidRPr="00112C8A">
        <w:rPr>
          <w:rFonts w:ascii="Arial" w:hAnsi="Arial" w:cs="Arial"/>
          <w:sz w:val="22"/>
          <w:szCs w:val="22"/>
        </w:rPr>
        <w:t xml:space="preserve"> traced back to </w:t>
      </w:r>
      <w:r w:rsidR="00E45F1B">
        <w:rPr>
          <w:rFonts w:ascii="Arial" w:hAnsi="Arial" w:cs="Arial"/>
          <w:sz w:val="22"/>
          <w:szCs w:val="22"/>
        </w:rPr>
        <w:t>the criminal activity</w:t>
      </w:r>
      <w:r w:rsidRPr="00112C8A">
        <w:rPr>
          <w:rFonts w:ascii="Arial" w:hAnsi="Arial" w:cs="Arial"/>
          <w:sz w:val="22"/>
          <w:szCs w:val="22"/>
        </w:rPr>
        <w:t xml:space="preserve">. </w:t>
      </w:r>
      <w:r w:rsidR="00D829EC" w:rsidRPr="00D829EC">
        <w:rPr>
          <w:rFonts w:ascii="Arial" w:hAnsi="Arial" w:cs="Arial"/>
          <w:sz w:val="22"/>
          <w:szCs w:val="22"/>
        </w:rPr>
        <w:t xml:space="preserve">All suspicions of money laundering </w:t>
      </w:r>
      <w:r w:rsidR="00D829EC">
        <w:rPr>
          <w:rFonts w:ascii="Arial" w:hAnsi="Arial" w:cs="Arial"/>
          <w:sz w:val="22"/>
          <w:szCs w:val="22"/>
        </w:rPr>
        <w:t xml:space="preserve">must be reported to the Director of Finance and </w:t>
      </w:r>
      <w:r w:rsidR="00D829EC" w:rsidRPr="00D829EC">
        <w:rPr>
          <w:rFonts w:ascii="Arial" w:hAnsi="Arial" w:cs="Arial"/>
          <w:sz w:val="22"/>
          <w:szCs w:val="22"/>
        </w:rPr>
        <w:t>will be investigated</w:t>
      </w:r>
      <w:r w:rsidR="00005B6B">
        <w:rPr>
          <w:rFonts w:ascii="Arial" w:hAnsi="Arial" w:cs="Arial"/>
          <w:sz w:val="22"/>
          <w:szCs w:val="22"/>
        </w:rPr>
        <w:t xml:space="preserve"> in the same manner of reports of fraud, </w:t>
      </w:r>
      <w:proofErr w:type="gramStart"/>
      <w:r w:rsidR="00005B6B">
        <w:rPr>
          <w:rFonts w:ascii="Arial" w:hAnsi="Arial" w:cs="Arial"/>
          <w:sz w:val="22"/>
          <w:szCs w:val="22"/>
        </w:rPr>
        <w:t>theft</w:t>
      </w:r>
      <w:proofErr w:type="gramEnd"/>
      <w:r w:rsidR="00005B6B">
        <w:rPr>
          <w:rFonts w:ascii="Arial" w:hAnsi="Arial" w:cs="Arial"/>
          <w:sz w:val="22"/>
          <w:szCs w:val="22"/>
        </w:rPr>
        <w:t xml:space="preserve"> and bribery</w:t>
      </w:r>
      <w:r w:rsidR="00D829EC" w:rsidRPr="00D829EC">
        <w:rPr>
          <w:rFonts w:ascii="Arial" w:hAnsi="Arial" w:cs="Arial"/>
          <w:sz w:val="22"/>
          <w:szCs w:val="22"/>
        </w:rPr>
        <w:t>.  If the Director of Finance concludes that the suspicion is valid, it will be reported fully in writing to the National Crime Agency (NCA).</w:t>
      </w:r>
    </w:p>
    <w:p w14:paraId="60F8F71E" w14:textId="77777777" w:rsidR="00B26163" w:rsidRDefault="00B26163" w:rsidP="00112C8A">
      <w:pPr>
        <w:rPr>
          <w:rFonts w:ascii="Arial" w:hAnsi="Arial" w:cs="Arial"/>
          <w:sz w:val="22"/>
          <w:szCs w:val="22"/>
        </w:rPr>
      </w:pPr>
    </w:p>
    <w:p w14:paraId="3704A35C" w14:textId="7A29A5FD" w:rsidR="00B26163" w:rsidRDefault="00B26163" w:rsidP="00112C8A">
      <w:pPr>
        <w:rPr>
          <w:rFonts w:ascii="Arial" w:hAnsi="Arial" w:cs="Arial"/>
          <w:sz w:val="22"/>
          <w:szCs w:val="22"/>
        </w:rPr>
      </w:pPr>
      <w:r>
        <w:rPr>
          <w:rFonts w:ascii="Arial" w:hAnsi="Arial" w:cs="Arial"/>
          <w:sz w:val="22"/>
          <w:szCs w:val="22"/>
        </w:rPr>
        <w:t xml:space="preserve">The Fundraising department monitor </w:t>
      </w:r>
      <w:r w:rsidR="007F5F88">
        <w:rPr>
          <w:rFonts w:ascii="Arial" w:hAnsi="Arial" w:cs="Arial"/>
          <w:sz w:val="22"/>
          <w:szCs w:val="22"/>
        </w:rPr>
        <w:t xml:space="preserve">amounts received by donors and will raise any </w:t>
      </w:r>
      <w:r w:rsidR="0044438A">
        <w:rPr>
          <w:rFonts w:ascii="Arial" w:hAnsi="Arial" w:cs="Arial"/>
          <w:sz w:val="22"/>
          <w:szCs w:val="22"/>
        </w:rPr>
        <w:t>irregularities to the Director of Finance for investigation.</w:t>
      </w:r>
    </w:p>
    <w:p w14:paraId="40D38FF7" w14:textId="77777777" w:rsidR="00112C8A" w:rsidRPr="007C3EDB" w:rsidRDefault="00112C8A" w:rsidP="00112C8A">
      <w:pPr>
        <w:rPr>
          <w:rFonts w:ascii="Arial" w:hAnsi="Arial" w:cs="Arial"/>
          <w:sz w:val="22"/>
          <w:szCs w:val="22"/>
        </w:rPr>
      </w:pPr>
    </w:p>
    <w:p w14:paraId="3BE415A0" w14:textId="77777777" w:rsidR="001E3A74" w:rsidRPr="007C3EDB" w:rsidRDefault="001E3A74" w:rsidP="00153548">
      <w:pPr>
        <w:pStyle w:val="Heading1"/>
      </w:pPr>
      <w:bookmarkStart w:id="13" w:name="BM4_3"/>
      <w:bookmarkStart w:id="14" w:name="_Toc164069303"/>
      <w:bookmarkEnd w:id="13"/>
      <w:r w:rsidRPr="007C3EDB">
        <w:t>Roles and Responsibilities</w:t>
      </w:r>
      <w:bookmarkEnd w:id="14"/>
    </w:p>
    <w:p w14:paraId="381E5FAF" w14:textId="08056E80" w:rsidR="00024F3A" w:rsidRPr="00153548" w:rsidRDefault="00BD680F" w:rsidP="00153548">
      <w:pPr>
        <w:rPr>
          <w:rFonts w:ascii="Arial" w:hAnsi="Arial" w:cs="Arial"/>
          <w:b/>
          <w:bCs/>
          <w:sz w:val="22"/>
          <w:szCs w:val="22"/>
        </w:rPr>
      </w:pPr>
      <w:r w:rsidRPr="00153548">
        <w:rPr>
          <w:rFonts w:ascii="Arial" w:hAnsi="Arial" w:cs="Arial"/>
          <w:sz w:val="22"/>
          <w:szCs w:val="22"/>
        </w:rPr>
        <w:t>Everyone has a role at preventing fraud, although it is t</w:t>
      </w:r>
      <w:r w:rsidR="001217FB" w:rsidRPr="00153548">
        <w:rPr>
          <w:rFonts w:ascii="Arial" w:hAnsi="Arial" w:cs="Arial"/>
          <w:sz w:val="22"/>
          <w:szCs w:val="22"/>
        </w:rPr>
        <w:t xml:space="preserve">he CEO </w:t>
      </w:r>
      <w:r w:rsidRPr="00153548">
        <w:rPr>
          <w:rFonts w:ascii="Arial" w:hAnsi="Arial" w:cs="Arial"/>
          <w:sz w:val="22"/>
          <w:szCs w:val="22"/>
        </w:rPr>
        <w:t xml:space="preserve">who </w:t>
      </w:r>
      <w:r w:rsidR="001217FB" w:rsidRPr="00153548">
        <w:rPr>
          <w:rFonts w:ascii="Arial" w:hAnsi="Arial" w:cs="Arial"/>
          <w:sz w:val="22"/>
          <w:szCs w:val="22"/>
        </w:rPr>
        <w:t xml:space="preserve">maintains overall responsibility for the prevention of </w:t>
      </w:r>
      <w:r w:rsidR="005020BA" w:rsidRPr="00153548">
        <w:rPr>
          <w:rFonts w:ascii="Arial" w:hAnsi="Arial" w:cs="Arial"/>
          <w:sz w:val="22"/>
          <w:szCs w:val="22"/>
        </w:rPr>
        <w:t xml:space="preserve">theft, </w:t>
      </w:r>
      <w:r w:rsidR="001217FB" w:rsidRPr="00153548">
        <w:rPr>
          <w:rFonts w:ascii="Arial" w:hAnsi="Arial" w:cs="Arial"/>
          <w:sz w:val="22"/>
          <w:szCs w:val="22"/>
        </w:rPr>
        <w:t>fraud</w:t>
      </w:r>
      <w:r w:rsidR="005020BA" w:rsidRPr="00153548">
        <w:rPr>
          <w:rFonts w:ascii="Arial" w:hAnsi="Arial" w:cs="Arial"/>
          <w:sz w:val="22"/>
          <w:szCs w:val="22"/>
        </w:rPr>
        <w:t xml:space="preserve">, </w:t>
      </w:r>
      <w:proofErr w:type="gramStart"/>
      <w:r w:rsidR="005020BA" w:rsidRPr="00153548">
        <w:rPr>
          <w:rFonts w:ascii="Arial" w:hAnsi="Arial" w:cs="Arial"/>
          <w:sz w:val="22"/>
          <w:szCs w:val="22"/>
        </w:rPr>
        <w:t>bribery</w:t>
      </w:r>
      <w:proofErr w:type="gramEnd"/>
      <w:r w:rsidR="001217FB" w:rsidRPr="00153548">
        <w:rPr>
          <w:rFonts w:ascii="Arial" w:hAnsi="Arial" w:cs="Arial"/>
          <w:sz w:val="22"/>
          <w:szCs w:val="22"/>
        </w:rPr>
        <w:t xml:space="preserve"> and corruption, and is accountable to the Board, Homes </w:t>
      </w:r>
      <w:r w:rsidR="007E67CA" w:rsidRPr="00153548">
        <w:rPr>
          <w:rFonts w:ascii="Arial" w:hAnsi="Arial" w:cs="Arial"/>
          <w:sz w:val="22"/>
          <w:szCs w:val="22"/>
        </w:rPr>
        <w:t>England</w:t>
      </w:r>
      <w:r w:rsidR="0045712B" w:rsidRPr="00153548">
        <w:rPr>
          <w:rFonts w:ascii="Arial" w:hAnsi="Arial" w:cs="Arial"/>
          <w:sz w:val="22"/>
          <w:szCs w:val="22"/>
        </w:rPr>
        <w:t xml:space="preserve">, </w:t>
      </w:r>
      <w:r w:rsidR="001217FB" w:rsidRPr="00153548">
        <w:rPr>
          <w:rFonts w:ascii="Arial" w:hAnsi="Arial" w:cs="Arial"/>
          <w:sz w:val="22"/>
          <w:szCs w:val="22"/>
        </w:rPr>
        <w:t xml:space="preserve">the </w:t>
      </w:r>
      <w:r w:rsidR="00DE206F" w:rsidRPr="00153548">
        <w:rPr>
          <w:rFonts w:ascii="Arial" w:hAnsi="Arial" w:cs="Arial"/>
          <w:sz w:val="22"/>
          <w:szCs w:val="22"/>
        </w:rPr>
        <w:t xml:space="preserve">Regulator of </w:t>
      </w:r>
      <w:r w:rsidR="001217FB" w:rsidRPr="00153548">
        <w:rPr>
          <w:rFonts w:ascii="Arial" w:hAnsi="Arial" w:cs="Arial"/>
          <w:sz w:val="22"/>
          <w:szCs w:val="22"/>
        </w:rPr>
        <w:t xml:space="preserve">Social Housing </w:t>
      </w:r>
      <w:r w:rsidR="0045712B" w:rsidRPr="00153548">
        <w:rPr>
          <w:rFonts w:ascii="Arial" w:hAnsi="Arial" w:cs="Arial"/>
          <w:color w:val="000000" w:themeColor="text1"/>
          <w:sz w:val="22"/>
          <w:szCs w:val="22"/>
        </w:rPr>
        <w:t>a</w:t>
      </w:r>
      <w:r w:rsidR="005020BA" w:rsidRPr="00153548">
        <w:rPr>
          <w:rFonts w:ascii="Arial" w:hAnsi="Arial" w:cs="Arial"/>
          <w:color w:val="000000" w:themeColor="text1"/>
          <w:sz w:val="22"/>
          <w:szCs w:val="22"/>
        </w:rPr>
        <w:t xml:space="preserve">nd </w:t>
      </w:r>
      <w:r w:rsidR="0045712B" w:rsidRPr="00153548">
        <w:rPr>
          <w:rFonts w:ascii="Arial" w:hAnsi="Arial" w:cs="Arial"/>
          <w:color w:val="000000" w:themeColor="text1"/>
          <w:sz w:val="22"/>
          <w:szCs w:val="22"/>
        </w:rPr>
        <w:t xml:space="preserve">the </w:t>
      </w:r>
      <w:r w:rsidR="00CA7BF8" w:rsidRPr="00153548">
        <w:rPr>
          <w:rFonts w:ascii="Arial" w:hAnsi="Arial" w:cs="Arial"/>
          <w:color w:val="000000" w:themeColor="text1"/>
          <w:sz w:val="22"/>
          <w:szCs w:val="22"/>
        </w:rPr>
        <w:t>Charity C</w:t>
      </w:r>
      <w:r w:rsidR="005020BA" w:rsidRPr="00153548">
        <w:rPr>
          <w:rFonts w:ascii="Arial" w:hAnsi="Arial" w:cs="Arial"/>
          <w:color w:val="000000" w:themeColor="text1"/>
          <w:sz w:val="22"/>
          <w:szCs w:val="22"/>
        </w:rPr>
        <w:t>ommission</w:t>
      </w:r>
      <w:r w:rsidR="00C05045" w:rsidRPr="00153548">
        <w:rPr>
          <w:rFonts w:ascii="Arial" w:hAnsi="Arial" w:cs="Arial"/>
          <w:color w:val="000000" w:themeColor="text1"/>
          <w:sz w:val="22"/>
          <w:szCs w:val="22"/>
        </w:rPr>
        <w:t xml:space="preserve">. </w:t>
      </w:r>
    </w:p>
    <w:p w14:paraId="00499E23" w14:textId="77777777" w:rsidR="00024F3A" w:rsidRPr="00153548" w:rsidRDefault="00024F3A" w:rsidP="00153548">
      <w:pPr>
        <w:rPr>
          <w:rFonts w:ascii="Arial" w:hAnsi="Arial" w:cs="Arial"/>
          <w:b/>
          <w:bCs/>
          <w:sz w:val="22"/>
          <w:szCs w:val="22"/>
        </w:rPr>
      </w:pPr>
    </w:p>
    <w:p w14:paraId="234444DC" w14:textId="75297718" w:rsidR="0082012C" w:rsidRPr="00153548" w:rsidRDefault="0082012C" w:rsidP="00153548">
      <w:pPr>
        <w:rPr>
          <w:rFonts w:ascii="Arial" w:hAnsi="Arial" w:cs="Arial"/>
          <w:sz w:val="22"/>
          <w:szCs w:val="22"/>
        </w:rPr>
      </w:pPr>
      <w:r w:rsidRPr="00153548">
        <w:rPr>
          <w:rFonts w:ascii="Arial" w:hAnsi="Arial" w:cs="Arial"/>
          <w:sz w:val="22"/>
          <w:szCs w:val="22"/>
        </w:rPr>
        <w:t>The Director</w:t>
      </w:r>
      <w:r w:rsidR="00024F3A" w:rsidRPr="00153548">
        <w:rPr>
          <w:rFonts w:ascii="Arial" w:hAnsi="Arial" w:cs="Arial"/>
          <w:sz w:val="22"/>
          <w:szCs w:val="22"/>
        </w:rPr>
        <w:t xml:space="preserve"> </w:t>
      </w:r>
      <w:r w:rsidR="007708B8" w:rsidRPr="00153548">
        <w:rPr>
          <w:rFonts w:ascii="Arial" w:hAnsi="Arial" w:cs="Arial"/>
          <w:sz w:val="22"/>
          <w:szCs w:val="22"/>
        </w:rPr>
        <w:t xml:space="preserve">of Finance </w:t>
      </w:r>
      <w:r w:rsidR="00024F3A" w:rsidRPr="00153548">
        <w:rPr>
          <w:rFonts w:ascii="Arial" w:hAnsi="Arial" w:cs="Arial"/>
          <w:sz w:val="22"/>
          <w:szCs w:val="22"/>
        </w:rPr>
        <w:t>is responsible for</w:t>
      </w:r>
      <w:r w:rsidR="00513DB7" w:rsidRPr="00153548">
        <w:rPr>
          <w:rFonts w:ascii="Arial" w:hAnsi="Arial" w:cs="Arial"/>
          <w:sz w:val="22"/>
          <w:szCs w:val="22"/>
        </w:rPr>
        <w:t xml:space="preserve"> ensuring that St Basils</w:t>
      </w:r>
      <w:r w:rsidR="00024F3A" w:rsidRPr="00153548">
        <w:rPr>
          <w:rFonts w:ascii="Arial" w:hAnsi="Arial" w:cs="Arial"/>
          <w:sz w:val="22"/>
          <w:szCs w:val="22"/>
        </w:rPr>
        <w:t xml:space="preserve">: </w:t>
      </w:r>
    </w:p>
    <w:p w14:paraId="0D1282D8" w14:textId="089F08AB" w:rsidR="0082012C" w:rsidRPr="00153548" w:rsidRDefault="00513DB7" w:rsidP="00153548">
      <w:pPr>
        <w:pStyle w:val="ListParagraph"/>
        <w:numPr>
          <w:ilvl w:val="0"/>
          <w:numId w:val="29"/>
        </w:numPr>
        <w:rPr>
          <w:rFonts w:ascii="Arial" w:hAnsi="Arial" w:cs="Arial"/>
          <w:b/>
          <w:sz w:val="22"/>
          <w:szCs w:val="22"/>
        </w:rPr>
      </w:pPr>
      <w:r w:rsidRPr="00153548">
        <w:rPr>
          <w:rFonts w:ascii="Arial" w:hAnsi="Arial" w:cs="Arial"/>
          <w:sz w:val="22"/>
          <w:szCs w:val="22"/>
        </w:rPr>
        <w:t>has</w:t>
      </w:r>
      <w:r w:rsidR="00024F3A" w:rsidRPr="00153548">
        <w:rPr>
          <w:rFonts w:ascii="Arial" w:hAnsi="Arial" w:cs="Arial"/>
          <w:sz w:val="22"/>
          <w:szCs w:val="22"/>
        </w:rPr>
        <w:t xml:space="preserve"> proper arrangements </w:t>
      </w:r>
      <w:r w:rsidRPr="00153548">
        <w:rPr>
          <w:rFonts w:ascii="Arial" w:hAnsi="Arial" w:cs="Arial"/>
          <w:sz w:val="22"/>
          <w:szCs w:val="22"/>
        </w:rPr>
        <w:t>in place</w:t>
      </w:r>
      <w:r w:rsidR="00024F3A" w:rsidRPr="00153548">
        <w:rPr>
          <w:rFonts w:ascii="Arial" w:hAnsi="Arial" w:cs="Arial"/>
          <w:sz w:val="22"/>
          <w:szCs w:val="22"/>
        </w:rPr>
        <w:t xml:space="preserve"> for </w:t>
      </w:r>
      <w:r w:rsidRPr="00153548">
        <w:rPr>
          <w:rFonts w:ascii="Arial" w:hAnsi="Arial" w:cs="Arial"/>
          <w:sz w:val="22"/>
          <w:szCs w:val="22"/>
        </w:rPr>
        <w:t xml:space="preserve">all </w:t>
      </w:r>
      <w:r w:rsidR="0082012C" w:rsidRPr="00153548">
        <w:rPr>
          <w:rFonts w:ascii="Arial" w:hAnsi="Arial" w:cs="Arial"/>
          <w:sz w:val="22"/>
          <w:szCs w:val="22"/>
        </w:rPr>
        <w:t>St Basils</w:t>
      </w:r>
      <w:r w:rsidRPr="00153548">
        <w:rPr>
          <w:rFonts w:ascii="Arial" w:hAnsi="Arial" w:cs="Arial"/>
          <w:sz w:val="22"/>
          <w:szCs w:val="22"/>
        </w:rPr>
        <w:t xml:space="preserve"> financial </w:t>
      </w:r>
      <w:proofErr w:type="gramStart"/>
      <w:r w:rsidRPr="00153548">
        <w:rPr>
          <w:rFonts w:ascii="Arial" w:hAnsi="Arial" w:cs="Arial"/>
          <w:sz w:val="22"/>
          <w:szCs w:val="22"/>
        </w:rPr>
        <w:t>affairs</w:t>
      </w:r>
      <w:proofErr w:type="gramEnd"/>
      <w:r w:rsidR="00024F3A" w:rsidRPr="00153548">
        <w:rPr>
          <w:rFonts w:ascii="Arial" w:hAnsi="Arial" w:cs="Arial"/>
          <w:sz w:val="22"/>
          <w:szCs w:val="22"/>
        </w:rPr>
        <w:t xml:space="preserve"> </w:t>
      </w:r>
    </w:p>
    <w:p w14:paraId="1A324EF2" w14:textId="581C4E41" w:rsidR="0082012C" w:rsidRPr="00153548" w:rsidRDefault="00024F3A" w:rsidP="00153548">
      <w:pPr>
        <w:pStyle w:val="ListParagraph"/>
        <w:numPr>
          <w:ilvl w:val="0"/>
          <w:numId w:val="29"/>
        </w:numPr>
        <w:rPr>
          <w:rFonts w:ascii="Arial" w:hAnsi="Arial" w:cs="Arial"/>
          <w:b/>
          <w:sz w:val="22"/>
          <w:szCs w:val="22"/>
        </w:rPr>
      </w:pPr>
      <w:r w:rsidRPr="00153548">
        <w:rPr>
          <w:rFonts w:ascii="Arial" w:hAnsi="Arial" w:cs="Arial"/>
          <w:sz w:val="22"/>
          <w:szCs w:val="22"/>
        </w:rPr>
        <w:t xml:space="preserve">implements appropriate measures to prevent and detect </w:t>
      </w:r>
      <w:r w:rsidR="005020BA" w:rsidRPr="00153548">
        <w:rPr>
          <w:rFonts w:ascii="Arial" w:hAnsi="Arial" w:cs="Arial"/>
          <w:sz w:val="22"/>
          <w:szCs w:val="22"/>
        </w:rPr>
        <w:t xml:space="preserve">theft, </w:t>
      </w:r>
      <w:r w:rsidRPr="00153548">
        <w:rPr>
          <w:rFonts w:ascii="Arial" w:hAnsi="Arial" w:cs="Arial"/>
          <w:sz w:val="22"/>
          <w:szCs w:val="22"/>
        </w:rPr>
        <w:t xml:space="preserve">fraud, bribery and corruption, and protect </w:t>
      </w:r>
      <w:r w:rsidR="0082012C" w:rsidRPr="00153548">
        <w:rPr>
          <w:rFonts w:ascii="Arial" w:hAnsi="Arial" w:cs="Arial"/>
          <w:sz w:val="22"/>
          <w:szCs w:val="22"/>
        </w:rPr>
        <w:t>St Basils</w:t>
      </w:r>
      <w:r w:rsidR="00513DB7" w:rsidRPr="00153548">
        <w:rPr>
          <w:rFonts w:ascii="Arial" w:hAnsi="Arial" w:cs="Arial"/>
          <w:sz w:val="22"/>
          <w:szCs w:val="22"/>
        </w:rPr>
        <w:t xml:space="preserve"> assets from fraud and </w:t>
      </w:r>
      <w:proofErr w:type="gramStart"/>
      <w:r w:rsidR="00513DB7" w:rsidRPr="00153548">
        <w:rPr>
          <w:rFonts w:ascii="Arial" w:hAnsi="Arial" w:cs="Arial"/>
          <w:sz w:val="22"/>
          <w:szCs w:val="22"/>
        </w:rPr>
        <w:t>loss</w:t>
      </w:r>
      <w:proofErr w:type="gramEnd"/>
    </w:p>
    <w:p w14:paraId="170B4F6A" w14:textId="50F2EE0D" w:rsidR="0082012C" w:rsidRPr="00153548" w:rsidRDefault="00024F3A" w:rsidP="00153548">
      <w:pPr>
        <w:pStyle w:val="ListParagraph"/>
        <w:numPr>
          <w:ilvl w:val="0"/>
          <w:numId w:val="29"/>
        </w:numPr>
        <w:rPr>
          <w:rFonts w:ascii="Arial" w:hAnsi="Arial" w:cs="Arial"/>
          <w:b/>
          <w:sz w:val="22"/>
          <w:szCs w:val="22"/>
        </w:rPr>
      </w:pPr>
      <w:r w:rsidRPr="00153548">
        <w:rPr>
          <w:rFonts w:ascii="Arial" w:hAnsi="Arial" w:cs="Arial"/>
          <w:sz w:val="22"/>
          <w:szCs w:val="22"/>
        </w:rPr>
        <w:t>has put in place effective arrangements for internal audit and that it is adequ</w:t>
      </w:r>
      <w:r w:rsidR="00513DB7" w:rsidRPr="00153548">
        <w:rPr>
          <w:rFonts w:ascii="Arial" w:hAnsi="Arial" w:cs="Arial"/>
          <w:sz w:val="22"/>
          <w:szCs w:val="22"/>
        </w:rPr>
        <w:t xml:space="preserve">ately resourced and </w:t>
      </w:r>
      <w:proofErr w:type="gramStart"/>
      <w:r w:rsidR="00513DB7" w:rsidRPr="00153548">
        <w:rPr>
          <w:rFonts w:ascii="Arial" w:hAnsi="Arial" w:cs="Arial"/>
          <w:sz w:val="22"/>
          <w:szCs w:val="22"/>
        </w:rPr>
        <w:t>maintained</w:t>
      </w:r>
      <w:proofErr w:type="gramEnd"/>
    </w:p>
    <w:p w14:paraId="1FAE3E7C" w14:textId="4471B62C" w:rsidR="00D37C98" w:rsidRPr="00153548" w:rsidRDefault="00513DB7" w:rsidP="00153548">
      <w:pPr>
        <w:pStyle w:val="ListParagraph"/>
        <w:numPr>
          <w:ilvl w:val="0"/>
          <w:numId w:val="29"/>
        </w:numPr>
        <w:rPr>
          <w:rFonts w:ascii="Arial" w:hAnsi="Arial" w:cs="Arial"/>
          <w:b/>
          <w:bCs/>
          <w:sz w:val="22"/>
          <w:szCs w:val="22"/>
        </w:rPr>
      </w:pPr>
      <w:r w:rsidRPr="00153548">
        <w:rPr>
          <w:rFonts w:ascii="Arial" w:hAnsi="Arial" w:cs="Arial"/>
          <w:sz w:val="22"/>
          <w:szCs w:val="22"/>
        </w:rPr>
        <w:t>supports i</w:t>
      </w:r>
      <w:r w:rsidR="00024F3A" w:rsidRPr="00153548">
        <w:rPr>
          <w:rFonts w:ascii="Arial" w:hAnsi="Arial" w:cs="Arial"/>
          <w:sz w:val="22"/>
          <w:szCs w:val="22"/>
        </w:rPr>
        <w:t xml:space="preserve">nternal audit arrangements and that the </w:t>
      </w:r>
      <w:r w:rsidR="0082012C" w:rsidRPr="00153548">
        <w:rPr>
          <w:rFonts w:ascii="Arial" w:hAnsi="Arial" w:cs="Arial"/>
          <w:sz w:val="22"/>
          <w:szCs w:val="22"/>
        </w:rPr>
        <w:t>Business Support and Audit</w:t>
      </w:r>
      <w:r w:rsidR="00024F3A" w:rsidRPr="00153548">
        <w:rPr>
          <w:rFonts w:ascii="Arial" w:hAnsi="Arial" w:cs="Arial"/>
          <w:sz w:val="22"/>
          <w:szCs w:val="22"/>
        </w:rPr>
        <w:t xml:space="preserve"> Committee receives the necessary advice and information, so that both functions can operate </w:t>
      </w:r>
      <w:proofErr w:type="gramStart"/>
      <w:r w:rsidR="00024F3A" w:rsidRPr="00153548">
        <w:rPr>
          <w:rFonts w:ascii="Arial" w:hAnsi="Arial" w:cs="Arial"/>
          <w:sz w:val="22"/>
          <w:szCs w:val="22"/>
        </w:rPr>
        <w:t>effectively</w:t>
      </w:r>
      <w:proofErr w:type="gramEnd"/>
    </w:p>
    <w:p w14:paraId="27F26383" w14:textId="09EB2512" w:rsidR="00024F3A" w:rsidRPr="00153548" w:rsidRDefault="00114BC8" w:rsidP="00153548">
      <w:pPr>
        <w:pStyle w:val="ListParagraph"/>
        <w:numPr>
          <w:ilvl w:val="0"/>
          <w:numId w:val="29"/>
        </w:numPr>
        <w:rPr>
          <w:rFonts w:ascii="Arial" w:hAnsi="Arial" w:cs="Arial"/>
          <w:b/>
          <w:bCs/>
          <w:sz w:val="22"/>
          <w:szCs w:val="22"/>
        </w:rPr>
      </w:pPr>
      <w:r w:rsidRPr="00153548">
        <w:rPr>
          <w:rFonts w:ascii="Arial" w:hAnsi="Arial" w:cs="Arial"/>
          <w:sz w:val="22"/>
          <w:szCs w:val="22"/>
        </w:rPr>
        <w:t xml:space="preserve">communicates regular </w:t>
      </w:r>
      <w:r w:rsidR="00F6392E" w:rsidRPr="00153548">
        <w:rPr>
          <w:rFonts w:ascii="Arial" w:hAnsi="Arial" w:cs="Arial"/>
          <w:sz w:val="22"/>
          <w:szCs w:val="22"/>
        </w:rPr>
        <w:t>messages</w:t>
      </w:r>
      <w:r w:rsidRPr="00153548">
        <w:rPr>
          <w:rFonts w:ascii="Arial" w:hAnsi="Arial" w:cs="Arial"/>
          <w:sz w:val="22"/>
          <w:szCs w:val="22"/>
        </w:rPr>
        <w:t xml:space="preserve"> to employees regarding </w:t>
      </w:r>
      <w:r w:rsidR="00F6392E" w:rsidRPr="00153548">
        <w:rPr>
          <w:rFonts w:ascii="Arial" w:hAnsi="Arial" w:cs="Arial"/>
          <w:sz w:val="22"/>
          <w:szCs w:val="22"/>
        </w:rPr>
        <w:t xml:space="preserve">updates / changes to </w:t>
      </w:r>
      <w:r w:rsidR="00D37C98" w:rsidRPr="00153548">
        <w:rPr>
          <w:rFonts w:ascii="Arial" w:hAnsi="Arial" w:cs="Arial"/>
          <w:sz w:val="22"/>
          <w:szCs w:val="22"/>
        </w:rPr>
        <w:t xml:space="preserve">common types of </w:t>
      </w:r>
      <w:proofErr w:type="gramStart"/>
      <w:r w:rsidR="006F0092" w:rsidRPr="00153548">
        <w:rPr>
          <w:rFonts w:ascii="Arial" w:hAnsi="Arial" w:cs="Arial"/>
          <w:sz w:val="22"/>
          <w:szCs w:val="22"/>
        </w:rPr>
        <w:t>fraud</w:t>
      </w:r>
      <w:proofErr w:type="gramEnd"/>
    </w:p>
    <w:p w14:paraId="18E04F71" w14:textId="77777777" w:rsidR="00024F3A" w:rsidRPr="00153548" w:rsidRDefault="00024F3A" w:rsidP="00153548">
      <w:pPr>
        <w:rPr>
          <w:rFonts w:ascii="Arial" w:hAnsi="Arial" w:cs="Arial"/>
          <w:sz w:val="22"/>
          <w:szCs w:val="22"/>
        </w:rPr>
      </w:pPr>
      <w:r w:rsidRPr="00153548">
        <w:rPr>
          <w:rFonts w:ascii="Arial" w:hAnsi="Arial" w:cs="Arial"/>
          <w:sz w:val="22"/>
          <w:szCs w:val="22"/>
        </w:rPr>
        <w:tab/>
      </w:r>
    </w:p>
    <w:p w14:paraId="70545406" w14:textId="77777777" w:rsidR="001217FB" w:rsidRPr="00153548" w:rsidRDefault="00513DB7" w:rsidP="00153548">
      <w:pPr>
        <w:rPr>
          <w:rFonts w:ascii="Arial" w:hAnsi="Arial" w:cs="Arial"/>
          <w:sz w:val="22"/>
          <w:szCs w:val="22"/>
        </w:rPr>
      </w:pPr>
      <w:r w:rsidRPr="00153548">
        <w:rPr>
          <w:rFonts w:ascii="Arial" w:hAnsi="Arial" w:cs="Arial"/>
          <w:color w:val="000000" w:themeColor="text1"/>
          <w:sz w:val="22"/>
          <w:szCs w:val="22"/>
        </w:rPr>
        <w:t xml:space="preserve">Managers </w:t>
      </w:r>
      <w:r w:rsidR="008E58D4" w:rsidRPr="00153548">
        <w:rPr>
          <w:rFonts w:ascii="Arial" w:hAnsi="Arial" w:cs="Arial"/>
          <w:color w:val="000000" w:themeColor="text1"/>
          <w:sz w:val="22"/>
          <w:szCs w:val="22"/>
        </w:rPr>
        <w:t xml:space="preserve">should </w:t>
      </w:r>
      <w:r w:rsidRPr="00153548">
        <w:rPr>
          <w:rFonts w:ascii="Arial" w:hAnsi="Arial" w:cs="Arial"/>
          <w:color w:val="000000" w:themeColor="text1"/>
          <w:sz w:val="22"/>
          <w:szCs w:val="22"/>
        </w:rPr>
        <w:t>ensure</w:t>
      </w:r>
      <w:r w:rsidR="00321C69" w:rsidRPr="00153548">
        <w:rPr>
          <w:rFonts w:ascii="Arial" w:hAnsi="Arial" w:cs="Arial"/>
          <w:color w:val="000000" w:themeColor="text1"/>
          <w:sz w:val="22"/>
          <w:szCs w:val="22"/>
        </w:rPr>
        <w:t xml:space="preserve"> that adequate </w:t>
      </w:r>
      <w:r w:rsidR="00B77D9A" w:rsidRPr="00153548">
        <w:rPr>
          <w:rFonts w:ascii="Arial" w:hAnsi="Arial" w:cs="Arial"/>
          <w:color w:val="000000" w:themeColor="text1"/>
          <w:sz w:val="22"/>
          <w:szCs w:val="22"/>
        </w:rPr>
        <w:t xml:space="preserve">and effective </w:t>
      </w:r>
      <w:r w:rsidR="00321C69" w:rsidRPr="00153548">
        <w:rPr>
          <w:rFonts w:ascii="Arial" w:hAnsi="Arial" w:cs="Arial"/>
          <w:color w:val="000000" w:themeColor="text1"/>
          <w:sz w:val="22"/>
          <w:szCs w:val="22"/>
        </w:rPr>
        <w:t xml:space="preserve">systems of internal control exist within their areas of responsibility, and that such controls, </w:t>
      </w:r>
      <w:proofErr w:type="gramStart"/>
      <w:r w:rsidR="00321C69" w:rsidRPr="00153548">
        <w:rPr>
          <w:rFonts w:ascii="Arial" w:hAnsi="Arial" w:cs="Arial"/>
          <w:color w:val="000000" w:themeColor="text1"/>
          <w:sz w:val="22"/>
          <w:szCs w:val="22"/>
        </w:rPr>
        <w:t>checks</w:t>
      </w:r>
      <w:proofErr w:type="gramEnd"/>
      <w:r w:rsidR="00321C69" w:rsidRPr="00153548">
        <w:rPr>
          <w:rFonts w:ascii="Arial" w:hAnsi="Arial" w:cs="Arial"/>
          <w:color w:val="000000" w:themeColor="text1"/>
          <w:sz w:val="22"/>
          <w:szCs w:val="22"/>
        </w:rPr>
        <w:t xml:space="preserve"> and supervision operate in such a way as to prevent or detect fraud.</w:t>
      </w:r>
      <w:r w:rsidR="001217FB" w:rsidRPr="00153548">
        <w:rPr>
          <w:rFonts w:ascii="Arial" w:hAnsi="Arial" w:cs="Arial"/>
          <w:color w:val="000000" w:themeColor="text1"/>
          <w:sz w:val="22"/>
          <w:szCs w:val="22"/>
        </w:rPr>
        <w:br/>
      </w:r>
    </w:p>
    <w:p w14:paraId="6E28704D" w14:textId="290D3E73" w:rsidR="001E3A74" w:rsidRPr="00153548" w:rsidRDefault="001217FB" w:rsidP="00153548">
      <w:pPr>
        <w:rPr>
          <w:rFonts w:ascii="Arial" w:hAnsi="Arial" w:cs="Arial"/>
          <w:sz w:val="22"/>
          <w:szCs w:val="22"/>
        </w:rPr>
      </w:pPr>
      <w:r w:rsidRPr="00153548">
        <w:rPr>
          <w:rFonts w:ascii="Arial" w:hAnsi="Arial" w:cs="Arial"/>
          <w:sz w:val="22"/>
          <w:szCs w:val="22"/>
        </w:rPr>
        <w:t xml:space="preserve">All </w:t>
      </w:r>
      <w:r w:rsidR="00024F3A" w:rsidRPr="00153548">
        <w:rPr>
          <w:rFonts w:ascii="Arial" w:hAnsi="Arial" w:cs="Arial"/>
          <w:sz w:val="22"/>
          <w:szCs w:val="22"/>
        </w:rPr>
        <w:t>employees</w:t>
      </w:r>
      <w:r w:rsidR="00A57E3E" w:rsidRPr="00153548">
        <w:rPr>
          <w:rFonts w:ascii="Arial" w:hAnsi="Arial" w:cs="Arial"/>
          <w:sz w:val="22"/>
          <w:szCs w:val="22"/>
        </w:rPr>
        <w:t>, Board members and Supported Lodgings Hosts</w:t>
      </w:r>
      <w:r w:rsidRPr="00153548">
        <w:rPr>
          <w:rFonts w:ascii="Arial" w:hAnsi="Arial" w:cs="Arial"/>
          <w:sz w:val="22"/>
          <w:szCs w:val="22"/>
        </w:rPr>
        <w:t xml:space="preserve"> must act with propriety in the use of St Basils resources and in the handling and use of public funds. This includes involvement with cash payment systems, receipts or dealing with contractors, </w:t>
      </w:r>
      <w:proofErr w:type="gramStart"/>
      <w:r w:rsidRPr="00153548">
        <w:rPr>
          <w:rFonts w:ascii="Arial" w:hAnsi="Arial" w:cs="Arial"/>
          <w:sz w:val="22"/>
          <w:szCs w:val="22"/>
        </w:rPr>
        <w:t>suppliers</w:t>
      </w:r>
      <w:proofErr w:type="gramEnd"/>
      <w:r w:rsidRPr="00153548">
        <w:rPr>
          <w:rFonts w:ascii="Arial" w:hAnsi="Arial" w:cs="Arial"/>
          <w:sz w:val="22"/>
          <w:szCs w:val="22"/>
        </w:rPr>
        <w:t xml:space="preserve"> and customers.  </w:t>
      </w:r>
    </w:p>
    <w:p w14:paraId="20691935" w14:textId="77777777" w:rsidR="00024F3A" w:rsidRPr="00153548" w:rsidRDefault="00024F3A" w:rsidP="00153548">
      <w:pPr>
        <w:rPr>
          <w:rFonts w:ascii="Arial" w:hAnsi="Arial" w:cs="Arial"/>
          <w:b/>
          <w:sz w:val="22"/>
          <w:szCs w:val="22"/>
        </w:rPr>
      </w:pPr>
    </w:p>
    <w:p w14:paraId="7AF8DAFF" w14:textId="6B849C6D" w:rsidR="00024F3A" w:rsidRPr="00153548" w:rsidRDefault="00024F3A" w:rsidP="00153548">
      <w:pPr>
        <w:rPr>
          <w:rFonts w:ascii="Arial" w:hAnsi="Arial" w:cs="Arial"/>
          <w:b/>
          <w:sz w:val="22"/>
          <w:szCs w:val="22"/>
        </w:rPr>
      </w:pPr>
      <w:r w:rsidRPr="00153548">
        <w:rPr>
          <w:rFonts w:ascii="Arial" w:hAnsi="Arial" w:cs="Arial"/>
          <w:sz w:val="22"/>
          <w:szCs w:val="22"/>
        </w:rPr>
        <w:t>All employees are expected to act honestly and are responsible for identifying and reporting fraud and corruption.</w:t>
      </w:r>
    </w:p>
    <w:p w14:paraId="2BB02AC6" w14:textId="77777777" w:rsidR="00383894" w:rsidRPr="00153548" w:rsidRDefault="00383894" w:rsidP="00153548">
      <w:pPr>
        <w:rPr>
          <w:rFonts w:ascii="Arial" w:hAnsi="Arial" w:cs="Arial"/>
          <w:b/>
          <w:sz w:val="22"/>
          <w:szCs w:val="22"/>
        </w:rPr>
      </w:pPr>
    </w:p>
    <w:p w14:paraId="318659C3" w14:textId="59720399" w:rsidR="00126F64" w:rsidRPr="00153548" w:rsidRDefault="00383894" w:rsidP="00153548">
      <w:pPr>
        <w:rPr>
          <w:rFonts w:ascii="Arial" w:hAnsi="Arial" w:cs="Arial"/>
          <w:b/>
          <w:sz w:val="22"/>
          <w:szCs w:val="22"/>
        </w:rPr>
      </w:pPr>
      <w:r w:rsidRPr="00153548">
        <w:rPr>
          <w:rFonts w:ascii="Arial" w:hAnsi="Arial" w:cs="Arial"/>
          <w:sz w:val="22"/>
          <w:szCs w:val="22"/>
        </w:rPr>
        <w:t xml:space="preserve">External auditors have a statutory duty to </w:t>
      </w:r>
      <w:r w:rsidR="007E164D" w:rsidRPr="00153548">
        <w:rPr>
          <w:rFonts w:ascii="Arial" w:hAnsi="Arial" w:cs="Arial"/>
          <w:sz w:val="22"/>
          <w:szCs w:val="22"/>
        </w:rPr>
        <w:t>report any fraud discovered</w:t>
      </w:r>
      <w:r w:rsidR="007A1140" w:rsidRPr="00153548">
        <w:rPr>
          <w:rFonts w:ascii="Arial" w:hAnsi="Arial" w:cs="Arial"/>
          <w:sz w:val="22"/>
          <w:szCs w:val="22"/>
        </w:rPr>
        <w:t>, firstly</w:t>
      </w:r>
      <w:r w:rsidR="00126F64" w:rsidRPr="00153548">
        <w:rPr>
          <w:rFonts w:ascii="Arial" w:hAnsi="Arial" w:cs="Arial"/>
          <w:sz w:val="22"/>
          <w:szCs w:val="22"/>
        </w:rPr>
        <w:t xml:space="preserve"> to management within the organisation or to the Board if management are suspected to be involved with the fraud.</w:t>
      </w:r>
      <w:r w:rsidR="007A1140" w:rsidRPr="00153548">
        <w:rPr>
          <w:rFonts w:ascii="Arial" w:hAnsi="Arial" w:cs="Arial"/>
          <w:sz w:val="22"/>
          <w:szCs w:val="22"/>
        </w:rPr>
        <w:t xml:space="preserve"> The auditors may also report to an external party </w:t>
      </w:r>
      <w:r w:rsidR="00825278" w:rsidRPr="00153548">
        <w:rPr>
          <w:rFonts w:ascii="Arial" w:hAnsi="Arial" w:cs="Arial"/>
          <w:sz w:val="22"/>
          <w:szCs w:val="22"/>
        </w:rPr>
        <w:t>(ex. police</w:t>
      </w:r>
      <w:r w:rsidR="00DD0670" w:rsidRPr="00153548">
        <w:rPr>
          <w:rFonts w:ascii="Arial" w:hAnsi="Arial" w:cs="Arial"/>
          <w:sz w:val="22"/>
          <w:szCs w:val="22"/>
        </w:rPr>
        <w:t xml:space="preserve"> or regulators</w:t>
      </w:r>
      <w:r w:rsidR="00825278" w:rsidRPr="00153548">
        <w:rPr>
          <w:rFonts w:ascii="Arial" w:hAnsi="Arial" w:cs="Arial"/>
          <w:sz w:val="22"/>
          <w:szCs w:val="22"/>
        </w:rPr>
        <w:t>) depending on the nature of the fraud.</w:t>
      </w:r>
    </w:p>
    <w:p w14:paraId="37F65330" w14:textId="77777777" w:rsidR="001217FB" w:rsidRPr="00153548" w:rsidRDefault="001217FB" w:rsidP="001E3A74">
      <w:pPr>
        <w:rPr>
          <w:rFonts w:ascii="Arial" w:hAnsi="Arial" w:cs="Arial"/>
          <w:bCs/>
          <w:sz w:val="22"/>
          <w:szCs w:val="22"/>
        </w:rPr>
      </w:pPr>
    </w:p>
    <w:p w14:paraId="7FE2174C" w14:textId="77777777" w:rsidR="001E3A74" w:rsidRPr="00153548" w:rsidRDefault="001E3A74" w:rsidP="00153548">
      <w:pPr>
        <w:pStyle w:val="Heading1"/>
      </w:pPr>
      <w:bookmarkStart w:id="15" w:name="_Toc164069304"/>
      <w:r w:rsidRPr="00153548">
        <w:t>Training Requirements</w:t>
      </w:r>
      <w:bookmarkEnd w:id="15"/>
    </w:p>
    <w:p w14:paraId="1FA4CE06" w14:textId="45DCD69F" w:rsidR="001E3A74" w:rsidRPr="001C6D65" w:rsidRDefault="0063708D" w:rsidP="00ED58D1">
      <w:pPr>
        <w:rPr>
          <w:rFonts w:ascii="Arial" w:hAnsi="Arial" w:cs="Arial"/>
          <w:sz w:val="22"/>
          <w:szCs w:val="22"/>
        </w:rPr>
      </w:pPr>
      <w:r w:rsidRPr="00153548">
        <w:rPr>
          <w:rFonts w:ascii="Arial" w:hAnsi="Arial" w:cs="Arial"/>
          <w:sz w:val="22"/>
          <w:szCs w:val="22"/>
        </w:rPr>
        <w:t>It is the responsibility of management to communicate the Anti-</w:t>
      </w:r>
      <w:r w:rsidR="00B77D9A" w:rsidRPr="00153548">
        <w:rPr>
          <w:rFonts w:ascii="Arial" w:hAnsi="Arial" w:cs="Arial"/>
          <w:sz w:val="22"/>
          <w:szCs w:val="22"/>
        </w:rPr>
        <w:t xml:space="preserve">Theft, </w:t>
      </w:r>
      <w:r w:rsidRPr="00153548">
        <w:rPr>
          <w:rFonts w:ascii="Arial" w:hAnsi="Arial" w:cs="Arial"/>
          <w:sz w:val="22"/>
          <w:szCs w:val="22"/>
        </w:rPr>
        <w:t>Fraud, Bribery and Corruption Policy to their employees and to promote within their teams a greater awareness of and alertness to the signs of fraud and corruption</w:t>
      </w:r>
      <w:r w:rsidRPr="007C3EDB">
        <w:rPr>
          <w:rFonts w:ascii="Arial" w:hAnsi="Arial" w:cs="Arial"/>
          <w:sz w:val="22"/>
          <w:szCs w:val="22"/>
        </w:rPr>
        <w:t>.</w:t>
      </w:r>
      <w:r w:rsidR="009F31CE">
        <w:rPr>
          <w:rFonts w:ascii="Arial" w:hAnsi="Arial" w:cs="Arial"/>
          <w:sz w:val="22"/>
          <w:szCs w:val="22"/>
        </w:rPr>
        <w:t xml:space="preserve"> </w:t>
      </w:r>
      <w:r w:rsidR="00C139DA">
        <w:rPr>
          <w:rFonts w:ascii="Arial" w:hAnsi="Arial" w:cs="Arial"/>
          <w:sz w:val="22"/>
          <w:szCs w:val="22"/>
        </w:rPr>
        <w:t>Fraud training will be available for all employees</w:t>
      </w:r>
      <w:r w:rsidR="0049064B">
        <w:rPr>
          <w:rFonts w:ascii="Arial" w:hAnsi="Arial" w:cs="Arial"/>
          <w:sz w:val="22"/>
          <w:szCs w:val="22"/>
        </w:rPr>
        <w:t>,</w:t>
      </w:r>
      <w:r w:rsidR="00556466">
        <w:rPr>
          <w:rFonts w:ascii="Arial" w:hAnsi="Arial" w:cs="Arial"/>
          <w:sz w:val="22"/>
          <w:szCs w:val="22"/>
        </w:rPr>
        <w:t xml:space="preserve"> and managers of teams with access to St Basils’ resources</w:t>
      </w:r>
      <w:r w:rsidR="00090A02">
        <w:rPr>
          <w:rFonts w:ascii="Arial" w:hAnsi="Arial" w:cs="Arial"/>
          <w:sz w:val="22"/>
          <w:szCs w:val="22"/>
        </w:rPr>
        <w:t xml:space="preserve"> </w:t>
      </w:r>
      <w:r w:rsidR="002F7364">
        <w:rPr>
          <w:rFonts w:ascii="Arial" w:hAnsi="Arial" w:cs="Arial"/>
          <w:sz w:val="22"/>
          <w:szCs w:val="22"/>
        </w:rPr>
        <w:t>(</w:t>
      </w:r>
      <w:r w:rsidR="00090A02">
        <w:rPr>
          <w:rFonts w:ascii="Arial" w:hAnsi="Arial" w:cs="Arial"/>
          <w:sz w:val="22"/>
          <w:szCs w:val="22"/>
        </w:rPr>
        <w:t>ex.</w:t>
      </w:r>
      <w:r w:rsidR="002F7364">
        <w:rPr>
          <w:rFonts w:ascii="Arial" w:hAnsi="Arial" w:cs="Arial"/>
          <w:sz w:val="22"/>
          <w:szCs w:val="22"/>
        </w:rPr>
        <w:t xml:space="preserve"> Finance, IT, Fundraising) </w:t>
      </w:r>
      <w:r w:rsidR="00556466">
        <w:rPr>
          <w:rFonts w:ascii="Arial" w:hAnsi="Arial" w:cs="Arial"/>
          <w:sz w:val="22"/>
          <w:szCs w:val="22"/>
        </w:rPr>
        <w:t xml:space="preserve">should </w:t>
      </w:r>
      <w:r w:rsidR="0049064B">
        <w:rPr>
          <w:rFonts w:ascii="Arial" w:hAnsi="Arial" w:cs="Arial"/>
          <w:sz w:val="22"/>
          <w:szCs w:val="22"/>
        </w:rPr>
        <w:t>encourage their teams as much as possible to use the additional training resources</w:t>
      </w:r>
      <w:r w:rsidR="002F7364">
        <w:rPr>
          <w:rFonts w:ascii="Arial" w:hAnsi="Arial" w:cs="Arial"/>
          <w:sz w:val="22"/>
          <w:szCs w:val="22"/>
        </w:rPr>
        <w:t>. Other r</w:t>
      </w:r>
      <w:r w:rsidR="009F31CE">
        <w:rPr>
          <w:rFonts w:ascii="Arial" w:hAnsi="Arial" w:cs="Arial"/>
          <w:sz w:val="22"/>
          <w:szCs w:val="22"/>
        </w:rPr>
        <w:t xml:space="preserve">esources </w:t>
      </w:r>
      <w:r w:rsidR="002F7364">
        <w:rPr>
          <w:rFonts w:ascii="Arial" w:hAnsi="Arial" w:cs="Arial"/>
          <w:sz w:val="22"/>
          <w:szCs w:val="22"/>
        </w:rPr>
        <w:t>(for example articles</w:t>
      </w:r>
      <w:r w:rsidR="00280D0F">
        <w:rPr>
          <w:rFonts w:ascii="Arial" w:hAnsi="Arial" w:cs="Arial"/>
          <w:sz w:val="22"/>
          <w:szCs w:val="22"/>
        </w:rPr>
        <w:t xml:space="preserve"> on changes in legislation / fraud activity) </w:t>
      </w:r>
      <w:r w:rsidR="009F31CE">
        <w:rPr>
          <w:rFonts w:ascii="Arial" w:hAnsi="Arial" w:cs="Arial"/>
          <w:sz w:val="22"/>
          <w:szCs w:val="22"/>
        </w:rPr>
        <w:t xml:space="preserve">will be uploaded to Workplace periodically to ensure fraud remains a constant consideration of </w:t>
      </w:r>
      <w:r w:rsidR="001E06F9">
        <w:rPr>
          <w:rFonts w:ascii="Arial" w:hAnsi="Arial" w:cs="Arial"/>
          <w:sz w:val="22"/>
          <w:szCs w:val="22"/>
        </w:rPr>
        <w:t xml:space="preserve">all </w:t>
      </w:r>
      <w:r w:rsidR="009F31CE">
        <w:rPr>
          <w:rFonts w:ascii="Arial" w:hAnsi="Arial" w:cs="Arial"/>
          <w:sz w:val="22"/>
          <w:szCs w:val="22"/>
        </w:rPr>
        <w:t>employees</w:t>
      </w:r>
      <w:r w:rsidR="002F7364">
        <w:rPr>
          <w:rFonts w:ascii="Arial" w:hAnsi="Arial" w:cs="Arial"/>
          <w:sz w:val="22"/>
          <w:szCs w:val="22"/>
        </w:rPr>
        <w:t>.</w:t>
      </w:r>
      <w:r w:rsidR="00ED58D1">
        <w:rPr>
          <w:rFonts w:ascii="Arial" w:hAnsi="Arial" w:cs="Arial"/>
          <w:sz w:val="22"/>
          <w:szCs w:val="22"/>
        </w:rPr>
        <w:t xml:space="preserve"> T</w:t>
      </w:r>
      <w:r w:rsidR="00ED58D1" w:rsidRPr="00ED58D1">
        <w:rPr>
          <w:rFonts w:ascii="Arial" w:hAnsi="Arial" w:cs="Arial"/>
          <w:sz w:val="22"/>
          <w:szCs w:val="22"/>
        </w:rPr>
        <w:t xml:space="preserve">raining in varying formats </w:t>
      </w:r>
      <w:r w:rsidR="006E1B9F">
        <w:rPr>
          <w:rFonts w:ascii="Arial" w:hAnsi="Arial" w:cs="Arial"/>
          <w:sz w:val="22"/>
          <w:szCs w:val="22"/>
        </w:rPr>
        <w:t xml:space="preserve">can be requested from the Learning &amp; Development team </w:t>
      </w:r>
      <w:r w:rsidR="00ED58D1" w:rsidRPr="00ED58D1">
        <w:rPr>
          <w:rFonts w:ascii="Arial" w:hAnsi="Arial" w:cs="Arial"/>
          <w:sz w:val="22"/>
          <w:szCs w:val="22"/>
        </w:rPr>
        <w:t xml:space="preserve">to ensure a fair and consistent </w:t>
      </w:r>
      <w:r w:rsidR="006E1B9F">
        <w:rPr>
          <w:rFonts w:ascii="Arial" w:hAnsi="Arial" w:cs="Arial"/>
          <w:sz w:val="22"/>
          <w:szCs w:val="22"/>
        </w:rPr>
        <w:t xml:space="preserve">understanding and </w:t>
      </w:r>
      <w:r w:rsidR="00ED58D1" w:rsidRPr="00ED58D1">
        <w:rPr>
          <w:rFonts w:ascii="Arial" w:hAnsi="Arial" w:cs="Arial"/>
          <w:sz w:val="22"/>
          <w:szCs w:val="22"/>
        </w:rPr>
        <w:t>application of the policy across the organisation.</w:t>
      </w:r>
      <w:r w:rsidR="00ED58D1" w:rsidRPr="00ED58D1">
        <w:rPr>
          <w:rFonts w:ascii="Arial" w:hAnsi="Arial" w:cs="Arial"/>
          <w:sz w:val="22"/>
          <w:szCs w:val="22"/>
        </w:rPr>
        <w:cr/>
      </w:r>
    </w:p>
    <w:p w14:paraId="10808922" w14:textId="77777777" w:rsidR="0063708D" w:rsidRDefault="0063708D" w:rsidP="001E3A74">
      <w:pPr>
        <w:rPr>
          <w:lang w:eastAsia="en-GB"/>
        </w:rPr>
      </w:pPr>
    </w:p>
    <w:p w14:paraId="1EF9442E" w14:textId="77777777" w:rsidR="00781260" w:rsidRPr="00853355" w:rsidRDefault="00781260" w:rsidP="00153548">
      <w:pPr>
        <w:pStyle w:val="Heading1"/>
      </w:pPr>
      <w:bookmarkStart w:id="16" w:name="_Toc164069305"/>
      <w:r w:rsidRPr="00853355">
        <w:t xml:space="preserve">Equality, </w:t>
      </w:r>
      <w:proofErr w:type="gramStart"/>
      <w:r w:rsidRPr="00853355">
        <w:t>Diversity</w:t>
      </w:r>
      <w:proofErr w:type="gramEnd"/>
      <w:r w:rsidRPr="00853355">
        <w:t xml:space="preserve"> and Inclusion (EDI)</w:t>
      </w:r>
      <w:bookmarkEnd w:id="16"/>
    </w:p>
    <w:p w14:paraId="5BB9581A" w14:textId="3FB793FE" w:rsidR="00781260" w:rsidRPr="00853355" w:rsidRDefault="00781260" w:rsidP="00781260">
      <w:pPr>
        <w:overflowPunct/>
        <w:autoSpaceDE/>
        <w:autoSpaceDN/>
        <w:adjustRightInd/>
        <w:spacing w:after="160" w:line="259" w:lineRule="auto"/>
        <w:contextualSpacing/>
        <w:rPr>
          <w:rFonts w:ascii="Arial" w:hAnsi="Arial" w:cs="Arial"/>
          <w:bCs/>
          <w:sz w:val="22"/>
          <w:szCs w:val="22"/>
        </w:rPr>
      </w:pPr>
      <w:r w:rsidRPr="00853355">
        <w:rPr>
          <w:rFonts w:ascii="Arial" w:hAnsi="Arial" w:cs="Arial"/>
          <w:bCs/>
          <w:sz w:val="22"/>
          <w:szCs w:val="22"/>
        </w:rPr>
        <w:t xml:space="preserve">St. Basils is committed to creating and maintaining an environment for young people, </w:t>
      </w:r>
      <w:proofErr w:type="gramStart"/>
      <w:r w:rsidRPr="00853355">
        <w:rPr>
          <w:rFonts w:ascii="Arial" w:hAnsi="Arial" w:cs="Arial"/>
          <w:bCs/>
          <w:sz w:val="22"/>
          <w:szCs w:val="22"/>
        </w:rPr>
        <w:t>staff</w:t>
      </w:r>
      <w:proofErr w:type="gramEnd"/>
      <w:r w:rsidRPr="00853355">
        <w:rPr>
          <w:rFonts w:ascii="Arial" w:hAnsi="Arial" w:cs="Arial"/>
          <w:bCs/>
          <w:sz w:val="22"/>
          <w:szCs w:val="22"/>
        </w:rPr>
        <w:t xml:space="preserve"> and partners where diversity is embraced and free from all forms of discrimination. This maintained environment should allow for </w:t>
      </w:r>
      <w:r>
        <w:rPr>
          <w:rFonts w:ascii="Arial" w:hAnsi="Arial" w:cs="Arial"/>
          <w:bCs/>
          <w:sz w:val="22"/>
          <w:szCs w:val="22"/>
        </w:rPr>
        <w:t xml:space="preserve">reports of suspected fraud to be </w:t>
      </w:r>
      <w:r w:rsidR="002236C9">
        <w:rPr>
          <w:rFonts w:ascii="Arial" w:hAnsi="Arial" w:cs="Arial"/>
          <w:bCs/>
          <w:sz w:val="22"/>
          <w:szCs w:val="22"/>
        </w:rPr>
        <w:t xml:space="preserve">investigated in a consistent and fair manner, </w:t>
      </w:r>
      <w:r w:rsidR="00A73395" w:rsidRPr="00853355">
        <w:rPr>
          <w:rFonts w:ascii="Arial" w:hAnsi="Arial" w:cs="Arial"/>
          <w:bCs/>
          <w:sz w:val="22"/>
          <w:szCs w:val="22"/>
        </w:rPr>
        <w:t>regardless of differing characteristics or roles within St Basils</w:t>
      </w:r>
      <w:r w:rsidR="00585F22">
        <w:rPr>
          <w:rFonts w:ascii="Arial" w:hAnsi="Arial" w:cs="Arial"/>
          <w:bCs/>
          <w:sz w:val="22"/>
          <w:szCs w:val="22"/>
        </w:rPr>
        <w:t>.</w:t>
      </w:r>
    </w:p>
    <w:p w14:paraId="6954F294" w14:textId="77777777" w:rsidR="00781260" w:rsidRPr="00B21155" w:rsidRDefault="00781260" w:rsidP="001E3A74">
      <w:pPr>
        <w:rPr>
          <w:lang w:eastAsia="en-GB"/>
        </w:rPr>
      </w:pPr>
    </w:p>
    <w:p w14:paraId="2E19A5BC" w14:textId="77777777" w:rsidR="001E3A74" w:rsidRPr="00856A63" w:rsidRDefault="001E3A74" w:rsidP="00153548">
      <w:pPr>
        <w:pStyle w:val="Heading1"/>
      </w:pPr>
      <w:bookmarkStart w:id="17" w:name="_Toc164069306"/>
      <w:r w:rsidRPr="00856A63">
        <w:t>Communication</w:t>
      </w:r>
      <w:bookmarkEnd w:id="17"/>
    </w:p>
    <w:p w14:paraId="28F7E29B" w14:textId="77777777" w:rsidR="001E3A74" w:rsidRPr="00856A63" w:rsidRDefault="001E3A74" w:rsidP="001E3A74">
      <w:pPr>
        <w:rPr>
          <w:rFonts w:ascii="Arial" w:hAnsi="Arial" w:cs="Arial"/>
          <w:sz w:val="22"/>
          <w:szCs w:val="22"/>
        </w:rPr>
      </w:pPr>
      <w:r w:rsidRPr="00856A63">
        <w:rPr>
          <w:rFonts w:ascii="Arial" w:hAnsi="Arial" w:cs="Arial"/>
          <w:sz w:val="22"/>
          <w:szCs w:val="22"/>
          <w:lang w:eastAsia="en-GB"/>
        </w:rPr>
        <w:t xml:space="preserve">This policy will be communicated effectively to all employees via a range of different media avenues and can be produced in other formats where needed. </w:t>
      </w:r>
    </w:p>
    <w:p w14:paraId="48BD2ED2" w14:textId="77777777" w:rsidR="001E3A74" w:rsidRDefault="001E3A74" w:rsidP="001E3A74">
      <w:pPr>
        <w:rPr>
          <w:rFonts w:ascii="Arial" w:hAnsi="Arial" w:cs="Arial"/>
          <w:b/>
          <w:bCs/>
          <w:sz w:val="22"/>
          <w:szCs w:val="22"/>
        </w:rPr>
      </w:pPr>
    </w:p>
    <w:p w14:paraId="1CBA1851" w14:textId="77777777" w:rsidR="001E3A74" w:rsidRPr="00856A63" w:rsidRDefault="001E3A74" w:rsidP="00153548">
      <w:pPr>
        <w:pStyle w:val="Heading1"/>
      </w:pPr>
      <w:bookmarkStart w:id="18" w:name="_Toc164069307"/>
      <w:r w:rsidRPr="00856A63">
        <w:t>Responsibility</w:t>
      </w:r>
      <w:bookmarkEnd w:id="18"/>
    </w:p>
    <w:p w14:paraId="2A438FBA" w14:textId="56609C88" w:rsidR="001E3A74" w:rsidRPr="00856A63" w:rsidRDefault="001E3A74" w:rsidP="001E3A74">
      <w:pPr>
        <w:rPr>
          <w:rFonts w:ascii="Arial" w:hAnsi="Arial" w:cs="Arial"/>
          <w:sz w:val="22"/>
          <w:szCs w:val="22"/>
        </w:rPr>
      </w:pPr>
      <w:r w:rsidRPr="00856A63">
        <w:rPr>
          <w:rFonts w:ascii="Arial" w:hAnsi="Arial" w:cs="Arial"/>
          <w:sz w:val="22"/>
          <w:szCs w:val="22"/>
          <w:lang w:eastAsia="en-GB"/>
        </w:rPr>
        <w:t xml:space="preserve">The </w:t>
      </w:r>
      <w:r w:rsidR="001217FB">
        <w:rPr>
          <w:rFonts w:ascii="Arial" w:hAnsi="Arial" w:cs="Arial"/>
          <w:sz w:val="22"/>
          <w:szCs w:val="22"/>
          <w:lang w:eastAsia="en-GB"/>
        </w:rPr>
        <w:t>Director</w:t>
      </w:r>
      <w:r w:rsidRPr="00856A63">
        <w:rPr>
          <w:rFonts w:ascii="Arial" w:hAnsi="Arial" w:cs="Arial"/>
          <w:sz w:val="22"/>
          <w:szCs w:val="22"/>
          <w:lang w:eastAsia="en-GB"/>
        </w:rPr>
        <w:t xml:space="preserve"> </w:t>
      </w:r>
      <w:r w:rsidR="00FF2436">
        <w:rPr>
          <w:rFonts w:ascii="Arial" w:hAnsi="Arial" w:cs="Arial"/>
          <w:sz w:val="22"/>
          <w:szCs w:val="22"/>
          <w:lang w:eastAsia="en-GB"/>
        </w:rPr>
        <w:t xml:space="preserve">of Finance </w:t>
      </w:r>
      <w:r w:rsidRPr="00856A63">
        <w:rPr>
          <w:rFonts w:ascii="Arial" w:hAnsi="Arial" w:cs="Arial"/>
          <w:sz w:val="22"/>
          <w:szCs w:val="22"/>
          <w:lang w:eastAsia="en-GB"/>
        </w:rPr>
        <w:t>is responsible for ensuring this policy is implemented and monitored.</w:t>
      </w:r>
    </w:p>
    <w:p w14:paraId="7CEDA42A" w14:textId="77777777" w:rsidR="001E3A74" w:rsidRDefault="001E3A74" w:rsidP="001E3A74">
      <w:pPr>
        <w:rPr>
          <w:rFonts w:ascii="Arial" w:hAnsi="Arial" w:cs="Arial"/>
          <w:sz w:val="22"/>
          <w:szCs w:val="22"/>
        </w:rPr>
      </w:pPr>
    </w:p>
    <w:p w14:paraId="43BFD80B" w14:textId="77777777" w:rsidR="001E3A74" w:rsidRDefault="001E3A74" w:rsidP="00153548">
      <w:pPr>
        <w:pStyle w:val="Heading1"/>
      </w:pPr>
      <w:bookmarkStart w:id="19" w:name="_Toc164069308"/>
      <w:r w:rsidRPr="00856A63">
        <w:t>Continuous Renewal Clause</w:t>
      </w:r>
      <w:bookmarkEnd w:id="19"/>
      <w:r w:rsidRPr="00856A63">
        <w:t xml:space="preserve"> </w:t>
      </w:r>
    </w:p>
    <w:p w14:paraId="31CFF058" w14:textId="77777777" w:rsidR="001E3A74" w:rsidRPr="00856A63" w:rsidRDefault="001E3A74" w:rsidP="001E3A74">
      <w:pPr>
        <w:rPr>
          <w:rFonts w:ascii="Arial" w:hAnsi="Arial" w:cs="Arial"/>
          <w:sz w:val="22"/>
          <w:szCs w:val="22"/>
        </w:rPr>
      </w:pPr>
      <w:r w:rsidRPr="00856A63">
        <w:rPr>
          <w:rFonts w:ascii="Arial" w:hAnsi="Arial" w:cs="Arial"/>
          <w:sz w:val="22"/>
          <w:szCs w:val="22"/>
          <w:lang w:eastAsia="en-GB"/>
        </w:rPr>
        <w:t>This procedure will be reviewed every 3 years by the</w:t>
      </w:r>
      <w:r>
        <w:rPr>
          <w:rFonts w:ascii="Arial" w:hAnsi="Arial" w:cs="Arial"/>
          <w:sz w:val="22"/>
          <w:szCs w:val="22"/>
          <w:lang w:eastAsia="en-GB"/>
        </w:rPr>
        <w:t xml:space="preserve"> organisation</w:t>
      </w:r>
      <w:r w:rsidRPr="00856A63">
        <w:rPr>
          <w:rFonts w:ascii="Arial" w:hAnsi="Arial" w:cs="Arial"/>
          <w:sz w:val="22"/>
          <w:szCs w:val="22"/>
          <w:lang w:eastAsia="en-GB"/>
        </w:rPr>
        <w:t xml:space="preserve"> to ensure it is in accordance with good practice guidance, prevailing </w:t>
      </w:r>
      <w:proofErr w:type="gramStart"/>
      <w:r w:rsidRPr="00856A63">
        <w:rPr>
          <w:rFonts w:ascii="Arial" w:hAnsi="Arial" w:cs="Arial"/>
          <w:sz w:val="22"/>
          <w:szCs w:val="22"/>
          <w:lang w:eastAsia="en-GB"/>
        </w:rPr>
        <w:t>legislation</w:t>
      </w:r>
      <w:proofErr w:type="gramEnd"/>
      <w:r w:rsidRPr="00856A63">
        <w:rPr>
          <w:rFonts w:ascii="Arial" w:hAnsi="Arial" w:cs="Arial"/>
          <w:sz w:val="22"/>
          <w:szCs w:val="22"/>
          <w:lang w:eastAsia="en-GB"/>
        </w:rPr>
        <w:t xml:space="preserve"> and statutory</w:t>
      </w:r>
      <w:r>
        <w:rPr>
          <w:rFonts w:ascii="Arial" w:hAnsi="Arial" w:cs="Arial"/>
          <w:sz w:val="22"/>
          <w:szCs w:val="22"/>
          <w:lang w:eastAsia="en-GB"/>
        </w:rPr>
        <w:t xml:space="preserve"> frameworks</w:t>
      </w:r>
      <w:r w:rsidRPr="00856A63">
        <w:rPr>
          <w:rFonts w:ascii="Arial" w:hAnsi="Arial" w:cs="Arial"/>
          <w:sz w:val="22"/>
          <w:szCs w:val="22"/>
          <w:lang w:eastAsia="en-GB"/>
        </w:rPr>
        <w:t xml:space="preserve">. </w:t>
      </w:r>
      <w:proofErr w:type="gramStart"/>
      <w:r w:rsidRPr="00856A63">
        <w:rPr>
          <w:rFonts w:ascii="Arial" w:hAnsi="Arial" w:cs="Arial"/>
          <w:sz w:val="22"/>
          <w:szCs w:val="22"/>
          <w:lang w:eastAsia="en-GB"/>
        </w:rPr>
        <w:t>However</w:t>
      </w:r>
      <w:proofErr w:type="gramEnd"/>
      <w:r w:rsidRPr="00856A63">
        <w:rPr>
          <w:rFonts w:ascii="Arial" w:hAnsi="Arial" w:cs="Arial"/>
          <w:sz w:val="22"/>
          <w:szCs w:val="22"/>
          <w:lang w:eastAsia="en-GB"/>
        </w:rPr>
        <w:t xml:space="preserve"> this policy may be assessed before that time as necessary – such as: </w:t>
      </w:r>
    </w:p>
    <w:p w14:paraId="11442B5A" w14:textId="77777777" w:rsidR="001E3A74" w:rsidRPr="00856A63" w:rsidRDefault="001E3A74" w:rsidP="001E3A74">
      <w:pPr>
        <w:pStyle w:val="ListParagraph"/>
        <w:numPr>
          <w:ilvl w:val="0"/>
          <w:numId w:val="2"/>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if it becomes ineffective</w:t>
      </w:r>
    </w:p>
    <w:p w14:paraId="7F3FC4D4" w14:textId="77777777" w:rsidR="001E3A74" w:rsidRPr="00856A63" w:rsidRDefault="001E3A74" w:rsidP="001E3A74">
      <w:pPr>
        <w:pStyle w:val="ListParagraph"/>
        <w:numPr>
          <w:ilvl w:val="0"/>
          <w:numId w:val="2"/>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to reflect substantial changes in practice</w:t>
      </w:r>
    </w:p>
    <w:p w14:paraId="4C6EEE81" w14:textId="77777777" w:rsidR="001E3A74" w:rsidRPr="00856A63" w:rsidRDefault="001E3A74" w:rsidP="001E3A74">
      <w:pPr>
        <w:pStyle w:val="ListParagraph"/>
        <w:numPr>
          <w:ilvl w:val="0"/>
          <w:numId w:val="2"/>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 xml:space="preserve">following inspection, as recommended by </w:t>
      </w:r>
      <w:proofErr w:type="gramStart"/>
      <w:r w:rsidRPr="00856A63">
        <w:rPr>
          <w:rFonts w:ascii="Arial" w:hAnsi="Arial" w:cs="Arial"/>
          <w:sz w:val="22"/>
          <w:szCs w:val="22"/>
          <w:lang w:eastAsia="en-GB"/>
        </w:rPr>
        <w:t>auditors</w:t>
      </w:r>
      <w:proofErr w:type="gramEnd"/>
    </w:p>
    <w:p w14:paraId="56C09D82" w14:textId="77777777" w:rsidR="001E3A74" w:rsidRPr="00856A63" w:rsidRDefault="001E3A74" w:rsidP="001E3A74">
      <w:pPr>
        <w:pStyle w:val="ListParagraph"/>
        <w:numPr>
          <w:ilvl w:val="0"/>
          <w:numId w:val="2"/>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 xml:space="preserve">or changes required by </w:t>
      </w:r>
      <w:proofErr w:type="gramStart"/>
      <w:r w:rsidRPr="00856A63">
        <w:rPr>
          <w:rFonts w:ascii="Arial" w:hAnsi="Arial" w:cs="Arial"/>
          <w:sz w:val="22"/>
          <w:szCs w:val="22"/>
          <w:lang w:eastAsia="en-GB"/>
        </w:rPr>
        <w:t>law</w:t>
      </w:r>
      <w:proofErr w:type="gramEnd"/>
    </w:p>
    <w:p w14:paraId="36676B7B" w14:textId="77777777" w:rsidR="001E3A74" w:rsidRPr="00856A63" w:rsidRDefault="001E3A74" w:rsidP="00583F9C">
      <w:pPr>
        <w:pStyle w:val="Heading1"/>
      </w:pPr>
      <w:bookmarkStart w:id="20" w:name="_Toc164069309"/>
      <w:r w:rsidRPr="00856A63">
        <w:t>Disclaimer</w:t>
      </w:r>
      <w:bookmarkEnd w:id="20"/>
    </w:p>
    <w:p w14:paraId="38930CB3" w14:textId="77777777" w:rsidR="001E3A74" w:rsidRDefault="001E3A74" w:rsidP="001E3A74">
      <w:pPr>
        <w:rPr>
          <w:rFonts w:ascii="Arial" w:hAnsi="Arial" w:cs="Arial"/>
          <w:sz w:val="22"/>
          <w:szCs w:val="22"/>
        </w:rPr>
      </w:pPr>
      <w:r w:rsidRPr="00CC1A02">
        <w:rPr>
          <w:rFonts w:ascii="Arial" w:hAnsi="Arial" w:cs="Arial"/>
          <w:color w:val="000000"/>
          <w:sz w:val="22"/>
          <w:szCs w:val="22"/>
        </w:rPr>
        <w:t>This document can only be considered valid when viewed on the St Basils Shared: Drive. If this document has been printed or saved to another location, you must check that the version number on your copy matches that of the document online.</w:t>
      </w:r>
      <w:r w:rsidRPr="00CC1A02">
        <w:rPr>
          <w:rFonts w:ascii="Arial" w:hAnsi="Arial" w:cs="Arial"/>
          <w:sz w:val="22"/>
          <w:szCs w:val="22"/>
        </w:rPr>
        <w:t xml:space="preserve"> </w:t>
      </w:r>
      <w:r w:rsidRPr="00856A63">
        <w:rPr>
          <w:rFonts w:ascii="Arial" w:hAnsi="Arial" w:cs="Arial"/>
          <w:sz w:val="22"/>
          <w:szCs w:val="22"/>
        </w:rPr>
        <w:t xml:space="preserve">Hard copies of this document are considered uncontrolled - please refer to the St Basils </w:t>
      </w:r>
      <w:r w:rsidR="003F2FFB">
        <w:rPr>
          <w:rFonts w:ascii="Arial" w:hAnsi="Arial" w:cs="Arial"/>
          <w:sz w:val="22"/>
          <w:szCs w:val="22"/>
        </w:rPr>
        <w:t>Shared Drive</w:t>
      </w:r>
      <w:r w:rsidRPr="00856A63">
        <w:rPr>
          <w:rFonts w:ascii="Arial" w:hAnsi="Arial" w:cs="Arial"/>
          <w:sz w:val="22"/>
          <w:szCs w:val="22"/>
        </w:rPr>
        <w:t xml:space="preserve"> for latest version</w:t>
      </w:r>
      <w:r>
        <w:rPr>
          <w:rFonts w:ascii="Arial" w:hAnsi="Arial" w:cs="Arial"/>
          <w:sz w:val="22"/>
          <w:szCs w:val="22"/>
        </w:rPr>
        <w:t>.</w:t>
      </w:r>
    </w:p>
    <w:p w14:paraId="7C5AFFA6" w14:textId="77777777" w:rsidR="001E3A74" w:rsidRDefault="001E3A74" w:rsidP="001E3A74">
      <w:pPr>
        <w:rPr>
          <w:rFonts w:ascii="Arial" w:hAnsi="Arial" w:cs="Arial"/>
          <w:sz w:val="22"/>
          <w:szCs w:val="22"/>
        </w:rPr>
      </w:pPr>
    </w:p>
    <w:sectPr w:rsidR="001E3A74" w:rsidSect="001E3A74">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CB04E" w14:textId="77777777" w:rsidR="00A248D0" w:rsidRDefault="00A248D0" w:rsidP="001E3A74">
      <w:r>
        <w:separator/>
      </w:r>
    </w:p>
  </w:endnote>
  <w:endnote w:type="continuationSeparator" w:id="0">
    <w:p w14:paraId="4854DEEA" w14:textId="77777777" w:rsidR="00A248D0" w:rsidRDefault="00A248D0" w:rsidP="001E3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wis721 BT">
    <w:altName w:val="Arial"/>
    <w:charset w:val="00"/>
    <w:family w:val="swiss"/>
    <w:pitch w:val="variable"/>
    <w:sig w:usb0="800000AF" w:usb1="1000204A"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8611808"/>
      <w:docPartObj>
        <w:docPartGallery w:val="Page Numbers (Bottom of Page)"/>
        <w:docPartUnique/>
      </w:docPartObj>
    </w:sdtPr>
    <w:sdtEndPr>
      <w:rPr>
        <w:noProof/>
        <w:sz w:val="20"/>
      </w:rPr>
    </w:sdtEndPr>
    <w:sdtContent>
      <w:p w14:paraId="320186D4" w14:textId="77777777" w:rsidR="002843C8" w:rsidRPr="00090C52" w:rsidRDefault="002843C8" w:rsidP="001E3A74">
        <w:pPr>
          <w:pStyle w:val="Footer"/>
          <w:jc w:val="right"/>
          <w:rPr>
            <w:rFonts w:ascii="Arial" w:hAnsi="Arial" w:cs="Arial"/>
            <w:sz w:val="20"/>
          </w:rPr>
        </w:pPr>
        <w:r w:rsidRPr="00090C52">
          <w:rPr>
            <w:rFonts w:ascii="Arial" w:hAnsi="Arial" w:cs="Arial"/>
            <w:sz w:val="20"/>
          </w:rPr>
          <w:fldChar w:fldCharType="begin"/>
        </w:r>
        <w:r w:rsidRPr="00090C52">
          <w:rPr>
            <w:rFonts w:ascii="Arial" w:hAnsi="Arial" w:cs="Arial"/>
            <w:sz w:val="20"/>
          </w:rPr>
          <w:instrText xml:space="preserve"> PAGE   \* MERGEFORMAT </w:instrText>
        </w:r>
        <w:r w:rsidRPr="00090C52">
          <w:rPr>
            <w:rFonts w:ascii="Arial" w:hAnsi="Arial" w:cs="Arial"/>
            <w:sz w:val="20"/>
          </w:rPr>
          <w:fldChar w:fldCharType="separate"/>
        </w:r>
        <w:r w:rsidR="00DA41D3" w:rsidRPr="00090C52">
          <w:rPr>
            <w:rFonts w:ascii="Arial" w:hAnsi="Arial" w:cs="Arial"/>
            <w:noProof/>
            <w:sz w:val="20"/>
          </w:rPr>
          <w:t>1</w:t>
        </w:r>
        <w:r w:rsidRPr="00090C52">
          <w:rPr>
            <w:rFonts w:ascii="Arial" w:hAnsi="Arial" w:cs="Arial"/>
            <w:noProof/>
            <w:sz w:val="20"/>
          </w:rPr>
          <w:fldChar w:fldCharType="end"/>
        </w:r>
      </w:p>
    </w:sdtContent>
  </w:sdt>
  <w:p w14:paraId="7F9E30D4" w14:textId="0F64AB1C" w:rsidR="00F2074C" w:rsidRPr="00090C52" w:rsidRDefault="0046309A">
    <w:pPr>
      <w:pStyle w:val="Footer"/>
      <w:rPr>
        <w:rFonts w:ascii="Arial" w:hAnsi="Arial" w:cs="Arial"/>
        <w:sz w:val="20"/>
      </w:rPr>
    </w:pPr>
    <w:r w:rsidRPr="00090C52">
      <w:rPr>
        <w:rFonts w:ascii="Arial" w:hAnsi="Arial" w:cs="Arial"/>
        <w:sz w:val="20"/>
      </w:rPr>
      <w:t>Anti-</w:t>
    </w:r>
    <w:r w:rsidR="00645991">
      <w:rPr>
        <w:rFonts w:ascii="Arial" w:hAnsi="Arial" w:cs="Arial"/>
        <w:sz w:val="20"/>
      </w:rPr>
      <w:t>Fraud</w:t>
    </w:r>
    <w:r w:rsidR="004A6DF7" w:rsidRPr="00090C52">
      <w:rPr>
        <w:rFonts w:ascii="Arial" w:hAnsi="Arial" w:cs="Arial"/>
        <w:sz w:val="20"/>
      </w:rPr>
      <w:t xml:space="preserve">, </w:t>
    </w:r>
    <w:r w:rsidR="00645991">
      <w:rPr>
        <w:rFonts w:ascii="Arial" w:hAnsi="Arial" w:cs="Arial"/>
        <w:sz w:val="20"/>
      </w:rPr>
      <w:t>Theft</w:t>
    </w:r>
    <w:r w:rsidR="00702256" w:rsidRPr="00090C52">
      <w:rPr>
        <w:rFonts w:ascii="Arial" w:hAnsi="Arial" w:cs="Arial"/>
        <w:sz w:val="20"/>
      </w:rPr>
      <w:t xml:space="preserve">, Bribery </w:t>
    </w:r>
    <w:r w:rsidR="002843C8" w:rsidRPr="00090C52">
      <w:rPr>
        <w:rFonts w:ascii="Arial" w:hAnsi="Arial" w:cs="Arial"/>
        <w:sz w:val="20"/>
      </w:rPr>
      <w:t xml:space="preserve">&amp; </w:t>
    </w:r>
    <w:r w:rsidR="00702256" w:rsidRPr="00090C52">
      <w:rPr>
        <w:rFonts w:ascii="Arial" w:hAnsi="Arial" w:cs="Arial"/>
        <w:sz w:val="20"/>
      </w:rPr>
      <w:t>Corruption</w:t>
    </w:r>
    <w:r w:rsidR="002843C8" w:rsidRPr="00090C52">
      <w:rPr>
        <w:rFonts w:ascii="Arial" w:hAnsi="Arial" w:cs="Arial"/>
        <w:sz w:val="20"/>
      </w:rPr>
      <w:t xml:space="preserve"> Policy V:</w:t>
    </w:r>
    <w:r w:rsidR="00153548">
      <w:rPr>
        <w:rFonts w:ascii="Arial" w:hAnsi="Arial" w:cs="Arial"/>
        <w:sz w:val="20"/>
      </w:rPr>
      <w:t>3.0</w:t>
    </w:r>
    <w:r w:rsidR="00017345">
      <w:rPr>
        <w:rFonts w:ascii="Arial" w:hAnsi="Arial" w:cs="Arial"/>
        <w:sz w:val="20"/>
      </w:rPr>
      <w:t xml:space="preserve"> </w:t>
    </w:r>
    <w:r w:rsidR="002843C8" w:rsidRPr="00090C52">
      <w:rPr>
        <w:rFonts w:ascii="Arial" w:hAnsi="Arial" w:cs="Arial"/>
        <w:sz w:val="20"/>
      </w:rPr>
      <w:t>(</w:t>
    </w:r>
    <w:r w:rsidR="00241B72" w:rsidRPr="00090C52">
      <w:rPr>
        <w:rFonts w:ascii="Arial" w:hAnsi="Arial" w:cs="Arial"/>
        <w:sz w:val="20"/>
      </w:rPr>
      <w:t>Final</w:t>
    </w:r>
    <w:r w:rsidR="002843C8" w:rsidRPr="00090C52">
      <w:rPr>
        <w:rFonts w:ascii="Arial" w:hAnsi="Arial" w:cs="Arial"/>
        <w:sz w:val="20"/>
      </w:rPr>
      <w:t>)</w:t>
    </w:r>
    <w:r w:rsidR="00545513" w:rsidRPr="00090C52">
      <w:rPr>
        <w:rFonts w:ascii="Arial" w:hAnsi="Arial" w:cs="Arial"/>
        <w:sz w:val="20"/>
      </w:rPr>
      <w:t xml:space="preserve"> </w:t>
    </w:r>
    <w:r w:rsidR="00153548">
      <w:rPr>
        <w:rFonts w:ascii="Arial" w:hAnsi="Arial" w:cs="Arial"/>
        <w:sz w:val="20"/>
      </w:rPr>
      <w:t>March</w:t>
    </w:r>
    <w:r w:rsidR="00017345">
      <w:rPr>
        <w:rFonts w:ascii="Arial" w:hAnsi="Arial" w:cs="Arial"/>
        <w:sz w:val="20"/>
      </w:rPr>
      <w:t xml:space="preserve"> </w:t>
    </w:r>
    <w:r w:rsidR="00241B72" w:rsidRPr="00090C52">
      <w:rPr>
        <w:rFonts w:ascii="Arial" w:hAnsi="Arial" w:cs="Arial"/>
        <w:sz w:val="20"/>
      </w:rPr>
      <w:t>202</w:t>
    </w:r>
    <w:r w:rsidR="00090C52">
      <w:rPr>
        <w:rFonts w:ascii="Arial" w:hAnsi="Arial" w:cs="Arial"/>
        <w:sz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79450" w14:textId="77777777" w:rsidR="00A248D0" w:rsidRDefault="00A248D0" w:rsidP="001E3A74">
      <w:r>
        <w:separator/>
      </w:r>
    </w:p>
  </w:footnote>
  <w:footnote w:type="continuationSeparator" w:id="0">
    <w:p w14:paraId="27AA10AB" w14:textId="77777777" w:rsidR="00A248D0" w:rsidRDefault="00A248D0" w:rsidP="001E3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D102E" w14:textId="3AAFAB85" w:rsidR="00702256" w:rsidRDefault="001024A7">
    <w:pPr>
      <w:pStyle w:val="Header"/>
    </w:pPr>
    <w:r>
      <w:tab/>
    </w:r>
    <w:r>
      <w:tab/>
    </w:r>
    <w:r w:rsidRPr="00FE401E">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73C"/>
    <w:multiLevelType w:val="hybridMultilevel"/>
    <w:tmpl w:val="068EC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F2A66"/>
    <w:multiLevelType w:val="hybridMultilevel"/>
    <w:tmpl w:val="A80EB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F36BF9"/>
    <w:multiLevelType w:val="multilevel"/>
    <w:tmpl w:val="06B24FE8"/>
    <w:lvl w:ilvl="0">
      <w:start w:val="1"/>
      <w:numFmt w:val="decimal"/>
      <w:lvlText w:val="%1"/>
      <w:lvlJc w:val="left"/>
      <w:pPr>
        <w:ind w:left="708" w:hanging="708"/>
      </w:pPr>
      <w:rPr>
        <w:rFonts w:hint="default"/>
        <w:sz w:val="22"/>
      </w:rPr>
    </w:lvl>
    <w:lvl w:ilvl="1">
      <w:start w:val="1"/>
      <w:numFmt w:val="decimal"/>
      <w:lvlText w:val="%1.%2"/>
      <w:lvlJc w:val="left"/>
      <w:pPr>
        <w:ind w:left="708" w:hanging="708"/>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3" w15:restartNumberingAfterBreak="0">
    <w:nsid w:val="0283144F"/>
    <w:multiLevelType w:val="hybridMultilevel"/>
    <w:tmpl w:val="87346688"/>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4" w15:restartNumberingAfterBreak="0">
    <w:nsid w:val="077377D9"/>
    <w:multiLevelType w:val="hybridMultilevel"/>
    <w:tmpl w:val="4B101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CC15CC"/>
    <w:multiLevelType w:val="hybridMultilevel"/>
    <w:tmpl w:val="C7DE4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EF43AF"/>
    <w:multiLevelType w:val="hybridMultilevel"/>
    <w:tmpl w:val="BE3A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0F3326"/>
    <w:multiLevelType w:val="hybridMultilevel"/>
    <w:tmpl w:val="F36AC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AC6C21"/>
    <w:multiLevelType w:val="hybridMultilevel"/>
    <w:tmpl w:val="DCCACA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9895704"/>
    <w:multiLevelType w:val="hybridMultilevel"/>
    <w:tmpl w:val="F594B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C282A"/>
    <w:multiLevelType w:val="hybridMultilevel"/>
    <w:tmpl w:val="F6189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735139"/>
    <w:multiLevelType w:val="hybridMultilevel"/>
    <w:tmpl w:val="59545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FD24F0"/>
    <w:multiLevelType w:val="hybridMultilevel"/>
    <w:tmpl w:val="693CA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E27AC2"/>
    <w:multiLevelType w:val="hybridMultilevel"/>
    <w:tmpl w:val="562EA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5675F9"/>
    <w:multiLevelType w:val="multilevel"/>
    <w:tmpl w:val="24A2E76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B76115"/>
    <w:multiLevelType w:val="hybridMultilevel"/>
    <w:tmpl w:val="4978D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BF2B94"/>
    <w:multiLevelType w:val="hybridMultilevel"/>
    <w:tmpl w:val="1102CB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7" w15:restartNumberingAfterBreak="0">
    <w:nsid w:val="3364396D"/>
    <w:multiLevelType w:val="hybridMultilevel"/>
    <w:tmpl w:val="830CE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D45FE7"/>
    <w:multiLevelType w:val="hybridMultilevel"/>
    <w:tmpl w:val="DDD00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221539"/>
    <w:multiLevelType w:val="hybridMultilevel"/>
    <w:tmpl w:val="CCB26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BE4DA4"/>
    <w:multiLevelType w:val="hybridMultilevel"/>
    <w:tmpl w:val="A9584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C851B6"/>
    <w:multiLevelType w:val="hybridMultilevel"/>
    <w:tmpl w:val="E320F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D21B8A"/>
    <w:multiLevelType w:val="hybridMultilevel"/>
    <w:tmpl w:val="43267C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F22291"/>
    <w:multiLevelType w:val="hybridMultilevel"/>
    <w:tmpl w:val="A0AEE5C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4" w15:restartNumberingAfterBreak="0">
    <w:nsid w:val="583A0000"/>
    <w:multiLevelType w:val="hybridMultilevel"/>
    <w:tmpl w:val="52EED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045F6A"/>
    <w:multiLevelType w:val="hybridMultilevel"/>
    <w:tmpl w:val="384C2E0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6" w15:restartNumberingAfterBreak="0">
    <w:nsid w:val="5CD76B01"/>
    <w:multiLevelType w:val="hybridMultilevel"/>
    <w:tmpl w:val="C4BA9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844656"/>
    <w:multiLevelType w:val="hybridMultilevel"/>
    <w:tmpl w:val="321E3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D8242F"/>
    <w:multiLevelType w:val="hybridMultilevel"/>
    <w:tmpl w:val="9EA6AD4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9" w15:restartNumberingAfterBreak="0">
    <w:nsid w:val="700E1E21"/>
    <w:multiLevelType w:val="hybridMultilevel"/>
    <w:tmpl w:val="302EB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DA06BD"/>
    <w:multiLevelType w:val="hybridMultilevel"/>
    <w:tmpl w:val="61CAF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10369B"/>
    <w:multiLevelType w:val="hybridMultilevel"/>
    <w:tmpl w:val="3AA06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E41DF0"/>
    <w:multiLevelType w:val="hybridMultilevel"/>
    <w:tmpl w:val="534AC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D809A3"/>
    <w:multiLevelType w:val="hybridMultilevel"/>
    <w:tmpl w:val="C3CAC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7572170">
    <w:abstractNumId w:val="4"/>
  </w:num>
  <w:num w:numId="2" w16cid:durableId="621955911">
    <w:abstractNumId w:val="29"/>
  </w:num>
  <w:num w:numId="3" w16cid:durableId="2043282976">
    <w:abstractNumId w:val="2"/>
  </w:num>
  <w:num w:numId="4" w16cid:durableId="253053501">
    <w:abstractNumId w:val="16"/>
  </w:num>
  <w:num w:numId="5" w16cid:durableId="1546600325">
    <w:abstractNumId w:val="25"/>
  </w:num>
  <w:num w:numId="6" w16cid:durableId="1355770693">
    <w:abstractNumId w:val="6"/>
  </w:num>
  <w:num w:numId="7" w16cid:durableId="1208175898">
    <w:abstractNumId w:val="24"/>
  </w:num>
  <w:num w:numId="8" w16cid:durableId="383481013">
    <w:abstractNumId w:val="9"/>
  </w:num>
  <w:num w:numId="9" w16cid:durableId="1316109493">
    <w:abstractNumId w:val="17"/>
  </w:num>
  <w:num w:numId="10" w16cid:durableId="1818302116">
    <w:abstractNumId w:val="11"/>
  </w:num>
  <w:num w:numId="11" w16cid:durableId="910311419">
    <w:abstractNumId w:val="0"/>
  </w:num>
  <w:num w:numId="12" w16cid:durableId="1338582983">
    <w:abstractNumId w:val="26"/>
  </w:num>
  <w:num w:numId="13" w16cid:durableId="90204853">
    <w:abstractNumId w:val="8"/>
  </w:num>
  <w:num w:numId="14" w16cid:durableId="367075276">
    <w:abstractNumId w:val="27"/>
  </w:num>
  <w:num w:numId="15" w16cid:durableId="810102302">
    <w:abstractNumId w:val="28"/>
  </w:num>
  <w:num w:numId="16" w16cid:durableId="723330345">
    <w:abstractNumId w:val="18"/>
  </w:num>
  <w:num w:numId="17" w16cid:durableId="1987932253">
    <w:abstractNumId w:val="14"/>
  </w:num>
  <w:num w:numId="18" w16cid:durableId="1200820951">
    <w:abstractNumId w:val="5"/>
  </w:num>
  <w:num w:numId="19" w16cid:durableId="98723515">
    <w:abstractNumId w:val="3"/>
  </w:num>
  <w:num w:numId="20" w16cid:durableId="158429911">
    <w:abstractNumId w:val="33"/>
  </w:num>
  <w:num w:numId="21" w16cid:durableId="9529951">
    <w:abstractNumId w:val="23"/>
  </w:num>
  <w:num w:numId="22" w16cid:durableId="1790585640">
    <w:abstractNumId w:val="10"/>
  </w:num>
  <w:num w:numId="23" w16cid:durableId="278494142">
    <w:abstractNumId w:val="31"/>
  </w:num>
  <w:num w:numId="24" w16cid:durableId="749890973">
    <w:abstractNumId w:val="1"/>
  </w:num>
  <w:num w:numId="25" w16cid:durableId="1353804300">
    <w:abstractNumId w:val="15"/>
  </w:num>
  <w:num w:numId="26" w16cid:durableId="195237142">
    <w:abstractNumId w:val="12"/>
  </w:num>
  <w:num w:numId="27" w16cid:durableId="1421682845">
    <w:abstractNumId w:val="19"/>
  </w:num>
  <w:num w:numId="28" w16cid:durableId="155998485">
    <w:abstractNumId w:val="22"/>
  </w:num>
  <w:num w:numId="29" w16cid:durableId="479885040">
    <w:abstractNumId w:val="13"/>
  </w:num>
  <w:num w:numId="30" w16cid:durableId="1890335814">
    <w:abstractNumId w:val="32"/>
  </w:num>
  <w:num w:numId="31" w16cid:durableId="1271352380">
    <w:abstractNumId w:val="30"/>
  </w:num>
  <w:num w:numId="32" w16cid:durableId="62529889">
    <w:abstractNumId w:val="20"/>
  </w:num>
  <w:num w:numId="33" w16cid:durableId="472408936">
    <w:abstractNumId w:val="21"/>
  </w:num>
  <w:num w:numId="34" w16cid:durableId="9325172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A74"/>
    <w:rsid w:val="00005B6B"/>
    <w:rsid w:val="00017345"/>
    <w:rsid w:val="00024F3A"/>
    <w:rsid w:val="000261D7"/>
    <w:rsid w:val="00030C7D"/>
    <w:rsid w:val="0003183C"/>
    <w:rsid w:val="00032F98"/>
    <w:rsid w:val="000358B1"/>
    <w:rsid w:val="00036468"/>
    <w:rsid w:val="00037FFA"/>
    <w:rsid w:val="000572A0"/>
    <w:rsid w:val="00057BA2"/>
    <w:rsid w:val="000730CD"/>
    <w:rsid w:val="000862EA"/>
    <w:rsid w:val="00090A02"/>
    <w:rsid w:val="00090C52"/>
    <w:rsid w:val="000A2728"/>
    <w:rsid w:val="000A4BEC"/>
    <w:rsid w:val="000A4EB3"/>
    <w:rsid w:val="000C0913"/>
    <w:rsid w:val="000C5C2C"/>
    <w:rsid w:val="000D5FDB"/>
    <w:rsid w:val="000E3F7B"/>
    <w:rsid w:val="000E5667"/>
    <w:rsid w:val="000F3AAB"/>
    <w:rsid w:val="001024A7"/>
    <w:rsid w:val="00103A89"/>
    <w:rsid w:val="00112C8A"/>
    <w:rsid w:val="00113A23"/>
    <w:rsid w:val="00114BC8"/>
    <w:rsid w:val="0011784B"/>
    <w:rsid w:val="00120412"/>
    <w:rsid w:val="00120B86"/>
    <w:rsid w:val="001214A4"/>
    <w:rsid w:val="001217FB"/>
    <w:rsid w:val="001219E3"/>
    <w:rsid w:val="00126507"/>
    <w:rsid w:val="00126F64"/>
    <w:rsid w:val="00130A3B"/>
    <w:rsid w:val="001340DC"/>
    <w:rsid w:val="0014441D"/>
    <w:rsid w:val="00145E8F"/>
    <w:rsid w:val="001479C0"/>
    <w:rsid w:val="0015255B"/>
    <w:rsid w:val="00153548"/>
    <w:rsid w:val="00156F33"/>
    <w:rsid w:val="0016680C"/>
    <w:rsid w:val="00170786"/>
    <w:rsid w:val="00173572"/>
    <w:rsid w:val="00195CAC"/>
    <w:rsid w:val="001B5C44"/>
    <w:rsid w:val="001C15BD"/>
    <w:rsid w:val="001C1F8A"/>
    <w:rsid w:val="001C29B7"/>
    <w:rsid w:val="001C3AEF"/>
    <w:rsid w:val="001C4EE7"/>
    <w:rsid w:val="001C6D65"/>
    <w:rsid w:val="001D7CD1"/>
    <w:rsid w:val="001E06F9"/>
    <w:rsid w:val="001E0868"/>
    <w:rsid w:val="001E3A74"/>
    <w:rsid w:val="001E5B52"/>
    <w:rsid w:val="00200188"/>
    <w:rsid w:val="00203F3E"/>
    <w:rsid w:val="00204531"/>
    <w:rsid w:val="002236C9"/>
    <w:rsid w:val="00235DDD"/>
    <w:rsid w:val="00241B72"/>
    <w:rsid w:val="00247688"/>
    <w:rsid w:val="002507DF"/>
    <w:rsid w:val="00252FB9"/>
    <w:rsid w:val="002769E2"/>
    <w:rsid w:val="00280046"/>
    <w:rsid w:val="00280D0F"/>
    <w:rsid w:val="002843C8"/>
    <w:rsid w:val="002846DD"/>
    <w:rsid w:val="0028674B"/>
    <w:rsid w:val="00286A7C"/>
    <w:rsid w:val="00292E1F"/>
    <w:rsid w:val="002B1B91"/>
    <w:rsid w:val="002B33BD"/>
    <w:rsid w:val="002C0441"/>
    <w:rsid w:val="002C4CBA"/>
    <w:rsid w:val="002D1819"/>
    <w:rsid w:val="002D4F28"/>
    <w:rsid w:val="002D5B15"/>
    <w:rsid w:val="002F110A"/>
    <w:rsid w:val="002F734A"/>
    <w:rsid w:val="002F7364"/>
    <w:rsid w:val="002F78BF"/>
    <w:rsid w:val="00300229"/>
    <w:rsid w:val="0031285A"/>
    <w:rsid w:val="0031309E"/>
    <w:rsid w:val="0032053C"/>
    <w:rsid w:val="00321C69"/>
    <w:rsid w:val="003351B8"/>
    <w:rsid w:val="00345667"/>
    <w:rsid w:val="00354ADD"/>
    <w:rsid w:val="0035582D"/>
    <w:rsid w:val="00355E60"/>
    <w:rsid w:val="00356EC1"/>
    <w:rsid w:val="0036564A"/>
    <w:rsid w:val="003716A4"/>
    <w:rsid w:val="00383074"/>
    <w:rsid w:val="00383894"/>
    <w:rsid w:val="0039243C"/>
    <w:rsid w:val="00394A38"/>
    <w:rsid w:val="003A0675"/>
    <w:rsid w:val="003A6011"/>
    <w:rsid w:val="003B0B67"/>
    <w:rsid w:val="003B274A"/>
    <w:rsid w:val="003C0407"/>
    <w:rsid w:val="003C5394"/>
    <w:rsid w:val="003D14DB"/>
    <w:rsid w:val="003D22CB"/>
    <w:rsid w:val="003E17E2"/>
    <w:rsid w:val="003E5D9C"/>
    <w:rsid w:val="003E6540"/>
    <w:rsid w:val="003F086F"/>
    <w:rsid w:val="003F2FFB"/>
    <w:rsid w:val="00400768"/>
    <w:rsid w:val="004027A6"/>
    <w:rsid w:val="00411E31"/>
    <w:rsid w:val="0041732B"/>
    <w:rsid w:val="00420A7C"/>
    <w:rsid w:val="004265E8"/>
    <w:rsid w:val="00427A21"/>
    <w:rsid w:val="004307BD"/>
    <w:rsid w:val="00432962"/>
    <w:rsid w:val="00434564"/>
    <w:rsid w:val="0044438A"/>
    <w:rsid w:val="004516FF"/>
    <w:rsid w:val="00454764"/>
    <w:rsid w:val="0045712B"/>
    <w:rsid w:val="004602B0"/>
    <w:rsid w:val="0046309A"/>
    <w:rsid w:val="00480296"/>
    <w:rsid w:val="0049064B"/>
    <w:rsid w:val="004920CF"/>
    <w:rsid w:val="004922B9"/>
    <w:rsid w:val="00495CBF"/>
    <w:rsid w:val="00496F20"/>
    <w:rsid w:val="004A1D87"/>
    <w:rsid w:val="004A6DF7"/>
    <w:rsid w:val="004A7A8B"/>
    <w:rsid w:val="004B1565"/>
    <w:rsid w:val="004B7D6D"/>
    <w:rsid w:val="004C3E9D"/>
    <w:rsid w:val="004C4EC1"/>
    <w:rsid w:val="004C6BFD"/>
    <w:rsid w:val="004D6994"/>
    <w:rsid w:val="004E0D08"/>
    <w:rsid w:val="004E14CF"/>
    <w:rsid w:val="004E1F0C"/>
    <w:rsid w:val="004E58CB"/>
    <w:rsid w:val="004E63AE"/>
    <w:rsid w:val="004F44BB"/>
    <w:rsid w:val="004F5D08"/>
    <w:rsid w:val="004F5D0C"/>
    <w:rsid w:val="005020BA"/>
    <w:rsid w:val="00506EBD"/>
    <w:rsid w:val="00510531"/>
    <w:rsid w:val="00513DB7"/>
    <w:rsid w:val="00521FC6"/>
    <w:rsid w:val="00522477"/>
    <w:rsid w:val="00525D2E"/>
    <w:rsid w:val="005306A7"/>
    <w:rsid w:val="005422C0"/>
    <w:rsid w:val="00545513"/>
    <w:rsid w:val="00551CDE"/>
    <w:rsid w:val="00556185"/>
    <w:rsid w:val="00556466"/>
    <w:rsid w:val="005642AF"/>
    <w:rsid w:val="00564349"/>
    <w:rsid w:val="005650E6"/>
    <w:rsid w:val="005671C5"/>
    <w:rsid w:val="00570969"/>
    <w:rsid w:val="00570A3D"/>
    <w:rsid w:val="00581751"/>
    <w:rsid w:val="00583F9C"/>
    <w:rsid w:val="00585240"/>
    <w:rsid w:val="00585F22"/>
    <w:rsid w:val="00594FB8"/>
    <w:rsid w:val="0059525F"/>
    <w:rsid w:val="005963F0"/>
    <w:rsid w:val="005A637E"/>
    <w:rsid w:val="005B2BE1"/>
    <w:rsid w:val="005B73A6"/>
    <w:rsid w:val="005B7E2E"/>
    <w:rsid w:val="005C15B2"/>
    <w:rsid w:val="005D48C5"/>
    <w:rsid w:val="005D7734"/>
    <w:rsid w:val="005E30FB"/>
    <w:rsid w:val="005E7352"/>
    <w:rsid w:val="005F71F2"/>
    <w:rsid w:val="0060431C"/>
    <w:rsid w:val="00611863"/>
    <w:rsid w:val="00612262"/>
    <w:rsid w:val="00612FBD"/>
    <w:rsid w:val="00614D0A"/>
    <w:rsid w:val="006353B4"/>
    <w:rsid w:val="0063708D"/>
    <w:rsid w:val="00640FA1"/>
    <w:rsid w:val="00643E23"/>
    <w:rsid w:val="006449D2"/>
    <w:rsid w:val="00645991"/>
    <w:rsid w:val="00650786"/>
    <w:rsid w:val="00657B39"/>
    <w:rsid w:val="006641AF"/>
    <w:rsid w:val="00672952"/>
    <w:rsid w:val="006821B8"/>
    <w:rsid w:val="00685944"/>
    <w:rsid w:val="0069782C"/>
    <w:rsid w:val="006B77E1"/>
    <w:rsid w:val="006C47CE"/>
    <w:rsid w:val="006C5D26"/>
    <w:rsid w:val="006C6A3A"/>
    <w:rsid w:val="006D0FCA"/>
    <w:rsid w:val="006D5399"/>
    <w:rsid w:val="006E1B9F"/>
    <w:rsid w:val="006F0092"/>
    <w:rsid w:val="006F55BA"/>
    <w:rsid w:val="006F762D"/>
    <w:rsid w:val="00702256"/>
    <w:rsid w:val="007067DB"/>
    <w:rsid w:val="007069F2"/>
    <w:rsid w:val="00707634"/>
    <w:rsid w:val="007142B0"/>
    <w:rsid w:val="007234C1"/>
    <w:rsid w:val="007268D1"/>
    <w:rsid w:val="00737D84"/>
    <w:rsid w:val="00745150"/>
    <w:rsid w:val="00752AA5"/>
    <w:rsid w:val="00755158"/>
    <w:rsid w:val="00761404"/>
    <w:rsid w:val="00766E24"/>
    <w:rsid w:val="007708B8"/>
    <w:rsid w:val="00772D22"/>
    <w:rsid w:val="00775338"/>
    <w:rsid w:val="007804EB"/>
    <w:rsid w:val="00781260"/>
    <w:rsid w:val="007A1140"/>
    <w:rsid w:val="007A44E0"/>
    <w:rsid w:val="007A71E7"/>
    <w:rsid w:val="007B1CB4"/>
    <w:rsid w:val="007C3EDB"/>
    <w:rsid w:val="007D08FC"/>
    <w:rsid w:val="007D79D7"/>
    <w:rsid w:val="007E164D"/>
    <w:rsid w:val="007E30C6"/>
    <w:rsid w:val="007E67CA"/>
    <w:rsid w:val="007E77D5"/>
    <w:rsid w:val="007F09F1"/>
    <w:rsid w:val="007F3831"/>
    <w:rsid w:val="007F5F88"/>
    <w:rsid w:val="007F66BD"/>
    <w:rsid w:val="00812AD3"/>
    <w:rsid w:val="00814607"/>
    <w:rsid w:val="0082012C"/>
    <w:rsid w:val="00825278"/>
    <w:rsid w:val="00835551"/>
    <w:rsid w:val="00835FA7"/>
    <w:rsid w:val="00842030"/>
    <w:rsid w:val="008502F6"/>
    <w:rsid w:val="00853F27"/>
    <w:rsid w:val="008557CF"/>
    <w:rsid w:val="0086789E"/>
    <w:rsid w:val="0087518F"/>
    <w:rsid w:val="00875544"/>
    <w:rsid w:val="00881769"/>
    <w:rsid w:val="008817D6"/>
    <w:rsid w:val="0088361F"/>
    <w:rsid w:val="0088510A"/>
    <w:rsid w:val="0088587C"/>
    <w:rsid w:val="008A50CA"/>
    <w:rsid w:val="008B12D7"/>
    <w:rsid w:val="008B2F1B"/>
    <w:rsid w:val="008B4684"/>
    <w:rsid w:val="008C5236"/>
    <w:rsid w:val="008C6B20"/>
    <w:rsid w:val="008D42AB"/>
    <w:rsid w:val="008E3C71"/>
    <w:rsid w:val="008E58D4"/>
    <w:rsid w:val="008F576B"/>
    <w:rsid w:val="008F6D1F"/>
    <w:rsid w:val="009005B9"/>
    <w:rsid w:val="00904A60"/>
    <w:rsid w:val="00910904"/>
    <w:rsid w:val="00916962"/>
    <w:rsid w:val="0093562A"/>
    <w:rsid w:val="00940581"/>
    <w:rsid w:val="00950575"/>
    <w:rsid w:val="00952C95"/>
    <w:rsid w:val="00952CA4"/>
    <w:rsid w:val="0097277B"/>
    <w:rsid w:val="00975967"/>
    <w:rsid w:val="009765D7"/>
    <w:rsid w:val="00985283"/>
    <w:rsid w:val="009871EB"/>
    <w:rsid w:val="00991A6A"/>
    <w:rsid w:val="009A7325"/>
    <w:rsid w:val="009B6A3B"/>
    <w:rsid w:val="009B6F87"/>
    <w:rsid w:val="009C3026"/>
    <w:rsid w:val="009C7FFA"/>
    <w:rsid w:val="009E0E40"/>
    <w:rsid w:val="009E4151"/>
    <w:rsid w:val="009F31CE"/>
    <w:rsid w:val="009F7D10"/>
    <w:rsid w:val="00A05A04"/>
    <w:rsid w:val="00A248D0"/>
    <w:rsid w:val="00A25C3D"/>
    <w:rsid w:val="00A26B5C"/>
    <w:rsid w:val="00A40D5B"/>
    <w:rsid w:val="00A57E3E"/>
    <w:rsid w:val="00A67061"/>
    <w:rsid w:val="00A6758D"/>
    <w:rsid w:val="00A71F5C"/>
    <w:rsid w:val="00A73395"/>
    <w:rsid w:val="00A748CB"/>
    <w:rsid w:val="00A76E13"/>
    <w:rsid w:val="00A84A82"/>
    <w:rsid w:val="00A904D1"/>
    <w:rsid w:val="00AA2BD1"/>
    <w:rsid w:val="00AA47B0"/>
    <w:rsid w:val="00AA753F"/>
    <w:rsid w:val="00AB07BB"/>
    <w:rsid w:val="00AB2046"/>
    <w:rsid w:val="00AB588A"/>
    <w:rsid w:val="00AD010B"/>
    <w:rsid w:val="00AD38B9"/>
    <w:rsid w:val="00AD5984"/>
    <w:rsid w:val="00AE171C"/>
    <w:rsid w:val="00AE5318"/>
    <w:rsid w:val="00AF58E5"/>
    <w:rsid w:val="00B0328E"/>
    <w:rsid w:val="00B03E8C"/>
    <w:rsid w:val="00B14C05"/>
    <w:rsid w:val="00B24B14"/>
    <w:rsid w:val="00B26163"/>
    <w:rsid w:val="00B461E5"/>
    <w:rsid w:val="00B522DB"/>
    <w:rsid w:val="00B54082"/>
    <w:rsid w:val="00B5505E"/>
    <w:rsid w:val="00B723D8"/>
    <w:rsid w:val="00B74F44"/>
    <w:rsid w:val="00B77D9A"/>
    <w:rsid w:val="00B83504"/>
    <w:rsid w:val="00B94A02"/>
    <w:rsid w:val="00BB4804"/>
    <w:rsid w:val="00BD0E17"/>
    <w:rsid w:val="00BD2DA7"/>
    <w:rsid w:val="00BD680F"/>
    <w:rsid w:val="00BD7B69"/>
    <w:rsid w:val="00BF7A5F"/>
    <w:rsid w:val="00BF7FAD"/>
    <w:rsid w:val="00C01106"/>
    <w:rsid w:val="00C05045"/>
    <w:rsid w:val="00C054E9"/>
    <w:rsid w:val="00C1103A"/>
    <w:rsid w:val="00C139DA"/>
    <w:rsid w:val="00C2280C"/>
    <w:rsid w:val="00C42974"/>
    <w:rsid w:val="00C52830"/>
    <w:rsid w:val="00C61A21"/>
    <w:rsid w:val="00C6213D"/>
    <w:rsid w:val="00C654C1"/>
    <w:rsid w:val="00C6730E"/>
    <w:rsid w:val="00C75E50"/>
    <w:rsid w:val="00C8017B"/>
    <w:rsid w:val="00C80EC7"/>
    <w:rsid w:val="00C873E4"/>
    <w:rsid w:val="00C91C19"/>
    <w:rsid w:val="00C963D4"/>
    <w:rsid w:val="00C96968"/>
    <w:rsid w:val="00CA62E9"/>
    <w:rsid w:val="00CA6741"/>
    <w:rsid w:val="00CA7BF8"/>
    <w:rsid w:val="00CB0F9C"/>
    <w:rsid w:val="00CB13F2"/>
    <w:rsid w:val="00CC31E1"/>
    <w:rsid w:val="00CC6B40"/>
    <w:rsid w:val="00CD093F"/>
    <w:rsid w:val="00CD15E7"/>
    <w:rsid w:val="00CD1D15"/>
    <w:rsid w:val="00CE4C4E"/>
    <w:rsid w:val="00CF4F5F"/>
    <w:rsid w:val="00D05A4F"/>
    <w:rsid w:val="00D0625C"/>
    <w:rsid w:val="00D06B79"/>
    <w:rsid w:val="00D154EC"/>
    <w:rsid w:val="00D37C98"/>
    <w:rsid w:val="00D41488"/>
    <w:rsid w:val="00D4370E"/>
    <w:rsid w:val="00D50791"/>
    <w:rsid w:val="00D50C24"/>
    <w:rsid w:val="00D54AE3"/>
    <w:rsid w:val="00D561F9"/>
    <w:rsid w:val="00D62DA0"/>
    <w:rsid w:val="00D635EA"/>
    <w:rsid w:val="00D63DAC"/>
    <w:rsid w:val="00D63EC7"/>
    <w:rsid w:val="00D64D54"/>
    <w:rsid w:val="00D64E0C"/>
    <w:rsid w:val="00D73388"/>
    <w:rsid w:val="00D77DAF"/>
    <w:rsid w:val="00D80247"/>
    <w:rsid w:val="00D81694"/>
    <w:rsid w:val="00D829D4"/>
    <w:rsid w:val="00D829EC"/>
    <w:rsid w:val="00D929AC"/>
    <w:rsid w:val="00DA0990"/>
    <w:rsid w:val="00DA3713"/>
    <w:rsid w:val="00DA37A4"/>
    <w:rsid w:val="00DA41D3"/>
    <w:rsid w:val="00DB0C2D"/>
    <w:rsid w:val="00DB68BC"/>
    <w:rsid w:val="00DC2246"/>
    <w:rsid w:val="00DD0670"/>
    <w:rsid w:val="00DD44CD"/>
    <w:rsid w:val="00DD759A"/>
    <w:rsid w:val="00DE206F"/>
    <w:rsid w:val="00DE555C"/>
    <w:rsid w:val="00DE7441"/>
    <w:rsid w:val="00DF3155"/>
    <w:rsid w:val="00DF602D"/>
    <w:rsid w:val="00E03C7E"/>
    <w:rsid w:val="00E05CE3"/>
    <w:rsid w:val="00E16440"/>
    <w:rsid w:val="00E23EC2"/>
    <w:rsid w:val="00E30BE4"/>
    <w:rsid w:val="00E34B83"/>
    <w:rsid w:val="00E36422"/>
    <w:rsid w:val="00E45F1B"/>
    <w:rsid w:val="00E4695F"/>
    <w:rsid w:val="00E50B99"/>
    <w:rsid w:val="00E51F16"/>
    <w:rsid w:val="00E529C4"/>
    <w:rsid w:val="00E60CA5"/>
    <w:rsid w:val="00E63513"/>
    <w:rsid w:val="00E63532"/>
    <w:rsid w:val="00E71CFE"/>
    <w:rsid w:val="00E73D69"/>
    <w:rsid w:val="00E848FE"/>
    <w:rsid w:val="00E8490E"/>
    <w:rsid w:val="00E9200D"/>
    <w:rsid w:val="00EA286F"/>
    <w:rsid w:val="00EB5D0B"/>
    <w:rsid w:val="00EC2CDD"/>
    <w:rsid w:val="00EC758E"/>
    <w:rsid w:val="00ED29ED"/>
    <w:rsid w:val="00ED2D52"/>
    <w:rsid w:val="00ED58D1"/>
    <w:rsid w:val="00ED7274"/>
    <w:rsid w:val="00EF01AE"/>
    <w:rsid w:val="00EF2AED"/>
    <w:rsid w:val="00EF7407"/>
    <w:rsid w:val="00EF7D5A"/>
    <w:rsid w:val="00F13EBA"/>
    <w:rsid w:val="00F2074C"/>
    <w:rsid w:val="00F2724F"/>
    <w:rsid w:val="00F56DEA"/>
    <w:rsid w:val="00F61B88"/>
    <w:rsid w:val="00F6392E"/>
    <w:rsid w:val="00F70BE2"/>
    <w:rsid w:val="00F77CBB"/>
    <w:rsid w:val="00F85C13"/>
    <w:rsid w:val="00F85C1A"/>
    <w:rsid w:val="00F87E6C"/>
    <w:rsid w:val="00F911AA"/>
    <w:rsid w:val="00F97F7F"/>
    <w:rsid w:val="00FA4C41"/>
    <w:rsid w:val="00FB4B46"/>
    <w:rsid w:val="00FB7916"/>
    <w:rsid w:val="00FC20B9"/>
    <w:rsid w:val="00FC6970"/>
    <w:rsid w:val="00FD642A"/>
    <w:rsid w:val="00FE401E"/>
    <w:rsid w:val="00FE4EF3"/>
    <w:rsid w:val="00FE54FA"/>
    <w:rsid w:val="00FE5598"/>
    <w:rsid w:val="00FF2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2C611"/>
  <w15:chartTrackingRefBased/>
  <w15:docId w15:val="{556510D9-08B9-48F7-B3BD-7342B0FB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A74"/>
    <w:pPr>
      <w:overflowPunct w:val="0"/>
      <w:autoSpaceDE w:val="0"/>
      <w:autoSpaceDN w:val="0"/>
      <w:adjustRightInd w:val="0"/>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153548"/>
    <w:pPr>
      <w:keepNext/>
      <w:overflowPunct/>
      <w:autoSpaceDE/>
      <w:autoSpaceDN/>
      <w:adjustRightInd/>
      <w:outlineLvl w:val="0"/>
    </w:pPr>
    <w:rPr>
      <w:rFonts w:ascii="Arial" w:hAnsi="Arial"/>
      <w:b/>
      <w:sz w:val="22"/>
      <w:lang w:eastAsia="en-GB"/>
    </w:rPr>
  </w:style>
  <w:style w:type="paragraph" w:styleId="Heading2">
    <w:name w:val="heading 2"/>
    <w:basedOn w:val="Normal"/>
    <w:next w:val="Normal"/>
    <w:link w:val="Heading2Char"/>
    <w:uiPriority w:val="9"/>
    <w:unhideWhenUsed/>
    <w:qFormat/>
    <w:rsid w:val="00583F9C"/>
    <w:pPr>
      <w:keepNext/>
      <w:keepLines/>
      <w:spacing w:before="40"/>
      <w:outlineLvl w:val="1"/>
    </w:pPr>
    <w:rPr>
      <w:rFonts w:ascii="Arial" w:eastAsiaTheme="majorEastAsia" w:hAnsi="Arial" w:cstheme="majorBidi"/>
      <w:sz w:val="22"/>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A74"/>
    <w:pPr>
      <w:ind w:left="720"/>
    </w:pPr>
  </w:style>
  <w:style w:type="paragraph" w:styleId="Title">
    <w:name w:val="Title"/>
    <w:link w:val="TitleChar"/>
    <w:qFormat/>
    <w:rsid w:val="001E3A74"/>
    <w:pPr>
      <w:spacing w:before="240" w:after="60"/>
      <w:jc w:val="center"/>
    </w:pPr>
    <w:rPr>
      <w:rFonts w:ascii="Arial" w:eastAsia="SimSun" w:hAnsi="Arial" w:cs="Times New Roman"/>
      <w:b/>
      <w:sz w:val="32"/>
      <w:szCs w:val="32"/>
      <w:lang w:val="en-US" w:eastAsia="zh-CN"/>
    </w:rPr>
  </w:style>
  <w:style w:type="character" w:customStyle="1" w:styleId="TitleChar">
    <w:name w:val="Title Char"/>
    <w:basedOn w:val="DefaultParagraphFont"/>
    <w:link w:val="Title"/>
    <w:rsid w:val="001E3A74"/>
    <w:rPr>
      <w:rFonts w:ascii="Arial" w:eastAsia="SimSun" w:hAnsi="Arial" w:cs="Times New Roman"/>
      <w:b/>
      <w:sz w:val="32"/>
      <w:szCs w:val="32"/>
      <w:lang w:val="en-US" w:eastAsia="zh-CN"/>
    </w:rPr>
  </w:style>
  <w:style w:type="table" w:styleId="TableGrid">
    <w:name w:val="Table Grid"/>
    <w:basedOn w:val="TableNormal"/>
    <w:uiPriority w:val="39"/>
    <w:qFormat/>
    <w:rsid w:val="001E3A74"/>
    <w:pPr>
      <w:spacing w:after="0" w:line="240" w:lineRule="auto"/>
    </w:pPr>
    <w:rPr>
      <w:rFonts w:ascii="Calibri" w:eastAsia="SimSu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53548"/>
    <w:rPr>
      <w:rFonts w:ascii="Arial" w:eastAsia="Times New Roman" w:hAnsi="Arial" w:cs="Times New Roman"/>
      <w:b/>
      <w:szCs w:val="20"/>
      <w:lang w:eastAsia="en-GB"/>
    </w:rPr>
  </w:style>
  <w:style w:type="paragraph" w:styleId="BodyTextIndent">
    <w:name w:val="Body Text Indent"/>
    <w:basedOn w:val="Normal"/>
    <w:link w:val="BodyTextIndentChar"/>
    <w:unhideWhenUsed/>
    <w:rsid w:val="001E3A74"/>
    <w:pPr>
      <w:spacing w:after="120"/>
      <w:ind w:left="283"/>
    </w:pPr>
  </w:style>
  <w:style w:type="character" w:customStyle="1" w:styleId="BodyTextIndentChar">
    <w:name w:val="Body Text Indent Char"/>
    <w:basedOn w:val="DefaultParagraphFont"/>
    <w:link w:val="BodyTextIndent"/>
    <w:rsid w:val="001E3A74"/>
    <w:rPr>
      <w:rFonts w:ascii="Times New Roman" w:eastAsia="Times New Roman" w:hAnsi="Times New Roman" w:cs="Times New Roman"/>
      <w:sz w:val="26"/>
      <w:szCs w:val="20"/>
    </w:rPr>
  </w:style>
  <w:style w:type="paragraph" w:styleId="FootnoteText">
    <w:name w:val="footnote text"/>
    <w:basedOn w:val="Normal"/>
    <w:link w:val="FootnoteTextChar"/>
    <w:uiPriority w:val="99"/>
    <w:semiHidden/>
    <w:unhideWhenUsed/>
    <w:rsid w:val="001E3A74"/>
    <w:pPr>
      <w:overflowPunct/>
      <w:autoSpaceDE/>
      <w:autoSpaceDN/>
      <w:adjustRightInd/>
    </w:pPr>
    <w:rPr>
      <w:sz w:val="20"/>
      <w:lang w:eastAsia="en-GB"/>
    </w:rPr>
  </w:style>
  <w:style w:type="character" w:customStyle="1" w:styleId="FootnoteTextChar">
    <w:name w:val="Footnote Text Char"/>
    <w:basedOn w:val="DefaultParagraphFont"/>
    <w:link w:val="FootnoteText"/>
    <w:uiPriority w:val="99"/>
    <w:semiHidden/>
    <w:rsid w:val="001E3A74"/>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1E3A74"/>
    <w:rPr>
      <w:vertAlign w:val="superscript"/>
    </w:rPr>
  </w:style>
  <w:style w:type="paragraph" w:styleId="Header">
    <w:name w:val="header"/>
    <w:basedOn w:val="Normal"/>
    <w:link w:val="HeaderChar"/>
    <w:uiPriority w:val="99"/>
    <w:unhideWhenUsed/>
    <w:rsid w:val="001E3A74"/>
    <w:pPr>
      <w:tabs>
        <w:tab w:val="center" w:pos="4513"/>
        <w:tab w:val="right" w:pos="9026"/>
      </w:tabs>
    </w:pPr>
  </w:style>
  <w:style w:type="character" w:customStyle="1" w:styleId="HeaderChar">
    <w:name w:val="Header Char"/>
    <w:basedOn w:val="DefaultParagraphFont"/>
    <w:link w:val="Header"/>
    <w:uiPriority w:val="99"/>
    <w:rsid w:val="001E3A74"/>
    <w:rPr>
      <w:rFonts w:ascii="Times New Roman" w:eastAsia="Times New Roman" w:hAnsi="Times New Roman" w:cs="Times New Roman"/>
      <w:sz w:val="26"/>
      <w:szCs w:val="20"/>
    </w:rPr>
  </w:style>
  <w:style w:type="paragraph" w:styleId="Footer">
    <w:name w:val="footer"/>
    <w:basedOn w:val="Normal"/>
    <w:link w:val="FooterChar"/>
    <w:uiPriority w:val="99"/>
    <w:unhideWhenUsed/>
    <w:rsid w:val="001E3A74"/>
    <w:pPr>
      <w:tabs>
        <w:tab w:val="center" w:pos="4513"/>
        <w:tab w:val="right" w:pos="9026"/>
      </w:tabs>
    </w:pPr>
  </w:style>
  <w:style w:type="character" w:customStyle="1" w:styleId="FooterChar">
    <w:name w:val="Footer Char"/>
    <w:basedOn w:val="DefaultParagraphFont"/>
    <w:link w:val="Footer"/>
    <w:uiPriority w:val="99"/>
    <w:rsid w:val="001E3A74"/>
    <w:rPr>
      <w:rFonts w:ascii="Times New Roman" w:eastAsia="Times New Roman" w:hAnsi="Times New Roman" w:cs="Times New Roman"/>
      <w:sz w:val="26"/>
      <w:szCs w:val="20"/>
    </w:rPr>
  </w:style>
  <w:style w:type="paragraph" w:styleId="Subtitle">
    <w:name w:val="Subtitle"/>
    <w:basedOn w:val="Normal"/>
    <w:link w:val="SubtitleChar"/>
    <w:qFormat/>
    <w:rsid w:val="00A6758D"/>
    <w:pPr>
      <w:overflowPunct/>
      <w:autoSpaceDE/>
      <w:autoSpaceDN/>
      <w:adjustRightInd/>
    </w:pPr>
    <w:rPr>
      <w:rFonts w:ascii="Swis721 BT" w:hAnsi="Swis721 BT"/>
      <w:b/>
      <w:bCs/>
      <w:sz w:val="24"/>
      <w:szCs w:val="24"/>
    </w:rPr>
  </w:style>
  <w:style w:type="character" w:customStyle="1" w:styleId="SubtitleChar">
    <w:name w:val="Subtitle Char"/>
    <w:basedOn w:val="DefaultParagraphFont"/>
    <w:link w:val="Subtitle"/>
    <w:rsid w:val="00A6758D"/>
    <w:rPr>
      <w:rFonts w:ascii="Swis721 BT" w:eastAsia="Times New Roman" w:hAnsi="Swis721 BT" w:cs="Times New Roman"/>
      <w:b/>
      <w:bCs/>
      <w:sz w:val="24"/>
      <w:szCs w:val="24"/>
    </w:rPr>
  </w:style>
  <w:style w:type="character" w:styleId="Emphasis">
    <w:name w:val="Emphasis"/>
    <w:qFormat/>
    <w:rsid w:val="00A6758D"/>
    <w:rPr>
      <w:i/>
      <w:iCs/>
    </w:rPr>
  </w:style>
  <w:style w:type="paragraph" w:customStyle="1" w:styleId="Body">
    <w:name w:val="Body"/>
    <w:basedOn w:val="Normal"/>
    <w:rsid w:val="000862EA"/>
    <w:pPr>
      <w:tabs>
        <w:tab w:val="left" w:pos="1008"/>
        <w:tab w:val="left" w:pos="2016"/>
        <w:tab w:val="left" w:pos="3024"/>
        <w:tab w:val="left" w:pos="4032"/>
        <w:tab w:val="left" w:pos="5040"/>
        <w:tab w:val="left" w:pos="6048"/>
        <w:tab w:val="left" w:pos="7056"/>
        <w:tab w:val="left" w:pos="8064"/>
        <w:tab w:val="right" w:pos="9029"/>
      </w:tabs>
      <w:overflowPunct/>
      <w:autoSpaceDE/>
      <w:autoSpaceDN/>
      <w:adjustRightInd/>
      <w:spacing w:after="240" w:line="276" w:lineRule="auto"/>
      <w:jc w:val="both"/>
    </w:pPr>
    <w:rPr>
      <w:sz w:val="23"/>
    </w:rPr>
  </w:style>
  <w:style w:type="paragraph" w:styleId="NormalWeb">
    <w:name w:val="Normal (Web)"/>
    <w:basedOn w:val="Normal"/>
    <w:uiPriority w:val="99"/>
    <w:semiHidden/>
    <w:unhideWhenUsed/>
    <w:rsid w:val="00D62DA0"/>
    <w:pPr>
      <w:overflowPunct/>
      <w:autoSpaceDE/>
      <w:autoSpaceDN/>
      <w:adjustRightInd/>
      <w:spacing w:before="100" w:beforeAutospacing="1" w:after="100" w:afterAutospacing="1"/>
    </w:pPr>
    <w:rPr>
      <w:sz w:val="24"/>
      <w:szCs w:val="24"/>
      <w:lang w:eastAsia="en-GB"/>
    </w:rPr>
  </w:style>
  <w:style w:type="paragraph" w:customStyle="1" w:styleId="Bullets">
    <w:name w:val="Bullets"/>
    <w:rsid w:val="004E1F0C"/>
    <w:pPr>
      <w:keepLines/>
      <w:widowControl w:val="0"/>
      <w:autoSpaceDE w:val="0"/>
      <w:autoSpaceDN w:val="0"/>
      <w:adjustRightInd w:val="0"/>
      <w:spacing w:before="170" w:after="0" w:line="340" w:lineRule="exact"/>
      <w:ind w:left="1134" w:hanging="567"/>
      <w:jc w:val="both"/>
    </w:pPr>
    <w:rPr>
      <w:rFonts w:ascii="Times New Roman" w:eastAsia="Times New Roman" w:hAnsi="Times New Roman" w:cs="Times New Roman"/>
      <w:sz w:val="20"/>
      <w:szCs w:val="24"/>
      <w:lang w:val="en-US"/>
    </w:rPr>
  </w:style>
  <w:style w:type="paragraph" w:customStyle="1" w:styleId="Body1">
    <w:name w:val="Body 1"/>
    <w:rsid w:val="00D154EC"/>
    <w:pPr>
      <w:spacing w:after="0" w:line="240" w:lineRule="auto"/>
      <w:outlineLvl w:val="0"/>
    </w:pPr>
    <w:rPr>
      <w:rFonts w:ascii="Times New Roman" w:eastAsia="Arial Unicode MS" w:hAnsi="Times New Roman" w:cs="Times New Roman"/>
      <w:color w:val="000000"/>
      <w:sz w:val="24"/>
      <w:szCs w:val="20"/>
      <w:u w:color="000000"/>
      <w:lang w:eastAsia="en-GB"/>
    </w:rPr>
  </w:style>
  <w:style w:type="paragraph" w:styleId="Revision">
    <w:name w:val="Revision"/>
    <w:hidden/>
    <w:uiPriority w:val="99"/>
    <w:semiHidden/>
    <w:rsid w:val="00090C52"/>
    <w:pPr>
      <w:spacing w:after="0" w:line="240" w:lineRule="auto"/>
    </w:pPr>
    <w:rPr>
      <w:rFonts w:ascii="Times New Roman" w:eastAsia="Times New Roman" w:hAnsi="Times New Roman" w:cs="Times New Roman"/>
      <w:sz w:val="26"/>
      <w:szCs w:val="20"/>
    </w:rPr>
  </w:style>
  <w:style w:type="paragraph" w:styleId="TOCHeading">
    <w:name w:val="TOC Heading"/>
    <w:basedOn w:val="Heading1"/>
    <w:next w:val="Normal"/>
    <w:uiPriority w:val="39"/>
    <w:unhideWhenUsed/>
    <w:qFormat/>
    <w:rsid w:val="00583F9C"/>
    <w:pPr>
      <w:keepLines/>
      <w:spacing w:before="240" w:line="259" w:lineRule="auto"/>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583F9C"/>
    <w:pPr>
      <w:spacing w:after="100"/>
    </w:pPr>
  </w:style>
  <w:style w:type="character" w:styleId="Hyperlink">
    <w:name w:val="Hyperlink"/>
    <w:basedOn w:val="DefaultParagraphFont"/>
    <w:uiPriority w:val="99"/>
    <w:unhideWhenUsed/>
    <w:rsid w:val="00583F9C"/>
    <w:rPr>
      <w:color w:val="0563C1" w:themeColor="hyperlink"/>
      <w:u w:val="single"/>
    </w:rPr>
  </w:style>
  <w:style w:type="character" w:customStyle="1" w:styleId="Heading2Char">
    <w:name w:val="Heading 2 Char"/>
    <w:basedOn w:val="DefaultParagraphFont"/>
    <w:link w:val="Heading2"/>
    <w:uiPriority w:val="9"/>
    <w:rsid w:val="00583F9C"/>
    <w:rPr>
      <w:rFonts w:ascii="Arial" w:eastAsiaTheme="majorEastAsia" w:hAnsi="Arial" w:cstheme="majorBidi"/>
      <w:szCs w:val="26"/>
      <w:u w:val="single"/>
    </w:rPr>
  </w:style>
  <w:style w:type="paragraph" w:styleId="TOC2">
    <w:name w:val="toc 2"/>
    <w:basedOn w:val="Normal"/>
    <w:next w:val="Normal"/>
    <w:autoRedefine/>
    <w:uiPriority w:val="39"/>
    <w:unhideWhenUsed/>
    <w:rsid w:val="00583F9C"/>
    <w:pPr>
      <w:spacing w:after="100"/>
      <w:ind w:left="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624">
      <w:bodyDiv w:val="1"/>
      <w:marLeft w:val="0"/>
      <w:marRight w:val="0"/>
      <w:marTop w:val="0"/>
      <w:marBottom w:val="0"/>
      <w:divBdr>
        <w:top w:val="none" w:sz="0" w:space="0" w:color="auto"/>
        <w:left w:val="none" w:sz="0" w:space="0" w:color="auto"/>
        <w:bottom w:val="none" w:sz="0" w:space="0" w:color="auto"/>
        <w:right w:val="none" w:sz="0" w:space="0" w:color="auto"/>
      </w:divBdr>
    </w:div>
    <w:div w:id="204085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4503F-44AF-4769-9971-89D33A026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3851</Words>
  <Characters>21952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Harlow</dc:creator>
  <cp:keywords/>
  <dc:description/>
  <cp:lastModifiedBy>Wendy Harlow</cp:lastModifiedBy>
  <cp:revision>2</cp:revision>
  <dcterms:created xsi:type="dcterms:W3CDTF">2024-04-15T09:29:00Z</dcterms:created>
  <dcterms:modified xsi:type="dcterms:W3CDTF">2024-04-15T09:29:00Z</dcterms:modified>
</cp:coreProperties>
</file>