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521"/>
        <w:tblW w:w="10542" w:type="dxa"/>
        <w:tblLayout w:type="fixed"/>
        <w:tblLook w:val="04A0" w:firstRow="1" w:lastRow="0" w:firstColumn="1" w:lastColumn="0" w:noHBand="0" w:noVBand="1"/>
      </w:tblPr>
      <w:tblGrid>
        <w:gridCol w:w="4373"/>
        <w:gridCol w:w="6169"/>
      </w:tblGrid>
      <w:tr w:rsidR="00583C23" w14:paraId="6A80F072" w14:textId="77777777" w:rsidTr="00C06A37">
        <w:trPr>
          <w:trHeight w:val="317"/>
        </w:trPr>
        <w:tc>
          <w:tcPr>
            <w:tcW w:w="10542" w:type="dxa"/>
            <w:gridSpan w:val="2"/>
          </w:tcPr>
          <w:p w14:paraId="1CAE6C64" w14:textId="77777777" w:rsidR="00583C23" w:rsidRDefault="00AB49F6" w:rsidP="002D7645">
            <w:pPr>
              <w:rPr>
                <w:sz w:val="56"/>
                <w:szCs w:val="56"/>
              </w:rPr>
            </w:pPr>
            <w:r w:rsidRPr="00AB49F6">
              <w:rPr>
                <w:noProof/>
              </w:rPr>
              <mc:AlternateContent>
                <mc:Choice Requires="wps">
                  <w:drawing>
                    <wp:anchor distT="45720" distB="45720" distL="114300" distR="114300" simplePos="0" relativeHeight="251659264" behindDoc="0" locked="0" layoutInCell="1" allowOverlap="1" wp14:anchorId="0C1EEB90" wp14:editId="6F7722CD">
                      <wp:simplePos x="0" y="0"/>
                      <wp:positionH relativeFrom="column">
                        <wp:posOffset>3178175</wp:posOffset>
                      </wp:positionH>
                      <wp:positionV relativeFrom="paragraph">
                        <wp:posOffset>97790</wp:posOffset>
                      </wp:positionV>
                      <wp:extent cx="3004820" cy="1150620"/>
                      <wp:effectExtent l="0" t="0" r="241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820" cy="1150620"/>
                              </a:xfrm>
                              <a:prstGeom prst="rect">
                                <a:avLst/>
                              </a:prstGeom>
                              <a:solidFill>
                                <a:srgbClr val="FFFFFF"/>
                              </a:solidFill>
                              <a:ln w="9525">
                                <a:solidFill>
                                  <a:srgbClr val="000000"/>
                                </a:solidFill>
                                <a:miter lim="800000"/>
                                <a:headEnd/>
                                <a:tailEnd/>
                              </a:ln>
                            </wps:spPr>
                            <wps:txbx>
                              <w:txbxContent>
                                <w:p w14:paraId="05455175" w14:textId="4C28A47B" w:rsidR="00AB49F6" w:rsidRPr="00AA4ACF" w:rsidRDefault="00AA4ACF">
                                  <w:pPr>
                                    <w:rPr>
                                      <w:rFonts w:ascii="Arial" w:hAnsi="Arial" w:cs="Arial"/>
                                      <w:color w:val="000000" w:themeColor="text1"/>
                                      <w:sz w:val="20"/>
                                      <w:shd w:val="clear" w:color="auto" w:fill="FFFFFF"/>
                                    </w:rPr>
                                  </w:pPr>
                                  <w:r w:rsidRPr="00AA4ACF">
                                    <w:rPr>
                                      <w:rFonts w:ascii="Arial" w:hAnsi="Arial" w:cs="Arial"/>
                                      <w:color w:val="000000" w:themeColor="text1"/>
                                      <w:sz w:val="20"/>
                                      <w:shd w:val="clear" w:color="auto" w:fill="FFFFFF"/>
                                    </w:rPr>
                                    <w:t>A standard operating procedure is a set of step-by-step instructions compiled by an organi</w:t>
                                  </w:r>
                                  <w:r>
                                    <w:rPr>
                                      <w:rFonts w:ascii="Arial" w:hAnsi="Arial" w:cs="Arial"/>
                                      <w:color w:val="000000" w:themeColor="text1"/>
                                      <w:sz w:val="20"/>
                                      <w:shd w:val="clear" w:color="auto" w:fill="FFFFFF"/>
                                    </w:rPr>
                                    <w:t>s</w:t>
                                  </w:r>
                                  <w:r w:rsidRPr="00AA4ACF">
                                    <w:rPr>
                                      <w:rFonts w:ascii="Arial" w:hAnsi="Arial" w:cs="Arial"/>
                                      <w:color w:val="000000" w:themeColor="text1"/>
                                      <w:sz w:val="20"/>
                                      <w:shd w:val="clear" w:color="auto" w:fill="FFFFFF"/>
                                    </w:rPr>
                                    <w:t xml:space="preserve">ation to help </w:t>
                                  </w:r>
                                  <w:r w:rsidR="00EC02CF">
                                    <w:rPr>
                                      <w:rFonts w:ascii="Arial" w:hAnsi="Arial" w:cs="Arial"/>
                                      <w:color w:val="000000" w:themeColor="text1"/>
                                      <w:sz w:val="20"/>
                                      <w:shd w:val="clear" w:color="auto" w:fill="FFFFFF"/>
                                    </w:rPr>
                                    <w:t>employees’</w:t>
                                  </w:r>
                                  <w:r w:rsidRPr="00AA4ACF">
                                    <w:rPr>
                                      <w:rFonts w:ascii="Arial" w:hAnsi="Arial" w:cs="Arial"/>
                                      <w:color w:val="000000" w:themeColor="text1"/>
                                      <w:sz w:val="20"/>
                                      <w:shd w:val="clear" w:color="auto" w:fill="FFFFFF"/>
                                    </w:rPr>
                                    <w:t xml:space="preserve"> </w:t>
                                  </w:r>
                                  <w:r>
                                    <w:rPr>
                                      <w:rFonts w:ascii="Arial" w:hAnsi="Arial" w:cs="Arial"/>
                                      <w:color w:val="000000" w:themeColor="text1"/>
                                      <w:sz w:val="20"/>
                                      <w:shd w:val="clear" w:color="auto" w:fill="FFFFFF"/>
                                    </w:rPr>
                                    <w:t>complete tasks in accordance with any regulations</w:t>
                                  </w:r>
                                  <w:r w:rsidR="00EC02CF">
                                    <w:rPr>
                                      <w:rFonts w:ascii="Arial" w:hAnsi="Arial" w:cs="Arial"/>
                                      <w:color w:val="000000" w:themeColor="text1"/>
                                      <w:sz w:val="20"/>
                                      <w:shd w:val="clear" w:color="auto" w:fill="FFFFFF"/>
                                    </w:rPr>
                                    <w:t xml:space="preserve">, </w:t>
                                  </w:r>
                                  <w:r>
                                    <w:rPr>
                                      <w:rFonts w:ascii="Arial" w:hAnsi="Arial" w:cs="Arial"/>
                                      <w:color w:val="000000" w:themeColor="text1"/>
                                      <w:sz w:val="20"/>
                                      <w:shd w:val="clear" w:color="auto" w:fill="FFFFFF"/>
                                    </w:rPr>
                                    <w:t>statutory requirements</w:t>
                                  </w:r>
                                  <w:r w:rsidR="00EC02CF">
                                    <w:rPr>
                                      <w:rFonts w:ascii="Arial" w:hAnsi="Arial" w:cs="Arial"/>
                                      <w:color w:val="000000" w:themeColor="text1"/>
                                      <w:sz w:val="20"/>
                                      <w:shd w:val="clear" w:color="auto" w:fill="FFFFFF"/>
                                    </w:rPr>
                                    <w:t xml:space="preserve"> and good practice</w:t>
                                  </w:r>
                                  <w:r w:rsidRPr="00AA4ACF">
                                    <w:rPr>
                                      <w:rFonts w:ascii="Arial" w:hAnsi="Arial" w:cs="Arial"/>
                                      <w:color w:val="000000" w:themeColor="text1"/>
                                      <w:sz w:val="20"/>
                                      <w:shd w:val="clear" w:color="auto" w:fill="FFFFFF"/>
                                    </w:rPr>
                                    <w:t>. SOPs aim to achieve efficiency, quality output and uniformity of performance, while reducing miscommunication</w:t>
                                  </w:r>
                                  <w:r>
                                    <w:rPr>
                                      <w:rFonts w:ascii="Arial" w:hAnsi="Arial" w:cs="Arial"/>
                                      <w:color w:val="000000" w:themeColor="text1"/>
                                      <w:sz w:val="20"/>
                                      <w:shd w:val="clear" w:color="auto" w:fil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EEB90" id="_x0000_t202" coordsize="21600,21600" o:spt="202" path="m,l,21600r21600,l21600,xe">
                      <v:stroke joinstyle="miter"/>
                      <v:path gradientshapeok="t" o:connecttype="rect"/>
                    </v:shapetype>
                    <v:shape id="Text Box 2" o:spid="_x0000_s1026" type="#_x0000_t202" style="position:absolute;margin-left:250.25pt;margin-top:7.7pt;width:236.6pt;height:9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">
                      <v:textbox>
                        <w:txbxContent>
                          <w:p w14:paraId="05455175" w14:textId="4C28A47B" w:rsidR="00AB49F6" w:rsidRPr="00AA4ACF" w:rsidRDefault="00AA4ACF">
                            <w:pPr>
                              <w:rPr>
                                <w:rFonts w:ascii="Arial" w:hAnsi="Arial" w:cs="Arial"/>
                                <w:color w:val="000000" w:themeColor="text1"/>
                                <w:sz w:val="20"/>
                                <w:shd w:val="clear" w:color="auto" w:fill="FFFFFF"/>
                              </w:rPr>
                            </w:pPr>
                            <w:r w:rsidRPr="00AA4ACF">
                              <w:rPr>
                                <w:rFonts w:ascii="Arial" w:hAnsi="Arial" w:cs="Arial"/>
                                <w:color w:val="000000" w:themeColor="text1"/>
                                <w:sz w:val="20"/>
                                <w:shd w:val="clear" w:color="auto" w:fill="FFFFFF"/>
                              </w:rPr>
                              <w:t>A standard operating procedure is a set of step-by-step instructions compiled by an organi</w:t>
                            </w:r>
                            <w:r>
                              <w:rPr>
                                <w:rFonts w:ascii="Arial" w:hAnsi="Arial" w:cs="Arial"/>
                                <w:color w:val="000000" w:themeColor="text1"/>
                                <w:sz w:val="20"/>
                                <w:shd w:val="clear" w:color="auto" w:fill="FFFFFF"/>
                              </w:rPr>
                              <w:t>s</w:t>
                            </w:r>
                            <w:r w:rsidRPr="00AA4ACF">
                              <w:rPr>
                                <w:rFonts w:ascii="Arial" w:hAnsi="Arial" w:cs="Arial"/>
                                <w:color w:val="000000" w:themeColor="text1"/>
                                <w:sz w:val="20"/>
                                <w:shd w:val="clear" w:color="auto" w:fill="FFFFFF"/>
                              </w:rPr>
                              <w:t xml:space="preserve">ation to help </w:t>
                            </w:r>
                            <w:r w:rsidR="00EC02CF">
                              <w:rPr>
                                <w:rFonts w:ascii="Arial" w:hAnsi="Arial" w:cs="Arial"/>
                                <w:color w:val="000000" w:themeColor="text1"/>
                                <w:sz w:val="20"/>
                                <w:shd w:val="clear" w:color="auto" w:fill="FFFFFF"/>
                              </w:rPr>
                              <w:t>employees’</w:t>
                            </w:r>
                            <w:r w:rsidRPr="00AA4ACF">
                              <w:rPr>
                                <w:rFonts w:ascii="Arial" w:hAnsi="Arial" w:cs="Arial"/>
                                <w:color w:val="000000" w:themeColor="text1"/>
                                <w:sz w:val="20"/>
                                <w:shd w:val="clear" w:color="auto" w:fill="FFFFFF"/>
                              </w:rPr>
                              <w:t xml:space="preserve"> </w:t>
                            </w:r>
                            <w:r>
                              <w:rPr>
                                <w:rFonts w:ascii="Arial" w:hAnsi="Arial" w:cs="Arial"/>
                                <w:color w:val="000000" w:themeColor="text1"/>
                                <w:sz w:val="20"/>
                                <w:shd w:val="clear" w:color="auto" w:fill="FFFFFF"/>
                              </w:rPr>
                              <w:t>complete tasks in accordance with any regulations</w:t>
                            </w:r>
                            <w:r w:rsidR="00EC02CF">
                              <w:rPr>
                                <w:rFonts w:ascii="Arial" w:hAnsi="Arial" w:cs="Arial"/>
                                <w:color w:val="000000" w:themeColor="text1"/>
                                <w:sz w:val="20"/>
                                <w:shd w:val="clear" w:color="auto" w:fill="FFFFFF"/>
                              </w:rPr>
                              <w:t xml:space="preserve">, </w:t>
                            </w:r>
                            <w:r>
                              <w:rPr>
                                <w:rFonts w:ascii="Arial" w:hAnsi="Arial" w:cs="Arial"/>
                                <w:color w:val="000000" w:themeColor="text1"/>
                                <w:sz w:val="20"/>
                                <w:shd w:val="clear" w:color="auto" w:fill="FFFFFF"/>
                              </w:rPr>
                              <w:t>statutory requirements</w:t>
                            </w:r>
                            <w:r w:rsidR="00EC02CF">
                              <w:rPr>
                                <w:rFonts w:ascii="Arial" w:hAnsi="Arial" w:cs="Arial"/>
                                <w:color w:val="000000" w:themeColor="text1"/>
                                <w:sz w:val="20"/>
                                <w:shd w:val="clear" w:color="auto" w:fill="FFFFFF"/>
                              </w:rPr>
                              <w:t xml:space="preserve"> and good practice</w:t>
                            </w:r>
                            <w:r w:rsidRPr="00AA4ACF">
                              <w:rPr>
                                <w:rFonts w:ascii="Arial" w:hAnsi="Arial" w:cs="Arial"/>
                                <w:color w:val="000000" w:themeColor="text1"/>
                                <w:sz w:val="20"/>
                                <w:shd w:val="clear" w:color="auto" w:fill="FFFFFF"/>
                              </w:rPr>
                              <w:t>. SOPs aim to achieve efficiency, quality output and uniformity of performance, while reducing miscommunication</w:t>
                            </w:r>
                            <w:r>
                              <w:rPr>
                                <w:rFonts w:ascii="Arial" w:hAnsi="Arial" w:cs="Arial"/>
                                <w:color w:val="000000" w:themeColor="text1"/>
                                <w:sz w:val="20"/>
                                <w:shd w:val="clear" w:color="auto" w:fill="FFFFFF"/>
                              </w:rPr>
                              <w:t>.</w:t>
                            </w:r>
                          </w:p>
                        </w:txbxContent>
                      </v:textbox>
                      <w10:wrap type="square"/>
                    </v:shape>
                  </w:pict>
                </mc:Fallback>
              </mc:AlternateContent>
            </w:r>
            <w:r w:rsidR="00583C23">
              <w:rPr>
                <w:noProof/>
              </w:rPr>
              <w:drawing>
                <wp:inline distT="0" distB="0" distL="0" distR="0" wp14:anchorId="3CD123D2" wp14:editId="3E57F160">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rsidR="00583C23">
              <w:t xml:space="preserve">    </w:t>
            </w:r>
          </w:p>
        </w:tc>
      </w:tr>
      <w:tr w:rsidR="00583C23" w14:paraId="72303344" w14:textId="77777777" w:rsidTr="00C06A37">
        <w:trPr>
          <w:trHeight w:val="317"/>
        </w:trPr>
        <w:tc>
          <w:tcPr>
            <w:tcW w:w="4373" w:type="dxa"/>
          </w:tcPr>
          <w:p w14:paraId="6F95477D" w14:textId="77777777" w:rsidR="00583C23" w:rsidRDefault="00583C23" w:rsidP="002D7645">
            <w:pPr>
              <w:rPr>
                <w:sz w:val="28"/>
                <w:szCs w:val="28"/>
              </w:rPr>
            </w:pPr>
            <w:r>
              <w:rPr>
                <w:sz w:val="28"/>
                <w:szCs w:val="28"/>
              </w:rPr>
              <w:t>Name:</w:t>
            </w:r>
          </w:p>
        </w:tc>
        <w:tc>
          <w:tcPr>
            <w:tcW w:w="6169" w:type="dxa"/>
          </w:tcPr>
          <w:p w14:paraId="1140D488" w14:textId="76D2B2D2" w:rsidR="00742138" w:rsidRDefault="00742138" w:rsidP="00D76105">
            <w:pPr>
              <w:rPr>
                <w:rFonts w:ascii="Arial" w:hAnsi="Arial" w:cs="Arial"/>
                <w:b/>
                <w:bCs/>
                <w:sz w:val="24"/>
                <w:szCs w:val="24"/>
              </w:rPr>
            </w:pPr>
            <w:r>
              <w:rPr>
                <w:rFonts w:ascii="Arial" w:hAnsi="Arial" w:cs="Arial"/>
                <w:b/>
                <w:bCs/>
                <w:sz w:val="24"/>
                <w:szCs w:val="24"/>
              </w:rPr>
              <w:t xml:space="preserve">Out of Hours </w:t>
            </w:r>
            <w:r w:rsidR="00614633">
              <w:rPr>
                <w:rFonts w:ascii="Arial" w:hAnsi="Arial" w:cs="Arial"/>
                <w:b/>
                <w:bCs/>
                <w:sz w:val="24"/>
                <w:szCs w:val="24"/>
              </w:rPr>
              <w:t xml:space="preserve">Property </w:t>
            </w:r>
            <w:r>
              <w:rPr>
                <w:rFonts w:ascii="Arial" w:hAnsi="Arial" w:cs="Arial"/>
                <w:b/>
                <w:bCs/>
                <w:sz w:val="24"/>
                <w:szCs w:val="24"/>
              </w:rPr>
              <w:t>Repairs</w:t>
            </w:r>
          </w:p>
          <w:p w14:paraId="4CE46CD6" w14:textId="7F261043" w:rsidR="00583C23" w:rsidRPr="00397EA2" w:rsidRDefault="00AA4ACF" w:rsidP="00D76105">
            <w:pPr>
              <w:rPr>
                <w:rFonts w:ascii="Arial" w:hAnsi="Arial" w:cs="Arial"/>
                <w:b/>
                <w:bCs/>
                <w:sz w:val="24"/>
                <w:szCs w:val="24"/>
              </w:rPr>
            </w:pPr>
            <w:r>
              <w:rPr>
                <w:rFonts w:ascii="Arial" w:hAnsi="Arial" w:cs="Arial"/>
                <w:b/>
                <w:bCs/>
                <w:sz w:val="24"/>
                <w:szCs w:val="24"/>
              </w:rPr>
              <w:t>Standard Operating Procedure</w:t>
            </w:r>
          </w:p>
        </w:tc>
      </w:tr>
      <w:tr w:rsidR="00583C23" w14:paraId="4E6008E2" w14:textId="77777777" w:rsidTr="00C06A37">
        <w:trPr>
          <w:trHeight w:val="317"/>
        </w:trPr>
        <w:tc>
          <w:tcPr>
            <w:tcW w:w="4373" w:type="dxa"/>
          </w:tcPr>
          <w:p w14:paraId="3E2BBCA0" w14:textId="77777777" w:rsidR="00583C23" w:rsidRDefault="00583C23" w:rsidP="002D7645">
            <w:pPr>
              <w:rPr>
                <w:sz w:val="28"/>
                <w:szCs w:val="28"/>
              </w:rPr>
            </w:pPr>
            <w:r>
              <w:rPr>
                <w:sz w:val="28"/>
                <w:szCs w:val="28"/>
              </w:rPr>
              <w:t>File No:</w:t>
            </w:r>
          </w:p>
        </w:tc>
        <w:tc>
          <w:tcPr>
            <w:tcW w:w="6169" w:type="dxa"/>
          </w:tcPr>
          <w:p w14:paraId="2EF028F5" w14:textId="46A5D35D" w:rsidR="00583C23" w:rsidRPr="008652D7" w:rsidRDefault="00C31DD8" w:rsidP="00D76105">
            <w:pPr>
              <w:rPr>
                <w:rFonts w:ascii="Arial" w:hAnsi="Arial" w:cs="Arial"/>
              </w:rPr>
            </w:pPr>
            <w:r>
              <w:rPr>
                <w:rFonts w:ascii="Arial" w:hAnsi="Arial" w:cs="Arial"/>
              </w:rPr>
              <w:t>S0</w:t>
            </w:r>
            <w:r w:rsidR="00AA4ACF">
              <w:rPr>
                <w:rFonts w:ascii="Arial" w:hAnsi="Arial" w:cs="Arial"/>
              </w:rPr>
              <w:t>P</w:t>
            </w:r>
            <w:r w:rsidR="00742138">
              <w:rPr>
                <w:rFonts w:ascii="Arial" w:hAnsi="Arial" w:cs="Arial"/>
              </w:rPr>
              <w:t>3</w:t>
            </w:r>
          </w:p>
        </w:tc>
      </w:tr>
      <w:tr w:rsidR="00583C23" w14:paraId="4CFFBCA1" w14:textId="77777777" w:rsidTr="00C06A37">
        <w:trPr>
          <w:trHeight w:val="317"/>
        </w:trPr>
        <w:tc>
          <w:tcPr>
            <w:tcW w:w="4373" w:type="dxa"/>
          </w:tcPr>
          <w:p w14:paraId="5541A3B0" w14:textId="77777777" w:rsidR="00583C23" w:rsidRDefault="00583C23" w:rsidP="002D7645">
            <w:pPr>
              <w:rPr>
                <w:sz w:val="28"/>
                <w:szCs w:val="28"/>
              </w:rPr>
            </w:pPr>
            <w:r>
              <w:rPr>
                <w:sz w:val="28"/>
                <w:szCs w:val="28"/>
              </w:rPr>
              <w:t>Version:</w:t>
            </w:r>
          </w:p>
        </w:tc>
        <w:tc>
          <w:tcPr>
            <w:tcW w:w="6169" w:type="dxa"/>
          </w:tcPr>
          <w:p w14:paraId="52316BC1" w14:textId="60E1F4E9" w:rsidR="00583C23" w:rsidRPr="008652D7" w:rsidRDefault="00742138" w:rsidP="00C31DD8">
            <w:pPr>
              <w:rPr>
                <w:rFonts w:ascii="Arial" w:hAnsi="Arial" w:cs="Arial"/>
              </w:rPr>
            </w:pPr>
            <w:r>
              <w:rPr>
                <w:rFonts w:ascii="Arial" w:hAnsi="Arial" w:cs="Arial"/>
              </w:rPr>
              <w:t>1.0 (Final)</w:t>
            </w:r>
          </w:p>
        </w:tc>
      </w:tr>
    </w:tbl>
    <w:p w14:paraId="09F44D73" w14:textId="77777777" w:rsidR="00583C23" w:rsidRDefault="00583C23" w:rsidP="00583C23"/>
    <w:tbl>
      <w:tblPr>
        <w:tblStyle w:val="TableGrid"/>
        <w:tblW w:w="10542" w:type="dxa"/>
        <w:tblInd w:w="-5" w:type="dxa"/>
        <w:tblLayout w:type="fixed"/>
        <w:tblLook w:val="04A0" w:firstRow="1" w:lastRow="0" w:firstColumn="1" w:lastColumn="0" w:noHBand="0" w:noVBand="1"/>
      </w:tblPr>
      <w:tblGrid>
        <w:gridCol w:w="1757"/>
        <w:gridCol w:w="2636"/>
        <w:gridCol w:w="2196"/>
        <w:gridCol w:w="1903"/>
        <w:gridCol w:w="2050"/>
      </w:tblGrid>
      <w:tr w:rsidR="00583C23" w14:paraId="7F71FE80" w14:textId="77777777" w:rsidTr="00C06A37">
        <w:trPr>
          <w:trHeight w:val="336"/>
        </w:trPr>
        <w:tc>
          <w:tcPr>
            <w:tcW w:w="4393" w:type="dxa"/>
            <w:gridSpan w:val="2"/>
          </w:tcPr>
          <w:p w14:paraId="7C4BE9E6" w14:textId="77777777" w:rsidR="00583C23" w:rsidRDefault="00D76105" w:rsidP="002D7645">
            <w:pPr>
              <w:rPr>
                <w:sz w:val="28"/>
                <w:szCs w:val="28"/>
              </w:rPr>
            </w:pPr>
            <w:r>
              <w:rPr>
                <w:sz w:val="28"/>
                <w:szCs w:val="28"/>
              </w:rPr>
              <w:t>Standard</w:t>
            </w:r>
            <w:r w:rsidR="00583C23">
              <w:rPr>
                <w:sz w:val="28"/>
                <w:szCs w:val="28"/>
              </w:rPr>
              <w:t xml:space="preserve"> Custodian:</w:t>
            </w:r>
          </w:p>
        </w:tc>
        <w:tc>
          <w:tcPr>
            <w:tcW w:w="6149" w:type="dxa"/>
            <w:gridSpan w:val="3"/>
          </w:tcPr>
          <w:p w14:paraId="07591472" w14:textId="4E435928" w:rsidR="00583C23" w:rsidRPr="00BA6D3A" w:rsidRDefault="004F3FB2" w:rsidP="00AC2103">
            <w:pPr>
              <w:rPr>
                <w:rFonts w:ascii="Arial" w:hAnsi="Arial" w:cs="Arial"/>
                <w:b/>
                <w:sz w:val="28"/>
                <w:szCs w:val="28"/>
              </w:rPr>
            </w:pPr>
            <w:r>
              <w:rPr>
                <w:rFonts w:ascii="Arial" w:hAnsi="Arial" w:cs="Arial"/>
                <w:b/>
                <w:sz w:val="28"/>
                <w:szCs w:val="28"/>
              </w:rPr>
              <w:t>Director of Housing</w:t>
            </w:r>
          </w:p>
        </w:tc>
      </w:tr>
      <w:tr w:rsidR="00583C23" w14:paraId="442F34DD" w14:textId="77777777" w:rsidTr="00C06A37">
        <w:trPr>
          <w:trHeight w:val="336"/>
        </w:trPr>
        <w:tc>
          <w:tcPr>
            <w:tcW w:w="4393" w:type="dxa"/>
            <w:gridSpan w:val="2"/>
          </w:tcPr>
          <w:p w14:paraId="533D7154" w14:textId="77777777" w:rsidR="00583C23" w:rsidRDefault="00D76105" w:rsidP="002D7645">
            <w:pPr>
              <w:rPr>
                <w:sz w:val="28"/>
                <w:szCs w:val="28"/>
              </w:rPr>
            </w:pPr>
            <w:r>
              <w:rPr>
                <w:sz w:val="28"/>
                <w:szCs w:val="28"/>
              </w:rPr>
              <w:t>Standard</w:t>
            </w:r>
            <w:r w:rsidR="00583C23">
              <w:rPr>
                <w:sz w:val="28"/>
                <w:szCs w:val="28"/>
              </w:rPr>
              <w:t xml:space="preserve"> Champion: </w:t>
            </w:r>
            <w:r w:rsidR="00583C23">
              <w:rPr>
                <w:sz w:val="13"/>
                <w:szCs w:val="13"/>
              </w:rPr>
              <w:t>(if applicable)</w:t>
            </w:r>
          </w:p>
        </w:tc>
        <w:tc>
          <w:tcPr>
            <w:tcW w:w="6149" w:type="dxa"/>
            <w:gridSpan w:val="3"/>
          </w:tcPr>
          <w:p w14:paraId="77319507" w14:textId="65DC5BAE" w:rsidR="00583C23" w:rsidRPr="004F3FB2" w:rsidRDefault="004F3FB2" w:rsidP="002D7645">
            <w:pPr>
              <w:rPr>
                <w:rFonts w:ascii="Arial" w:hAnsi="Arial" w:cs="Arial"/>
                <w:b/>
                <w:bCs/>
                <w:sz w:val="24"/>
                <w:szCs w:val="24"/>
              </w:rPr>
            </w:pPr>
            <w:r w:rsidRPr="004F3FB2">
              <w:rPr>
                <w:rFonts w:ascii="Arial" w:hAnsi="Arial" w:cs="Arial"/>
                <w:b/>
                <w:sz w:val="24"/>
                <w:szCs w:val="24"/>
              </w:rPr>
              <w:t>Voids &amp; Responsive Manager</w:t>
            </w:r>
          </w:p>
        </w:tc>
      </w:tr>
      <w:tr w:rsidR="00583C23" w14:paraId="19B273A8" w14:textId="77777777" w:rsidTr="00C06A37">
        <w:trPr>
          <w:trHeight w:val="336"/>
        </w:trPr>
        <w:tc>
          <w:tcPr>
            <w:tcW w:w="10542" w:type="dxa"/>
            <w:gridSpan w:val="5"/>
          </w:tcPr>
          <w:p w14:paraId="6A288963" w14:textId="7C688D87" w:rsidR="0036341D" w:rsidRDefault="0036341D" w:rsidP="0036341D">
            <w:pPr>
              <w:overflowPunct/>
              <w:autoSpaceDE/>
              <w:autoSpaceDN/>
              <w:adjustRightInd/>
              <w:rPr>
                <w:rFonts w:ascii="Arial" w:hAnsi="Arial"/>
                <w:sz w:val="22"/>
                <w:szCs w:val="22"/>
              </w:rPr>
            </w:pPr>
          </w:p>
          <w:p w14:paraId="3693CA6E" w14:textId="23FA199E" w:rsidR="00C5757D" w:rsidRDefault="00C5757D" w:rsidP="0036341D">
            <w:pPr>
              <w:overflowPunct/>
              <w:autoSpaceDE/>
              <w:autoSpaceDN/>
              <w:adjustRightInd/>
              <w:rPr>
                <w:rFonts w:ascii="Arial" w:hAnsi="Arial"/>
                <w:sz w:val="22"/>
                <w:szCs w:val="22"/>
              </w:rPr>
            </w:pPr>
            <w:r>
              <w:rPr>
                <w:rFonts w:ascii="Arial" w:hAnsi="Arial"/>
                <w:sz w:val="22"/>
                <w:szCs w:val="22"/>
              </w:rPr>
              <w:t xml:space="preserve">The </w:t>
            </w:r>
            <w:r w:rsidR="00742138">
              <w:rPr>
                <w:rFonts w:ascii="Arial" w:hAnsi="Arial"/>
                <w:sz w:val="22"/>
                <w:szCs w:val="22"/>
              </w:rPr>
              <w:t xml:space="preserve">Out of Hours Repairs </w:t>
            </w:r>
            <w:r>
              <w:rPr>
                <w:rFonts w:ascii="Arial" w:hAnsi="Arial"/>
                <w:sz w:val="22"/>
                <w:szCs w:val="22"/>
              </w:rPr>
              <w:t xml:space="preserve">Standard Operating Procedure has been produced to identify </w:t>
            </w:r>
            <w:r w:rsidR="005C50D4">
              <w:rPr>
                <w:rFonts w:ascii="Arial" w:hAnsi="Arial"/>
                <w:sz w:val="22"/>
                <w:szCs w:val="22"/>
              </w:rPr>
              <w:t xml:space="preserve">how to deal with requests </w:t>
            </w:r>
            <w:r w:rsidR="0081409C">
              <w:rPr>
                <w:rFonts w:ascii="Arial" w:hAnsi="Arial"/>
                <w:sz w:val="22"/>
                <w:szCs w:val="22"/>
              </w:rPr>
              <w:t>for repairs during hours outside of a normal working day</w:t>
            </w:r>
            <w:r w:rsidR="005C50D4">
              <w:rPr>
                <w:rFonts w:ascii="Arial" w:hAnsi="Arial"/>
                <w:sz w:val="22"/>
                <w:szCs w:val="22"/>
              </w:rPr>
              <w:t xml:space="preserve">. It identifies the checks needed and the steps to take to ensure we </w:t>
            </w:r>
            <w:r w:rsidR="00742138">
              <w:rPr>
                <w:rFonts w:ascii="Arial" w:hAnsi="Arial"/>
                <w:sz w:val="22"/>
                <w:szCs w:val="22"/>
              </w:rPr>
              <w:t>respond appropriately and meet Health &amp; Safety</w:t>
            </w:r>
            <w:r w:rsidR="005C50D4">
              <w:rPr>
                <w:rFonts w:ascii="Arial" w:hAnsi="Arial"/>
                <w:sz w:val="22"/>
                <w:szCs w:val="22"/>
              </w:rPr>
              <w:t xml:space="preserve"> regulations.</w:t>
            </w:r>
          </w:p>
          <w:p w14:paraId="3CC84D7A" w14:textId="77777777" w:rsidR="00C5757D" w:rsidRDefault="00C5757D" w:rsidP="0036341D">
            <w:pPr>
              <w:overflowPunct/>
              <w:autoSpaceDE/>
              <w:autoSpaceDN/>
              <w:adjustRightInd/>
              <w:rPr>
                <w:rFonts w:ascii="Arial" w:hAnsi="Arial"/>
                <w:sz w:val="22"/>
                <w:szCs w:val="22"/>
              </w:rPr>
            </w:pPr>
          </w:p>
          <w:p w14:paraId="7B58083F" w14:textId="7056FC6E" w:rsidR="00C5757D" w:rsidRDefault="00C5757D" w:rsidP="0036341D">
            <w:pPr>
              <w:overflowPunct/>
              <w:autoSpaceDE/>
              <w:autoSpaceDN/>
              <w:adjustRightInd/>
              <w:rPr>
                <w:rFonts w:ascii="Arial" w:hAnsi="Arial"/>
                <w:sz w:val="22"/>
                <w:szCs w:val="22"/>
              </w:rPr>
            </w:pPr>
            <w:r>
              <w:rPr>
                <w:rFonts w:ascii="Arial" w:hAnsi="Arial"/>
                <w:sz w:val="22"/>
                <w:szCs w:val="22"/>
              </w:rPr>
              <w:t>Abbreviations used in this document:</w:t>
            </w:r>
          </w:p>
          <w:p w14:paraId="128575D1" w14:textId="635B633A" w:rsidR="00C5757D" w:rsidRDefault="00C5757D" w:rsidP="0036341D">
            <w:pPr>
              <w:overflowPunct/>
              <w:autoSpaceDE/>
              <w:autoSpaceDN/>
              <w:adjustRightInd/>
              <w:rPr>
                <w:rFonts w:ascii="Arial" w:hAnsi="Arial"/>
                <w:sz w:val="22"/>
                <w:szCs w:val="22"/>
              </w:rPr>
            </w:pPr>
          </w:p>
          <w:p w14:paraId="738E7412" w14:textId="547BD0AC" w:rsidR="00D9720C" w:rsidRDefault="00742138" w:rsidP="0036341D">
            <w:pPr>
              <w:overflowPunct/>
              <w:autoSpaceDE/>
              <w:autoSpaceDN/>
              <w:adjustRightInd/>
              <w:rPr>
                <w:rFonts w:ascii="Arial" w:hAnsi="Arial"/>
                <w:sz w:val="22"/>
                <w:szCs w:val="22"/>
              </w:rPr>
            </w:pPr>
            <w:r>
              <w:rPr>
                <w:rFonts w:ascii="Arial" w:hAnsi="Arial"/>
                <w:sz w:val="22"/>
                <w:szCs w:val="22"/>
              </w:rPr>
              <w:t xml:space="preserve">SOP - Standard Operating Procedure </w:t>
            </w:r>
          </w:p>
          <w:p w14:paraId="16B61FC5" w14:textId="77777777" w:rsidR="003A13E2" w:rsidRDefault="003A13E2" w:rsidP="0036341D">
            <w:pPr>
              <w:overflowPunct/>
              <w:autoSpaceDE/>
              <w:autoSpaceDN/>
              <w:adjustRightInd/>
              <w:rPr>
                <w:rFonts w:ascii="Arial" w:hAnsi="Arial"/>
                <w:sz w:val="22"/>
                <w:szCs w:val="22"/>
              </w:rPr>
            </w:pPr>
          </w:p>
          <w:p w14:paraId="6593D782" w14:textId="2B0FF1A4" w:rsidR="000E2D53" w:rsidRDefault="00C0209D" w:rsidP="0036341D">
            <w:pPr>
              <w:overflowPunct/>
              <w:autoSpaceDE/>
              <w:autoSpaceDN/>
              <w:adjustRightInd/>
              <w:rPr>
                <w:rFonts w:ascii="Arial" w:hAnsi="Arial"/>
                <w:sz w:val="22"/>
                <w:szCs w:val="22"/>
              </w:rPr>
            </w:pPr>
            <w:r>
              <w:rPr>
                <w:rFonts w:ascii="Arial" w:hAnsi="Arial"/>
                <w:sz w:val="22"/>
                <w:szCs w:val="22"/>
              </w:rPr>
              <w:t>YSM – Youth Service Manager</w:t>
            </w:r>
          </w:p>
          <w:p w14:paraId="6BB4FF49" w14:textId="77777777" w:rsidR="00FE52BB" w:rsidRPr="00FE52BB" w:rsidRDefault="00FE52BB" w:rsidP="00742138">
            <w:pPr>
              <w:rPr>
                <w:rFonts w:ascii="Arial" w:hAnsi="Arial"/>
                <w:sz w:val="22"/>
                <w:szCs w:val="22"/>
              </w:rPr>
            </w:pPr>
          </w:p>
        </w:tc>
      </w:tr>
      <w:tr w:rsidR="00583C23" w:rsidRPr="00F1373E" w14:paraId="506AF4CB" w14:textId="77777777" w:rsidTr="00C06A37">
        <w:trPr>
          <w:trHeight w:val="336"/>
        </w:trPr>
        <w:tc>
          <w:tcPr>
            <w:tcW w:w="10542" w:type="dxa"/>
            <w:gridSpan w:val="5"/>
            <w:tcBorders>
              <w:top w:val="single" w:sz="4" w:space="0" w:color="auto"/>
              <w:left w:val="nil"/>
              <w:bottom w:val="single" w:sz="4" w:space="0" w:color="auto"/>
              <w:right w:val="nil"/>
            </w:tcBorders>
          </w:tcPr>
          <w:p w14:paraId="6E0BA94E" w14:textId="77777777" w:rsidR="00583C23" w:rsidRPr="00F1373E" w:rsidRDefault="00583C23" w:rsidP="002D7645">
            <w:pPr>
              <w:spacing w:before="100" w:beforeAutospacing="1" w:after="100" w:afterAutospacing="1"/>
              <w:rPr>
                <w:rFonts w:ascii="Arial" w:eastAsiaTheme="minorEastAsia" w:hAnsi="Arial" w:cs="Arial"/>
                <w:sz w:val="22"/>
                <w:szCs w:val="22"/>
              </w:rPr>
            </w:pPr>
          </w:p>
        </w:tc>
      </w:tr>
      <w:tr w:rsidR="00583C23" w:rsidRPr="00F1373E" w14:paraId="18CDB663" w14:textId="77777777" w:rsidTr="00C06A37">
        <w:trPr>
          <w:trHeight w:val="336"/>
        </w:trPr>
        <w:tc>
          <w:tcPr>
            <w:tcW w:w="1757" w:type="dxa"/>
            <w:tcBorders>
              <w:top w:val="single" w:sz="4" w:space="0" w:color="auto"/>
            </w:tcBorders>
          </w:tcPr>
          <w:p w14:paraId="323DF979" w14:textId="77777777" w:rsidR="00583C23" w:rsidRPr="00F1373E" w:rsidRDefault="00583C23" w:rsidP="002D7645">
            <w:pPr>
              <w:rPr>
                <w:rFonts w:ascii="Arial" w:hAnsi="Arial" w:cs="Arial"/>
                <w:sz w:val="22"/>
                <w:szCs w:val="22"/>
              </w:rPr>
            </w:pPr>
            <w:r w:rsidRPr="00F1373E">
              <w:rPr>
                <w:rFonts w:ascii="Arial" w:hAnsi="Arial" w:cs="Arial"/>
                <w:sz w:val="22"/>
                <w:szCs w:val="22"/>
              </w:rPr>
              <w:t>Approved by:</w:t>
            </w:r>
          </w:p>
        </w:tc>
        <w:tc>
          <w:tcPr>
            <w:tcW w:w="4832" w:type="dxa"/>
            <w:gridSpan w:val="2"/>
            <w:tcBorders>
              <w:top w:val="single" w:sz="4" w:space="0" w:color="auto"/>
            </w:tcBorders>
          </w:tcPr>
          <w:p w14:paraId="0E9855C0" w14:textId="60959292" w:rsidR="00583C23" w:rsidRPr="00F1373E" w:rsidRDefault="00742138" w:rsidP="002D7645">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Director of Housing</w:t>
            </w:r>
          </w:p>
        </w:tc>
        <w:tc>
          <w:tcPr>
            <w:tcW w:w="1903" w:type="dxa"/>
            <w:tcBorders>
              <w:top w:val="single" w:sz="4" w:space="0" w:color="auto"/>
            </w:tcBorders>
          </w:tcPr>
          <w:p w14:paraId="051E6279" w14:textId="77777777" w:rsidR="00583C23" w:rsidRPr="00F1373E" w:rsidRDefault="00583C23" w:rsidP="002D7645">
            <w:pPr>
              <w:rPr>
                <w:rFonts w:ascii="Arial" w:hAnsi="Arial" w:cs="Arial"/>
                <w:color w:val="FF0000"/>
                <w:sz w:val="22"/>
                <w:szCs w:val="22"/>
              </w:rPr>
            </w:pPr>
            <w:r w:rsidRPr="00F1373E">
              <w:rPr>
                <w:rFonts w:ascii="Arial" w:hAnsi="Arial" w:cs="Arial"/>
                <w:sz w:val="22"/>
                <w:szCs w:val="22"/>
              </w:rPr>
              <w:t>Approved date:</w:t>
            </w:r>
          </w:p>
        </w:tc>
        <w:tc>
          <w:tcPr>
            <w:tcW w:w="2049" w:type="dxa"/>
            <w:tcBorders>
              <w:top w:val="single" w:sz="4" w:space="0" w:color="auto"/>
            </w:tcBorders>
          </w:tcPr>
          <w:p w14:paraId="79B46683" w14:textId="6287A342" w:rsidR="00583C23" w:rsidRPr="00F1373E" w:rsidRDefault="00742138" w:rsidP="002D7645">
            <w:pPr>
              <w:rPr>
                <w:rFonts w:ascii="Arial" w:hAnsi="Arial" w:cs="Arial"/>
                <w:color w:val="FF0000"/>
                <w:sz w:val="22"/>
                <w:szCs w:val="22"/>
              </w:rPr>
            </w:pPr>
            <w:r w:rsidRPr="00742138">
              <w:rPr>
                <w:rFonts w:ascii="Arial" w:hAnsi="Arial" w:cs="Arial"/>
                <w:color w:val="000000" w:themeColor="text1"/>
                <w:sz w:val="22"/>
                <w:szCs w:val="22"/>
              </w:rPr>
              <w:t>05.01.2024</w:t>
            </w:r>
          </w:p>
        </w:tc>
      </w:tr>
      <w:tr w:rsidR="00583C23" w:rsidRPr="00F1373E" w14:paraId="51A29F13" w14:textId="77777777" w:rsidTr="00C06A37">
        <w:trPr>
          <w:trHeight w:val="336"/>
        </w:trPr>
        <w:tc>
          <w:tcPr>
            <w:tcW w:w="1757" w:type="dxa"/>
          </w:tcPr>
          <w:p w14:paraId="26DAC51D" w14:textId="77777777" w:rsidR="00583C23" w:rsidRPr="00F1373E" w:rsidRDefault="00583C23" w:rsidP="002D7645">
            <w:pPr>
              <w:rPr>
                <w:rFonts w:ascii="Arial" w:hAnsi="Arial" w:cs="Arial"/>
                <w:sz w:val="22"/>
                <w:szCs w:val="22"/>
              </w:rPr>
            </w:pPr>
            <w:r w:rsidRPr="00F1373E">
              <w:rPr>
                <w:rFonts w:ascii="Arial" w:hAnsi="Arial" w:cs="Arial"/>
                <w:sz w:val="22"/>
                <w:szCs w:val="22"/>
              </w:rPr>
              <w:t>Issue date:</w:t>
            </w:r>
          </w:p>
        </w:tc>
        <w:tc>
          <w:tcPr>
            <w:tcW w:w="4832" w:type="dxa"/>
            <w:gridSpan w:val="2"/>
          </w:tcPr>
          <w:p w14:paraId="31C8B883" w14:textId="74718C9F" w:rsidR="00583C23" w:rsidRPr="00F1373E" w:rsidRDefault="00742138" w:rsidP="002D7645">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08.01.2024</w:t>
            </w:r>
          </w:p>
        </w:tc>
        <w:tc>
          <w:tcPr>
            <w:tcW w:w="1903" w:type="dxa"/>
          </w:tcPr>
          <w:p w14:paraId="7C5B3E4C" w14:textId="77777777" w:rsidR="00583C23" w:rsidRPr="00F1373E" w:rsidRDefault="00583C23" w:rsidP="002D7645">
            <w:pPr>
              <w:rPr>
                <w:rFonts w:ascii="Arial" w:hAnsi="Arial" w:cs="Arial"/>
                <w:color w:val="FF0000"/>
                <w:sz w:val="22"/>
                <w:szCs w:val="22"/>
              </w:rPr>
            </w:pPr>
            <w:r w:rsidRPr="00F1373E">
              <w:rPr>
                <w:rFonts w:ascii="Arial" w:hAnsi="Arial" w:cs="Arial"/>
                <w:sz w:val="22"/>
                <w:szCs w:val="22"/>
              </w:rPr>
              <w:t>Review due by:</w:t>
            </w:r>
          </w:p>
        </w:tc>
        <w:tc>
          <w:tcPr>
            <w:tcW w:w="2049" w:type="dxa"/>
          </w:tcPr>
          <w:p w14:paraId="5371D91A" w14:textId="2700E6CE" w:rsidR="00583C23" w:rsidRPr="00F1373E" w:rsidRDefault="001232FC" w:rsidP="00CD0D84">
            <w:pPr>
              <w:rPr>
                <w:rFonts w:ascii="Arial" w:hAnsi="Arial" w:cs="Arial"/>
                <w:sz w:val="22"/>
                <w:szCs w:val="22"/>
              </w:rPr>
            </w:pPr>
            <w:r>
              <w:rPr>
                <w:rFonts w:ascii="Arial" w:hAnsi="Arial" w:cs="Arial"/>
                <w:sz w:val="22"/>
                <w:szCs w:val="22"/>
              </w:rPr>
              <w:t>January 2027</w:t>
            </w:r>
          </w:p>
        </w:tc>
      </w:tr>
    </w:tbl>
    <w:p w14:paraId="648500DD" w14:textId="5D7F1CD6" w:rsidR="000F6975" w:rsidRDefault="000F6975" w:rsidP="009D54FF">
      <w:pPr>
        <w:rPr>
          <w:rFonts w:ascii="Arial" w:hAnsi="Arial" w:cs="Arial"/>
          <w:b/>
          <w:bCs/>
          <w:sz w:val="22"/>
          <w:szCs w:val="22"/>
        </w:rPr>
      </w:pPr>
    </w:p>
    <w:tbl>
      <w:tblPr>
        <w:tblStyle w:val="TableGrid"/>
        <w:tblW w:w="10616" w:type="dxa"/>
        <w:tblLook w:val="04A0" w:firstRow="1" w:lastRow="0" w:firstColumn="1" w:lastColumn="0" w:noHBand="0" w:noVBand="1"/>
      </w:tblPr>
      <w:tblGrid>
        <w:gridCol w:w="856"/>
        <w:gridCol w:w="5802"/>
        <w:gridCol w:w="3958"/>
      </w:tblGrid>
      <w:tr w:rsidR="000F6975" w14:paraId="34D9459F" w14:textId="77777777" w:rsidTr="006E7152">
        <w:trPr>
          <w:trHeight w:val="363"/>
        </w:trPr>
        <w:tc>
          <w:tcPr>
            <w:tcW w:w="10616" w:type="dxa"/>
            <w:gridSpan w:val="3"/>
            <w:shd w:val="clear" w:color="auto" w:fill="FF0000"/>
          </w:tcPr>
          <w:p w14:paraId="05DE1BB3" w14:textId="22A04D5F" w:rsidR="000F6975" w:rsidRPr="00C0209D" w:rsidRDefault="000F6975" w:rsidP="009D54FF">
            <w:pPr>
              <w:rPr>
                <w:rFonts w:ascii="Arial" w:hAnsi="Arial" w:cs="Arial"/>
                <w:b/>
                <w:bCs/>
                <w:color w:val="000000" w:themeColor="text1"/>
                <w:sz w:val="30"/>
                <w:szCs w:val="30"/>
              </w:rPr>
            </w:pPr>
            <w:r w:rsidRPr="006E7152">
              <w:rPr>
                <w:rFonts w:ascii="Arial" w:hAnsi="Arial" w:cs="Arial"/>
                <w:b/>
                <w:bCs/>
                <w:color w:val="FFFFFF" w:themeColor="background1"/>
                <w:sz w:val="30"/>
                <w:szCs w:val="30"/>
              </w:rPr>
              <w:t xml:space="preserve">Standard Operating Procedure: </w:t>
            </w:r>
            <w:bookmarkStart w:id="0" w:name="SU"/>
            <w:r w:rsidR="00742138" w:rsidRPr="006E7152">
              <w:rPr>
                <w:rFonts w:ascii="Arial" w:hAnsi="Arial" w:cs="Arial"/>
                <w:b/>
                <w:bCs/>
                <w:color w:val="FFFFFF" w:themeColor="background1"/>
                <w:sz w:val="30"/>
                <w:szCs w:val="30"/>
              </w:rPr>
              <w:t>Out of Hours Repairs</w:t>
            </w:r>
            <w:bookmarkEnd w:id="0"/>
          </w:p>
        </w:tc>
      </w:tr>
      <w:tr w:rsidR="000F6975" w14:paraId="4297A9CA" w14:textId="77777777" w:rsidTr="00BA6D3A">
        <w:trPr>
          <w:trHeight w:val="254"/>
        </w:trPr>
        <w:tc>
          <w:tcPr>
            <w:tcW w:w="856" w:type="dxa"/>
          </w:tcPr>
          <w:p w14:paraId="0E50A2F5" w14:textId="68CE21B5" w:rsidR="000F6975" w:rsidRDefault="000F6975" w:rsidP="009D54FF">
            <w:pPr>
              <w:rPr>
                <w:rFonts w:ascii="Arial" w:hAnsi="Arial" w:cs="Arial"/>
                <w:b/>
                <w:bCs/>
                <w:sz w:val="22"/>
                <w:szCs w:val="22"/>
              </w:rPr>
            </w:pPr>
            <w:r>
              <w:rPr>
                <w:rFonts w:ascii="Arial" w:hAnsi="Arial" w:cs="Arial"/>
                <w:b/>
                <w:bCs/>
                <w:sz w:val="22"/>
                <w:szCs w:val="22"/>
              </w:rPr>
              <w:t>No:</w:t>
            </w:r>
          </w:p>
        </w:tc>
        <w:tc>
          <w:tcPr>
            <w:tcW w:w="5802" w:type="dxa"/>
          </w:tcPr>
          <w:p w14:paraId="46883B57" w14:textId="72098E71" w:rsidR="000F6975" w:rsidRDefault="000F6975" w:rsidP="009D54FF">
            <w:pPr>
              <w:rPr>
                <w:rFonts w:ascii="Arial" w:hAnsi="Arial" w:cs="Arial"/>
                <w:b/>
                <w:bCs/>
                <w:sz w:val="22"/>
                <w:szCs w:val="22"/>
              </w:rPr>
            </w:pPr>
            <w:r>
              <w:rPr>
                <w:rFonts w:ascii="Arial" w:hAnsi="Arial" w:cs="Arial"/>
                <w:b/>
                <w:bCs/>
                <w:sz w:val="22"/>
                <w:szCs w:val="22"/>
              </w:rPr>
              <w:t>Procedure</w:t>
            </w:r>
          </w:p>
        </w:tc>
        <w:tc>
          <w:tcPr>
            <w:tcW w:w="3958" w:type="dxa"/>
          </w:tcPr>
          <w:p w14:paraId="73594421" w14:textId="7AF0DBC1" w:rsidR="000F6975" w:rsidRDefault="000F6975" w:rsidP="009D54FF">
            <w:pPr>
              <w:rPr>
                <w:rFonts w:ascii="Arial" w:hAnsi="Arial" w:cs="Arial"/>
                <w:b/>
                <w:bCs/>
                <w:sz w:val="22"/>
                <w:szCs w:val="22"/>
              </w:rPr>
            </w:pPr>
            <w:r>
              <w:rPr>
                <w:rFonts w:ascii="Arial" w:hAnsi="Arial" w:cs="Arial"/>
                <w:b/>
                <w:bCs/>
                <w:sz w:val="22"/>
                <w:szCs w:val="22"/>
              </w:rPr>
              <w:t>Key Points</w:t>
            </w:r>
          </w:p>
        </w:tc>
      </w:tr>
      <w:tr w:rsidR="000F6975" w14:paraId="3A15659E" w14:textId="77777777" w:rsidTr="00BA6D3A">
        <w:trPr>
          <w:trHeight w:val="509"/>
        </w:trPr>
        <w:tc>
          <w:tcPr>
            <w:tcW w:w="856" w:type="dxa"/>
          </w:tcPr>
          <w:p w14:paraId="4F597157" w14:textId="3369D186" w:rsidR="000F6975" w:rsidRPr="006442B8" w:rsidRDefault="00215AB1" w:rsidP="009D54FF">
            <w:pPr>
              <w:rPr>
                <w:rFonts w:ascii="Arial" w:hAnsi="Arial" w:cs="Arial"/>
                <w:sz w:val="22"/>
                <w:szCs w:val="22"/>
              </w:rPr>
            </w:pPr>
            <w:r w:rsidRPr="006442B8">
              <w:rPr>
                <w:rFonts w:ascii="Arial" w:hAnsi="Arial" w:cs="Arial"/>
                <w:sz w:val="22"/>
                <w:szCs w:val="22"/>
              </w:rPr>
              <w:t>1</w:t>
            </w:r>
          </w:p>
        </w:tc>
        <w:tc>
          <w:tcPr>
            <w:tcW w:w="5802" w:type="dxa"/>
          </w:tcPr>
          <w:p w14:paraId="7FBF3CBD" w14:textId="54F3584E" w:rsidR="00BA6D3A" w:rsidRPr="00C0209D" w:rsidRDefault="00BA6D3A" w:rsidP="00C0209D">
            <w:pPr>
              <w:overflowPunct/>
              <w:autoSpaceDE/>
              <w:autoSpaceDN/>
              <w:adjustRightInd/>
              <w:spacing w:after="160" w:line="259" w:lineRule="auto"/>
              <w:contextualSpacing/>
              <w:rPr>
                <w:rFonts w:ascii="Arial" w:hAnsi="Arial" w:cs="Arial"/>
                <w:sz w:val="22"/>
                <w:szCs w:val="22"/>
              </w:rPr>
            </w:pPr>
            <w:r w:rsidRPr="00BA6D3A">
              <w:rPr>
                <w:rFonts w:ascii="Arial" w:hAnsi="Arial" w:cs="Arial"/>
                <w:sz w:val="22"/>
                <w:szCs w:val="22"/>
              </w:rPr>
              <w:t>An out of hours repair should only be requested/raised if the circumstances or type of repair means it cannot wait until:</w:t>
            </w:r>
          </w:p>
          <w:p w14:paraId="668A15A5" w14:textId="77777777" w:rsidR="00BA6D3A" w:rsidRPr="00BA6D3A" w:rsidRDefault="00BA6D3A" w:rsidP="00EC02CF">
            <w:pPr>
              <w:pStyle w:val="ListParagraph"/>
              <w:numPr>
                <w:ilvl w:val="0"/>
                <w:numId w:val="1"/>
              </w:numPr>
              <w:overflowPunct/>
              <w:autoSpaceDE/>
              <w:autoSpaceDN/>
              <w:adjustRightInd/>
              <w:spacing w:after="160" w:line="259" w:lineRule="auto"/>
              <w:contextualSpacing/>
              <w:rPr>
                <w:rFonts w:ascii="Arial" w:hAnsi="Arial" w:cs="Arial"/>
                <w:sz w:val="22"/>
                <w:szCs w:val="22"/>
              </w:rPr>
            </w:pPr>
            <w:r w:rsidRPr="00BA6D3A">
              <w:rPr>
                <w:rFonts w:ascii="Arial" w:hAnsi="Arial" w:cs="Arial"/>
                <w:sz w:val="22"/>
                <w:szCs w:val="22"/>
              </w:rPr>
              <w:t>09.00 the following working day; or</w:t>
            </w:r>
          </w:p>
          <w:p w14:paraId="2D1E10D8" w14:textId="77777777" w:rsidR="00BA6D3A" w:rsidRPr="00BA6D3A" w:rsidRDefault="00BA6D3A" w:rsidP="00EC02CF">
            <w:pPr>
              <w:pStyle w:val="ListParagraph"/>
              <w:numPr>
                <w:ilvl w:val="0"/>
                <w:numId w:val="1"/>
              </w:numPr>
              <w:overflowPunct/>
              <w:autoSpaceDE/>
              <w:autoSpaceDN/>
              <w:adjustRightInd/>
              <w:spacing w:after="160" w:line="259" w:lineRule="auto"/>
              <w:contextualSpacing/>
              <w:rPr>
                <w:rFonts w:ascii="Arial" w:hAnsi="Arial" w:cs="Arial"/>
                <w:sz w:val="22"/>
                <w:szCs w:val="22"/>
              </w:rPr>
            </w:pPr>
            <w:r w:rsidRPr="00BA6D3A">
              <w:rPr>
                <w:rFonts w:ascii="Arial" w:hAnsi="Arial" w:cs="Arial"/>
                <w:sz w:val="22"/>
                <w:szCs w:val="22"/>
              </w:rPr>
              <w:t>until 09.00 on the Monday the following week (if the incident occurs outside normal working hours or over either a weekend/seasonal/bank holiday)</w:t>
            </w:r>
          </w:p>
          <w:p w14:paraId="7578F4F9" w14:textId="77777777" w:rsidR="00BA6D3A" w:rsidRPr="00BA6D3A" w:rsidRDefault="00BA6D3A" w:rsidP="00BA6D3A">
            <w:pPr>
              <w:pStyle w:val="ListParagraph"/>
              <w:ind w:left="1440"/>
              <w:rPr>
                <w:rFonts w:ascii="Arial" w:hAnsi="Arial" w:cs="Arial"/>
                <w:sz w:val="22"/>
                <w:szCs w:val="22"/>
              </w:rPr>
            </w:pPr>
          </w:p>
          <w:p w14:paraId="355DF0F8" w14:textId="6FE58448" w:rsidR="000F6975" w:rsidRPr="00BA6D3A" w:rsidRDefault="00BA6D3A" w:rsidP="009D54FF">
            <w:pPr>
              <w:rPr>
                <w:rFonts w:ascii="Arial" w:hAnsi="Arial" w:cs="Arial"/>
                <w:sz w:val="22"/>
                <w:szCs w:val="22"/>
              </w:rPr>
            </w:pPr>
            <w:r w:rsidRPr="00BA6D3A">
              <w:rPr>
                <w:rFonts w:ascii="Arial" w:hAnsi="Arial" w:cs="Arial"/>
                <w:sz w:val="22"/>
                <w:szCs w:val="22"/>
              </w:rPr>
              <w:t>and not dealing with the repair immediately would result in a tenant; staff member or building being subject to significant risk or would put St Basil’s in breach of its statutory responsibilities.</w:t>
            </w:r>
          </w:p>
        </w:tc>
        <w:tc>
          <w:tcPr>
            <w:tcW w:w="3958" w:type="dxa"/>
          </w:tcPr>
          <w:p w14:paraId="6FF2362E" w14:textId="3FB65A36" w:rsidR="000F6975" w:rsidRPr="006442B8" w:rsidRDefault="000F6975" w:rsidP="009D54FF">
            <w:pPr>
              <w:rPr>
                <w:rFonts w:ascii="Arial" w:hAnsi="Arial" w:cs="Arial"/>
                <w:sz w:val="22"/>
                <w:szCs w:val="22"/>
              </w:rPr>
            </w:pPr>
          </w:p>
        </w:tc>
      </w:tr>
      <w:tr w:rsidR="00F6741C" w14:paraId="2C3D1C55" w14:textId="77777777" w:rsidTr="00BA6D3A">
        <w:trPr>
          <w:trHeight w:val="509"/>
        </w:trPr>
        <w:tc>
          <w:tcPr>
            <w:tcW w:w="856" w:type="dxa"/>
          </w:tcPr>
          <w:p w14:paraId="10F7436D" w14:textId="1BED8738" w:rsidR="00F6741C" w:rsidRPr="006442B8" w:rsidRDefault="00F6741C" w:rsidP="00F6741C">
            <w:pPr>
              <w:rPr>
                <w:rFonts w:ascii="Arial" w:hAnsi="Arial" w:cs="Arial"/>
                <w:sz w:val="22"/>
                <w:szCs w:val="22"/>
              </w:rPr>
            </w:pPr>
            <w:r>
              <w:rPr>
                <w:rFonts w:ascii="Arial" w:hAnsi="Arial" w:cs="Arial"/>
                <w:sz w:val="22"/>
                <w:szCs w:val="22"/>
              </w:rPr>
              <w:t>2</w:t>
            </w:r>
          </w:p>
        </w:tc>
        <w:tc>
          <w:tcPr>
            <w:tcW w:w="5802" w:type="dxa"/>
          </w:tcPr>
          <w:p w14:paraId="592BE4E4" w14:textId="77777777" w:rsidR="00BA6D3A" w:rsidRPr="00BA6D3A" w:rsidRDefault="00BA6D3A" w:rsidP="00BA6D3A">
            <w:pPr>
              <w:overflowPunct/>
              <w:autoSpaceDE/>
              <w:autoSpaceDN/>
              <w:adjustRightInd/>
              <w:spacing w:after="160" w:line="259" w:lineRule="auto"/>
              <w:contextualSpacing/>
              <w:rPr>
                <w:rFonts w:ascii="Arial" w:hAnsi="Arial" w:cs="Arial"/>
                <w:sz w:val="22"/>
                <w:szCs w:val="22"/>
              </w:rPr>
            </w:pPr>
            <w:r w:rsidRPr="00BA6D3A">
              <w:rPr>
                <w:rFonts w:ascii="Arial" w:hAnsi="Arial" w:cs="Arial"/>
                <w:sz w:val="22"/>
                <w:szCs w:val="22"/>
              </w:rPr>
              <w:t>Examples</w:t>
            </w:r>
            <w:r w:rsidRPr="00BA6D3A">
              <w:rPr>
                <w:rStyle w:val="FootnoteReference"/>
                <w:rFonts w:ascii="Arial" w:hAnsi="Arial" w:cs="Arial"/>
                <w:sz w:val="22"/>
                <w:szCs w:val="22"/>
              </w:rPr>
              <w:footnoteReference w:id="1"/>
            </w:r>
            <w:r w:rsidRPr="00BA6D3A">
              <w:rPr>
                <w:rFonts w:ascii="Arial" w:hAnsi="Arial" w:cs="Arial"/>
                <w:sz w:val="22"/>
                <w:szCs w:val="22"/>
              </w:rPr>
              <w:t xml:space="preserve"> of repairs which must be dealt with immediately are:</w:t>
            </w:r>
          </w:p>
          <w:p w14:paraId="03F8D5C0" w14:textId="77777777" w:rsidR="00BA6D3A" w:rsidRPr="00C0209D" w:rsidRDefault="00BA6D3A" w:rsidP="00EC02CF">
            <w:pPr>
              <w:pStyle w:val="ListParagraph"/>
              <w:numPr>
                <w:ilvl w:val="0"/>
                <w:numId w:val="2"/>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A fire alarm fault</w:t>
            </w:r>
          </w:p>
          <w:p w14:paraId="7C2CCED5" w14:textId="77777777" w:rsidR="00BA6D3A" w:rsidRPr="00C0209D" w:rsidRDefault="00BA6D3A" w:rsidP="00EC02CF">
            <w:pPr>
              <w:pStyle w:val="ListParagraph"/>
              <w:numPr>
                <w:ilvl w:val="0"/>
                <w:numId w:val="2"/>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A fire or report of fire</w:t>
            </w:r>
          </w:p>
          <w:p w14:paraId="6B9FD72E" w14:textId="77777777" w:rsidR="00BA6D3A" w:rsidRPr="00C0209D" w:rsidRDefault="00BA6D3A" w:rsidP="00EC02CF">
            <w:pPr>
              <w:pStyle w:val="ListParagraph"/>
              <w:numPr>
                <w:ilvl w:val="0"/>
                <w:numId w:val="2"/>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An emergency lighting or air opening vent (AOV) fault</w:t>
            </w:r>
          </w:p>
          <w:p w14:paraId="6E0EEFA7" w14:textId="77777777" w:rsidR="00BA6D3A" w:rsidRPr="00C0209D" w:rsidRDefault="00BA6D3A" w:rsidP="00EC02CF">
            <w:pPr>
              <w:pStyle w:val="ListParagraph"/>
              <w:numPr>
                <w:ilvl w:val="0"/>
                <w:numId w:val="2"/>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 xml:space="preserve">Total loss of power throughout the building </w:t>
            </w:r>
          </w:p>
          <w:p w14:paraId="4E0CC1E5" w14:textId="77777777" w:rsidR="00BA6D3A" w:rsidRPr="00C0209D" w:rsidRDefault="00BA6D3A" w:rsidP="00EC02CF">
            <w:pPr>
              <w:pStyle w:val="ListParagraph"/>
              <w:numPr>
                <w:ilvl w:val="0"/>
                <w:numId w:val="2"/>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lastRenderedPageBreak/>
              <w:t>Major water leak</w:t>
            </w:r>
          </w:p>
          <w:p w14:paraId="5A773B24" w14:textId="77777777" w:rsidR="00BA6D3A" w:rsidRPr="00C0209D" w:rsidRDefault="00BA6D3A" w:rsidP="00EC02CF">
            <w:pPr>
              <w:pStyle w:val="ListParagraph"/>
              <w:numPr>
                <w:ilvl w:val="0"/>
                <w:numId w:val="2"/>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 xml:space="preserve">A gas leak </w:t>
            </w:r>
          </w:p>
          <w:p w14:paraId="3C52DDF6" w14:textId="77777777" w:rsidR="00BA6D3A" w:rsidRPr="00C0209D" w:rsidRDefault="00BA6D3A" w:rsidP="00EC02CF">
            <w:pPr>
              <w:pStyle w:val="ListParagraph"/>
              <w:numPr>
                <w:ilvl w:val="0"/>
                <w:numId w:val="2"/>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A heating and/or hot water repair if outside temperatures are low and it will not be possible to address the fault within 24hours if the repair is raised the following morning at 9am (e.g., a tenant(s) should not be left without heating and access to hot water over the weekend).</w:t>
            </w:r>
          </w:p>
          <w:p w14:paraId="521A00E1" w14:textId="77777777" w:rsidR="00BA6D3A" w:rsidRPr="00C0209D" w:rsidRDefault="00BA6D3A" w:rsidP="00EC02CF">
            <w:pPr>
              <w:pStyle w:val="ListParagraph"/>
              <w:numPr>
                <w:ilvl w:val="0"/>
                <w:numId w:val="2"/>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A broken window or door which compromises the safety and security of the building</w:t>
            </w:r>
          </w:p>
          <w:p w14:paraId="78E27234" w14:textId="112C5AE0" w:rsidR="00F6741C" w:rsidRPr="00BA6D3A" w:rsidRDefault="00F6741C" w:rsidP="00F6741C">
            <w:pPr>
              <w:rPr>
                <w:rFonts w:ascii="Arial" w:hAnsi="Arial" w:cs="Arial"/>
                <w:sz w:val="22"/>
                <w:szCs w:val="22"/>
              </w:rPr>
            </w:pPr>
          </w:p>
        </w:tc>
        <w:tc>
          <w:tcPr>
            <w:tcW w:w="3958" w:type="dxa"/>
          </w:tcPr>
          <w:p w14:paraId="09BBF45D" w14:textId="4D9D0F7F" w:rsidR="00BA6D3A" w:rsidRPr="00BA6D3A" w:rsidRDefault="00BA6D3A" w:rsidP="00BA6D3A">
            <w:pPr>
              <w:overflowPunct/>
              <w:autoSpaceDE/>
              <w:autoSpaceDN/>
              <w:adjustRightInd/>
              <w:spacing w:after="160" w:line="259" w:lineRule="auto"/>
              <w:contextualSpacing/>
              <w:rPr>
                <w:rFonts w:ascii="Arial" w:hAnsi="Arial" w:cs="Arial"/>
                <w:sz w:val="22"/>
                <w:szCs w:val="22"/>
              </w:rPr>
            </w:pPr>
            <w:r w:rsidRPr="00BA6D3A">
              <w:rPr>
                <w:rFonts w:ascii="Arial" w:hAnsi="Arial" w:cs="Arial"/>
                <w:sz w:val="22"/>
                <w:szCs w:val="22"/>
              </w:rPr>
              <w:lastRenderedPageBreak/>
              <w:t xml:space="preserve">In the event of a fire an </w:t>
            </w:r>
            <w:r w:rsidRPr="00BA6D3A">
              <w:rPr>
                <w:rFonts w:ascii="Arial" w:hAnsi="Arial" w:cs="Arial"/>
                <w:b/>
                <w:bCs/>
                <w:sz w:val="22"/>
                <w:szCs w:val="22"/>
                <w:u w:val="single"/>
              </w:rPr>
              <w:t>immediate call</w:t>
            </w:r>
            <w:r w:rsidRPr="00BA6D3A">
              <w:rPr>
                <w:rFonts w:ascii="Arial" w:hAnsi="Arial" w:cs="Arial"/>
                <w:sz w:val="22"/>
                <w:szCs w:val="22"/>
              </w:rPr>
              <w:t xml:space="preserve"> should be made to the </w:t>
            </w:r>
            <w:r w:rsidRPr="00BA6D3A">
              <w:rPr>
                <w:rFonts w:ascii="Arial" w:hAnsi="Arial" w:cs="Arial"/>
                <w:b/>
                <w:bCs/>
                <w:sz w:val="22"/>
                <w:szCs w:val="22"/>
                <w:u w:val="single"/>
              </w:rPr>
              <w:t xml:space="preserve">fire service on 999 before contacting </w:t>
            </w:r>
            <w:r w:rsidRPr="00EC02CF">
              <w:rPr>
                <w:rFonts w:ascii="Arial" w:hAnsi="Arial" w:cs="Arial"/>
                <w:b/>
                <w:bCs/>
                <w:sz w:val="22"/>
                <w:szCs w:val="22"/>
                <w:u w:val="single"/>
              </w:rPr>
              <w:t>the</w:t>
            </w:r>
            <w:r w:rsidRPr="00EC02CF">
              <w:rPr>
                <w:rFonts w:ascii="Arial" w:hAnsi="Arial" w:cs="Arial"/>
                <w:sz w:val="22"/>
                <w:szCs w:val="22"/>
              </w:rPr>
              <w:t xml:space="preserve"> </w:t>
            </w:r>
            <w:r w:rsidRPr="00EC02CF">
              <w:rPr>
                <w:rFonts w:ascii="Arial" w:hAnsi="Arial" w:cs="Arial"/>
                <w:b/>
                <w:bCs/>
                <w:sz w:val="22"/>
                <w:szCs w:val="22"/>
                <w:u w:val="single"/>
              </w:rPr>
              <w:t>Local agency On-call Officer, YSM On-call Officer and</w:t>
            </w:r>
            <w:r w:rsidRPr="00BA6D3A">
              <w:rPr>
                <w:rFonts w:ascii="Arial" w:hAnsi="Arial" w:cs="Arial"/>
                <w:b/>
                <w:bCs/>
                <w:sz w:val="22"/>
                <w:szCs w:val="22"/>
                <w:u w:val="single"/>
              </w:rPr>
              <w:t xml:space="preserve"> Property Services</w:t>
            </w:r>
          </w:p>
          <w:p w14:paraId="290F0693" w14:textId="77777777" w:rsidR="00BA6D3A" w:rsidRDefault="00BA6D3A" w:rsidP="00BA6D3A">
            <w:pPr>
              <w:overflowPunct/>
              <w:autoSpaceDE/>
              <w:autoSpaceDN/>
              <w:adjustRightInd/>
              <w:spacing w:after="160" w:line="259" w:lineRule="auto"/>
              <w:contextualSpacing/>
              <w:rPr>
                <w:rFonts w:ascii="Arial" w:hAnsi="Arial" w:cs="Arial"/>
                <w:sz w:val="22"/>
                <w:szCs w:val="22"/>
              </w:rPr>
            </w:pPr>
          </w:p>
          <w:p w14:paraId="70480760" w14:textId="77777777" w:rsidR="00BA6D3A" w:rsidRDefault="00BA6D3A" w:rsidP="00BA6D3A">
            <w:pPr>
              <w:overflowPunct/>
              <w:autoSpaceDE/>
              <w:autoSpaceDN/>
              <w:adjustRightInd/>
              <w:spacing w:after="160" w:line="259" w:lineRule="auto"/>
              <w:contextualSpacing/>
              <w:rPr>
                <w:rFonts w:ascii="Arial" w:hAnsi="Arial" w:cs="Arial"/>
                <w:sz w:val="22"/>
                <w:szCs w:val="22"/>
              </w:rPr>
            </w:pPr>
          </w:p>
          <w:p w14:paraId="3390DAD4" w14:textId="407C013B" w:rsidR="00BA6D3A" w:rsidRPr="00BA6D3A" w:rsidRDefault="00BA6D3A" w:rsidP="00BA6D3A">
            <w:pPr>
              <w:overflowPunct/>
              <w:autoSpaceDE/>
              <w:autoSpaceDN/>
              <w:adjustRightInd/>
              <w:spacing w:after="160" w:line="259" w:lineRule="auto"/>
              <w:contextualSpacing/>
              <w:rPr>
                <w:rFonts w:ascii="Arial" w:hAnsi="Arial" w:cs="Arial"/>
                <w:sz w:val="22"/>
                <w:szCs w:val="22"/>
              </w:rPr>
            </w:pPr>
            <w:r w:rsidRPr="00BA6D3A">
              <w:rPr>
                <w:rFonts w:ascii="Arial" w:hAnsi="Arial" w:cs="Arial"/>
                <w:sz w:val="22"/>
                <w:szCs w:val="22"/>
              </w:rPr>
              <w:lastRenderedPageBreak/>
              <w:t xml:space="preserve">In the event of a gas leak an </w:t>
            </w:r>
            <w:r w:rsidRPr="00BA6D3A">
              <w:rPr>
                <w:rFonts w:ascii="Arial" w:hAnsi="Arial" w:cs="Arial"/>
                <w:b/>
                <w:bCs/>
                <w:sz w:val="22"/>
                <w:szCs w:val="22"/>
                <w:u w:val="single"/>
              </w:rPr>
              <w:t>immediate</w:t>
            </w:r>
            <w:r w:rsidRPr="00BA6D3A">
              <w:rPr>
                <w:rFonts w:ascii="Arial" w:hAnsi="Arial" w:cs="Arial"/>
                <w:sz w:val="22"/>
                <w:szCs w:val="22"/>
                <w:u w:val="single"/>
              </w:rPr>
              <w:t xml:space="preserve"> </w:t>
            </w:r>
            <w:r w:rsidRPr="00BA6D3A">
              <w:rPr>
                <w:rFonts w:ascii="Arial" w:hAnsi="Arial" w:cs="Arial"/>
                <w:b/>
                <w:bCs/>
                <w:sz w:val="22"/>
                <w:szCs w:val="22"/>
                <w:u w:val="single"/>
              </w:rPr>
              <w:t>call</w:t>
            </w:r>
            <w:r w:rsidRPr="00BA6D3A">
              <w:rPr>
                <w:rFonts w:ascii="Arial" w:hAnsi="Arial" w:cs="Arial"/>
                <w:sz w:val="22"/>
                <w:szCs w:val="22"/>
              </w:rPr>
              <w:t xml:space="preserve"> should be made to </w:t>
            </w:r>
            <w:r w:rsidRPr="00BA6D3A">
              <w:rPr>
                <w:rFonts w:ascii="Arial" w:hAnsi="Arial" w:cs="Arial"/>
                <w:b/>
                <w:bCs/>
                <w:sz w:val="22"/>
                <w:szCs w:val="22"/>
                <w:u w:val="single"/>
              </w:rPr>
              <w:t>Gas Safe on</w:t>
            </w:r>
            <w:r w:rsidRPr="00BA6D3A">
              <w:rPr>
                <w:rFonts w:ascii="Arial" w:hAnsi="Arial" w:cs="Arial"/>
                <w:sz w:val="22"/>
                <w:szCs w:val="22"/>
                <w:u w:val="single"/>
              </w:rPr>
              <w:t xml:space="preserve"> </w:t>
            </w:r>
            <w:r w:rsidRPr="00BA6D3A">
              <w:rPr>
                <w:rFonts w:ascii="Arial" w:hAnsi="Arial" w:cs="Arial"/>
                <w:b/>
                <w:bCs/>
                <w:sz w:val="22"/>
                <w:szCs w:val="22"/>
                <w:u w:val="single"/>
              </w:rPr>
              <w:t xml:space="preserve">0800 111 999 before contacting </w:t>
            </w:r>
            <w:r w:rsidRPr="00EC02CF">
              <w:rPr>
                <w:rFonts w:ascii="Arial" w:hAnsi="Arial" w:cs="Arial"/>
                <w:b/>
                <w:bCs/>
                <w:sz w:val="22"/>
                <w:szCs w:val="22"/>
                <w:u w:val="single"/>
              </w:rPr>
              <w:t>the</w:t>
            </w:r>
            <w:r w:rsidRPr="00EC02CF">
              <w:rPr>
                <w:rFonts w:ascii="Arial" w:hAnsi="Arial" w:cs="Arial"/>
                <w:sz w:val="22"/>
                <w:szCs w:val="22"/>
              </w:rPr>
              <w:t xml:space="preserve"> </w:t>
            </w:r>
            <w:r w:rsidRPr="00EC02CF">
              <w:rPr>
                <w:rFonts w:ascii="Arial" w:hAnsi="Arial" w:cs="Arial"/>
                <w:b/>
                <w:bCs/>
                <w:sz w:val="22"/>
                <w:szCs w:val="22"/>
                <w:u w:val="single"/>
              </w:rPr>
              <w:t>Local agency On-call Officer, YSM On-call Officer</w:t>
            </w:r>
            <w:r w:rsidRPr="00BA6D3A">
              <w:rPr>
                <w:rFonts w:ascii="Arial" w:hAnsi="Arial" w:cs="Arial"/>
                <w:b/>
                <w:bCs/>
                <w:sz w:val="22"/>
                <w:szCs w:val="22"/>
                <w:u w:val="single"/>
              </w:rPr>
              <w:t xml:space="preserve"> and Property Services</w:t>
            </w:r>
          </w:p>
          <w:p w14:paraId="6FCF2BC3" w14:textId="77777777" w:rsidR="00BA6D3A" w:rsidRDefault="00BA6D3A" w:rsidP="00BA6D3A">
            <w:pPr>
              <w:pStyle w:val="FootnoteText"/>
              <w:rPr>
                <w:rFonts w:ascii="Arial" w:hAnsi="Arial" w:cs="Arial"/>
                <w:sz w:val="22"/>
                <w:szCs w:val="22"/>
              </w:rPr>
            </w:pPr>
          </w:p>
          <w:p w14:paraId="22442B48" w14:textId="67F317FF" w:rsidR="00F6741C" w:rsidRPr="00FF7493" w:rsidRDefault="00BA6D3A" w:rsidP="00FF7493">
            <w:pPr>
              <w:pStyle w:val="FootnoteText"/>
              <w:rPr>
                <w:rFonts w:ascii="Arial" w:hAnsi="Arial" w:cs="Arial"/>
              </w:rPr>
            </w:pPr>
            <w:r w:rsidRPr="00BA6D3A">
              <w:rPr>
                <w:rStyle w:val="FootnoteReference"/>
                <w:rFonts w:ascii="Arial" w:hAnsi="Arial" w:cs="Arial"/>
              </w:rPr>
              <w:footnoteRef/>
            </w:r>
            <w:r w:rsidRPr="00BA6D3A">
              <w:rPr>
                <w:rFonts w:ascii="Arial" w:hAnsi="Arial" w:cs="Arial"/>
              </w:rPr>
              <w:t xml:space="preserve"> The list provided is not exhaustive and there will be other repairs which will need to be dealt with out of hours. Officers will need to use their judgement and assess the risks posed to tenants, staff and buildings.</w:t>
            </w:r>
          </w:p>
        </w:tc>
      </w:tr>
      <w:tr w:rsidR="000F6975" w14:paraId="56276475" w14:textId="77777777" w:rsidTr="00BA6D3A">
        <w:trPr>
          <w:trHeight w:val="763"/>
        </w:trPr>
        <w:tc>
          <w:tcPr>
            <w:tcW w:w="856" w:type="dxa"/>
          </w:tcPr>
          <w:p w14:paraId="61E82F3F" w14:textId="60F24BBB" w:rsidR="000F6975" w:rsidRPr="006442B8" w:rsidRDefault="00F6741C" w:rsidP="009D54FF">
            <w:pPr>
              <w:rPr>
                <w:rFonts w:ascii="Arial" w:hAnsi="Arial" w:cs="Arial"/>
                <w:sz w:val="22"/>
                <w:szCs w:val="22"/>
              </w:rPr>
            </w:pPr>
            <w:r>
              <w:rPr>
                <w:rFonts w:ascii="Arial" w:hAnsi="Arial" w:cs="Arial"/>
                <w:sz w:val="22"/>
                <w:szCs w:val="22"/>
              </w:rPr>
              <w:lastRenderedPageBreak/>
              <w:t>3</w:t>
            </w:r>
          </w:p>
        </w:tc>
        <w:tc>
          <w:tcPr>
            <w:tcW w:w="5802" w:type="dxa"/>
          </w:tcPr>
          <w:p w14:paraId="23695D5A" w14:textId="7D7825AC" w:rsidR="000F6975" w:rsidRPr="00C0209D" w:rsidRDefault="00C0209D" w:rsidP="00FF7493">
            <w:p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If you have identified that an emergency out of hours repair is required, log the repair on QL noting it as an out of hours repair and fill out the out of hours form providing as much detail as possible.</w:t>
            </w:r>
          </w:p>
        </w:tc>
        <w:tc>
          <w:tcPr>
            <w:tcW w:w="3958" w:type="dxa"/>
          </w:tcPr>
          <w:p w14:paraId="1C2F1AE4" w14:textId="054A2C9A" w:rsidR="000F6975" w:rsidRPr="006442B8" w:rsidRDefault="00C0209D" w:rsidP="00BA6D3A">
            <w:pPr>
              <w:pStyle w:val="FootnoteText"/>
              <w:rPr>
                <w:rFonts w:ascii="Arial" w:hAnsi="Arial" w:cs="Arial"/>
                <w:sz w:val="22"/>
                <w:szCs w:val="22"/>
              </w:rPr>
            </w:pPr>
            <w:r w:rsidRPr="00EC02CF">
              <w:rPr>
                <w:rFonts w:ascii="Arial" w:hAnsi="Arial" w:cs="Arial"/>
                <w:sz w:val="22"/>
                <w:szCs w:val="22"/>
              </w:rPr>
              <w:t xml:space="preserve">The form for an out of hours repair can be found </w:t>
            </w:r>
            <w:r w:rsidR="00EC02CF" w:rsidRPr="00EC02CF">
              <w:rPr>
                <w:rFonts w:ascii="Arial" w:hAnsi="Arial" w:cs="Arial"/>
                <w:sz w:val="22"/>
                <w:szCs w:val="22"/>
              </w:rPr>
              <w:t>on Workplace</w:t>
            </w:r>
            <w:r w:rsidR="00EC02CF">
              <w:rPr>
                <w:rFonts w:ascii="Arial" w:hAnsi="Arial" w:cs="Arial"/>
                <w:sz w:val="22"/>
                <w:szCs w:val="22"/>
              </w:rPr>
              <w:t>.</w:t>
            </w:r>
          </w:p>
        </w:tc>
      </w:tr>
      <w:tr w:rsidR="000F6975" w14:paraId="3F7E8EA3" w14:textId="77777777" w:rsidTr="00BA6D3A">
        <w:trPr>
          <w:trHeight w:val="509"/>
        </w:trPr>
        <w:tc>
          <w:tcPr>
            <w:tcW w:w="856" w:type="dxa"/>
          </w:tcPr>
          <w:p w14:paraId="4045CF38" w14:textId="4A5029A3" w:rsidR="000F6975" w:rsidRPr="006442B8" w:rsidRDefault="00F6741C" w:rsidP="009D54FF">
            <w:pPr>
              <w:rPr>
                <w:rFonts w:ascii="Arial" w:hAnsi="Arial" w:cs="Arial"/>
                <w:sz w:val="22"/>
                <w:szCs w:val="22"/>
              </w:rPr>
            </w:pPr>
            <w:r>
              <w:rPr>
                <w:rFonts w:ascii="Arial" w:hAnsi="Arial" w:cs="Arial"/>
                <w:sz w:val="22"/>
                <w:szCs w:val="22"/>
              </w:rPr>
              <w:t>4</w:t>
            </w:r>
          </w:p>
        </w:tc>
        <w:tc>
          <w:tcPr>
            <w:tcW w:w="5802" w:type="dxa"/>
          </w:tcPr>
          <w:p w14:paraId="03D4DE1E" w14:textId="4AA362FA" w:rsidR="00EC02CF" w:rsidRDefault="00C0209D" w:rsidP="00C0209D">
            <w:p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 xml:space="preserve">Call the Property Services Out of Hours number </w:t>
            </w:r>
            <w:r w:rsidR="00EC02CF">
              <w:rPr>
                <w:rFonts w:ascii="Arial" w:hAnsi="Arial" w:cs="Arial"/>
                <w:sz w:val="22"/>
                <w:szCs w:val="22"/>
              </w:rPr>
              <w:t>–</w:t>
            </w:r>
            <w:r w:rsidRPr="00C0209D">
              <w:rPr>
                <w:rFonts w:ascii="Arial" w:hAnsi="Arial" w:cs="Arial"/>
                <w:sz w:val="22"/>
                <w:szCs w:val="22"/>
              </w:rPr>
              <w:t xml:space="preserve"> </w:t>
            </w:r>
          </w:p>
          <w:p w14:paraId="3588DCAD" w14:textId="099DBFD4" w:rsidR="00C0209D" w:rsidRPr="00C0209D" w:rsidRDefault="00C0209D" w:rsidP="00C0209D">
            <w:pPr>
              <w:overflowPunct/>
              <w:autoSpaceDE/>
              <w:autoSpaceDN/>
              <w:adjustRightInd/>
              <w:spacing w:after="160" w:line="259" w:lineRule="auto"/>
              <w:contextualSpacing/>
              <w:rPr>
                <w:rFonts w:ascii="Arial" w:hAnsi="Arial" w:cs="Arial"/>
                <w:sz w:val="22"/>
                <w:szCs w:val="22"/>
              </w:rPr>
            </w:pPr>
            <w:r w:rsidRPr="00C0209D">
              <w:rPr>
                <w:rFonts w:ascii="Arial" w:hAnsi="Arial" w:cs="Arial"/>
                <w:b/>
                <w:bCs/>
                <w:sz w:val="22"/>
                <w:szCs w:val="22"/>
              </w:rPr>
              <w:t>07850 310557</w:t>
            </w:r>
          </w:p>
          <w:p w14:paraId="5E86AFEA" w14:textId="77777777" w:rsidR="00C0209D" w:rsidRPr="00C0209D" w:rsidRDefault="00C0209D" w:rsidP="00EC02CF">
            <w:pPr>
              <w:pStyle w:val="ListParagraph"/>
              <w:numPr>
                <w:ilvl w:val="0"/>
                <w:numId w:val="3"/>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 xml:space="preserve">A total of </w:t>
            </w:r>
            <w:r w:rsidRPr="00C0209D">
              <w:rPr>
                <w:rFonts w:ascii="Arial" w:hAnsi="Arial" w:cs="Arial"/>
                <w:sz w:val="22"/>
                <w:szCs w:val="22"/>
                <w:u w:val="single"/>
              </w:rPr>
              <w:t>three</w:t>
            </w:r>
            <w:r w:rsidRPr="00C0209D">
              <w:rPr>
                <w:rFonts w:ascii="Arial" w:hAnsi="Arial" w:cs="Arial"/>
                <w:sz w:val="22"/>
                <w:szCs w:val="22"/>
              </w:rPr>
              <w:t xml:space="preserve"> calls should be made </w:t>
            </w:r>
          </w:p>
          <w:p w14:paraId="70178064" w14:textId="38CA9C1B" w:rsidR="00C0209D" w:rsidRPr="00C0209D" w:rsidRDefault="00C0209D" w:rsidP="00EC02CF">
            <w:pPr>
              <w:pStyle w:val="ListParagraph"/>
              <w:numPr>
                <w:ilvl w:val="0"/>
                <w:numId w:val="3"/>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If the first call isn’t answered, leave a voicemail and send a text or WhatsApp</w:t>
            </w:r>
            <w:r w:rsidR="00FF7493">
              <w:rPr>
                <w:rFonts w:ascii="Arial" w:hAnsi="Arial" w:cs="Arial"/>
                <w:sz w:val="22"/>
                <w:szCs w:val="22"/>
              </w:rPr>
              <w:t>.</w:t>
            </w:r>
          </w:p>
          <w:p w14:paraId="512B74B4" w14:textId="6762D46A" w:rsidR="000F6975" w:rsidRPr="00C0209D" w:rsidRDefault="00C0209D" w:rsidP="00EC02CF">
            <w:pPr>
              <w:pStyle w:val="ListParagraph"/>
              <w:numPr>
                <w:ilvl w:val="0"/>
                <w:numId w:val="4"/>
              </w:numPr>
              <w:overflowPunct/>
              <w:autoSpaceDE/>
              <w:autoSpaceDN/>
              <w:adjustRightInd/>
              <w:spacing w:after="160" w:line="259" w:lineRule="auto"/>
              <w:contextualSpacing/>
              <w:rPr>
                <w:rFonts w:ascii="Arial" w:hAnsi="Arial" w:cs="Arial"/>
                <w:sz w:val="22"/>
                <w:szCs w:val="22"/>
              </w:rPr>
            </w:pPr>
            <w:r w:rsidRPr="00C0209D">
              <w:rPr>
                <w:rFonts w:ascii="Arial" w:hAnsi="Arial" w:cs="Arial"/>
                <w:sz w:val="22"/>
                <w:szCs w:val="22"/>
              </w:rPr>
              <w:t xml:space="preserve">A further </w:t>
            </w:r>
            <w:r w:rsidRPr="00C0209D">
              <w:rPr>
                <w:rFonts w:ascii="Arial" w:hAnsi="Arial" w:cs="Arial"/>
                <w:sz w:val="22"/>
                <w:szCs w:val="22"/>
                <w:u w:val="single"/>
              </w:rPr>
              <w:t>two</w:t>
            </w:r>
            <w:r w:rsidRPr="00C0209D">
              <w:rPr>
                <w:rFonts w:ascii="Arial" w:hAnsi="Arial" w:cs="Arial"/>
                <w:sz w:val="22"/>
                <w:szCs w:val="22"/>
              </w:rPr>
              <w:t xml:space="preserve"> calls should then be made with ten minute intervals between each call.</w:t>
            </w:r>
          </w:p>
        </w:tc>
        <w:tc>
          <w:tcPr>
            <w:tcW w:w="3958" w:type="dxa"/>
          </w:tcPr>
          <w:p w14:paraId="4DBFECFC" w14:textId="4FCFCBE2" w:rsidR="000F6975" w:rsidRPr="00FF7493" w:rsidRDefault="00FF7493" w:rsidP="00FF7493">
            <w:pPr>
              <w:rPr>
                <w:rFonts w:ascii="Arial" w:hAnsi="Arial" w:cs="Arial"/>
                <w:sz w:val="22"/>
                <w:szCs w:val="22"/>
              </w:rPr>
            </w:pPr>
            <w:r w:rsidRPr="00FF7493">
              <w:rPr>
                <w:rFonts w:ascii="Arial" w:hAnsi="Arial" w:cs="Arial"/>
                <w:sz w:val="22"/>
                <w:szCs w:val="22"/>
              </w:rPr>
              <w:t>When sending a text or WhatsApp message please state:</w:t>
            </w:r>
          </w:p>
          <w:p w14:paraId="7D1A372F" w14:textId="77777777" w:rsidR="00FF7493" w:rsidRPr="00FF7493" w:rsidRDefault="00FF7493" w:rsidP="00EC02CF">
            <w:pPr>
              <w:pStyle w:val="ListParagraph"/>
              <w:numPr>
                <w:ilvl w:val="0"/>
                <w:numId w:val="5"/>
              </w:numPr>
              <w:overflowPunct/>
              <w:autoSpaceDE/>
              <w:autoSpaceDN/>
              <w:adjustRightInd/>
              <w:spacing w:after="160" w:line="259" w:lineRule="auto"/>
              <w:contextualSpacing/>
              <w:rPr>
                <w:rFonts w:ascii="Arial" w:hAnsi="Arial" w:cs="Arial"/>
                <w:sz w:val="22"/>
                <w:szCs w:val="22"/>
              </w:rPr>
            </w:pPr>
            <w:r w:rsidRPr="00FF7493">
              <w:rPr>
                <w:rFonts w:ascii="Arial" w:hAnsi="Arial" w:cs="Arial"/>
                <w:sz w:val="22"/>
                <w:szCs w:val="22"/>
              </w:rPr>
              <w:t xml:space="preserve">your name; </w:t>
            </w:r>
          </w:p>
          <w:p w14:paraId="71C40C91" w14:textId="77777777" w:rsidR="00FF7493" w:rsidRPr="00FF7493" w:rsidRDefault="00FF7493" w:rsidP="00EC02CF">
            <w:pPr>
              <w:pStyle w:val="ListParagraph"/>
              <w:numPr>
                <w:ilvl w:val="0"/>
                <w:numId w:val="5"/>
              </w:numPr>
              <w:overflowPunct/>
              <w:autoSpaceDE/>
              <w:autoSpaceDN/>
              <w:adjustRightInd/>
              <w:spacing w:after="160" w:line="259" w:lineRule="auto"/>
              <w:contextualSpacing/>
              <w:rPr>
                <w:rFonts w:ascii="Arial" w:hAnsi="Arial" w:cs="Arial"/>
                <w:sz w:val="22"/>
                <w:szCs w:val="22"/>
              </w:rPr>
            </w:pPr>
            <w:r w:rsidRPr="00FF7493">
              <w:rPr>
                <w:rFonts w:ascii="Arial" w:hAnsi="Arial" w:cs="Arial"/>
                <w:sz w:val="22"/>
                <w:szCs w:val="22"/>
              </w:rPr>
              <w:t xml:space="preserve">scheme at which the repair is required; </w:t>
            </w:r>
          </w:p>
          <w:p w14:paraId="092318AE" w14:textId="77777777" w:rsidR="00FF7493" w:rsidRPr="00FF7493" w:rsidRDefault="00FF7493" w:rsidP="00EC02CF">
            <w:pPr>
              <w:pStyle w:val="ListParagraph"/>
              <w:numPr>
                <w:ilvl w:val="0"/>
                <w:numId w:val="5"/>
              </w:numPr>
              <w:overflowPunct/>
              <w:autoSpaceDE/>
              <w:autoSpaceDN/>
              <w:adjustRightInd/>
              <w:spacing w:after="160" w:line="259" w:lineRule="auto"/>
              <w:contextualSpacing/>
              <w:rPr>
                <w:rFonts w:ascii="Arial" w:hAnsi="Arial" w:cs="Arial"/>
                <w:sz w:val="22"/>
                <w:szCs w:val="22"/>
              </w:rPr>
            </w:pPr>
            <w:r w:rsidRPr="00FF7493">
              <w:rPr>
                <w:rFonts w:ascii="Arial" w:hAnsi="Arial" w:cs="Arial"/>
                <w:sz w:val="22"/>
                <w:szCs w:val="22"/>
              </w:rPr>
              <w:t xml:space="preserve">the problem which requires an out of hours repair </w:t>
            </w:r>
          </w:p>
          <w:p w14:paraId="0B2903AC" w14:textId="793B031B" w:rsidR="00FF7493" w:rsidRPr="00FF7493" w:rsidRDefault="00FF7493" w:rsidP="00EC02CF">
            <w:pPr>
              <w:pStyle w:val="ListParagraph"/>
              <w:numPr>
                <w:ilvl w:val="0"/>
                <w:numId w:val="5"/>
              </w:numPr>
              <w:overflowPunct/>
              <w:autoSpaceDE/>
              <w:autoSpaceDN/>
              <w:adjustRightInd/>
              <w:spacing w:after="160" w:line="259" w:lineRule="auto"/>
              <w:contextualSpacing/>
              <w:rPr>
                <w:rFonts w:ascii="Arial" w:hAnsi="Arial" w:cs="Arial"/>
                <w:sz w:val="22"/>
                <w:szCs w:val="22"/>
              </w:rPr>
            </w:pPr>
            <w:r w:rsidRPr="00FF7493">
              <w:rPr>
                <w:rFonts w:ascii="Arial" w:hAnsi="Arial" w:cs="Arial"/>
                <w:sz w:val="22"/>
                <w:szCs w:val="22"/>
              </w:rPr>
              <w:t>the precise location of the problem/fault/repair</w:t>
            </w:r>
          </w:p>
        </w:tc>
      </w:tr>
      <w:tr w:rsidR="00131EB8" w14:paraId="5C716C5C" w14:textId="77777777" w:rsidTr="00BA6D3A">
        <w:trPr>
          <w:trHeight w:val="775"/>
        </w:trPr>
        <w:tc>
          <w:tcPr>
            <w:tcW w:w="856" w:type="dxa"/>
          </w:tcPr>
          <w:p w14:paraId="09C3F6CD" w14:textId="6943550F" w:rsidR="00131EB8" w:rsidRPr="006442B8" w:rsidRDefault="00F6741C" w:rsidP="00131EB8">
            <w:pPr>
              <w:rPr>
                <w:rFonts w:ascii="Arial" w:hAnsi="Arial" w:cs="Arial"/>
                <w:sz w:val="22"/>
                <w:szCs w:val="22"/>
              </w:rPr>
            </w:pPr>
            <w:r>
              <w:rPr>
                <w:rFonts w:ascii="Arial" w:hAnsi="Arial" w:cs="Arial"/>
                <w:sz w:val="22"/>
                <w:szCs w:val="22"/>
              </w:rPr>
              <w:t>5</w:t>
            </w:r>
          </w:p>
        </w:tc>
        <w:tc>
          <w:tcPr>
            <w:tcW w:w="5802" w:type="dxa"/>
          </w:tcPr>
          <w:p w14:paraId="3DDFD470" w14:textId="4FD38A74" w:rsidR="00131EB8" w:rsidRPr="00FF7493" w:rsidRDefault="00C0209D" w:rsidP="00FF7493">
            <w:pPr>
              <w:overflowPunct/>
              <w:autoSpaceDE/>
              <w:autoSpaceDN/>
              <w:adjustRightInd/>
              <w:spacing w:after="160" w:line="259" w:lineRule="auto"/>
              <w:contextualSpacing/>
              <w:rPr>
                <w:rFonts w:ascii="Arial" w:hAnsi="Arial" w:cs="Arial"/>
                <w:b/>
                <w:bCs/>
                <w:sz w:val="22"/>
                <w:szCs w:val="22"/>
              </w:rPr>
            </w:pPr>
            <w:r w:rsidRPr="00C0209D">
              <w:rPr>
                <w:rFonts w:ascii="Arial" w:hAnsi="Arial" w:cs="Arial"/>
                <w:sz w:val="22"/>
                <w:szCs w:val="22"/>
              </w:rPr>
              <w:t xml:space="preserve">If you have not received a response within a further 10 minutes of your last call to the Property Service out of hours number, select a contractor from the table below who is able to deal with the repair and raise the order directly. </w:t>
            </w:r>
          </w:p>
        </w:tc>
        <w:tc>
          <w:tcPr>
            <w:tcW w:w="3958" w:type="dxa"/>
          </w:tcPr>
          <w:p w14:paraId="4EE5AED8" w14:textId="2C7DB68A" w:rsidR="00131EB8" w:rsidRDefault="00131EB8" w:rsidP="00131EB8">
            <w:pPr>
              <w:rPr>
                <w:rFonts w:ascii="Arial" w:hAnsi="Arial" w:cs="Arial"/>
                <w:sz w:val="22"/>
                <w:szCs w:val="22"/>
              </w:rPr>
            </w:pPr>
          </w:p>
        </w:tc>
      </w:tr>
      <w:tr w:rsidR="00C0209D" w14:paraId="74063136" w14:textId="77777777" w:rsidTr="008C6135">
        <w:trPr>
          <w:trHeight w:val="983"/>
        </w:trPr>
        <w:tc>
          <w:tcPr>
            <w:tcW w:w="10616" w:type="dxa"/>
            <w:gridSpan w:val="3"/>
          </w:tcPr>
          <w:p w14:paraId="709C5EB8" w14:textId="287FEB63" w:rsidR="00C0209D" w:rsidRPr="00FF7493" w:rsidRDefault="00C0209D" w:rsidP="00FF7493">
            <w:pPr>
              <w:rPr>
                <w:rFonts w:ascii="Arial" w:hAnsi="Arial" w:cs="Arial"/>
                <w:b/>
                <w:bCs/>
                <w:sz w:val="24"/>
                <w:szCs w:val="24"/>
              </w:rPr>
            </w:pPr>
          </w:p>
          <w:tbl>
            <w:tblPr>
              <w:tblStyle w:val="TableGrid"/>
              <w:tblW w:w="10235" w:type="dxa"/>
              <w:tblLook w:val="04A0" w:firstRow="1" w:lastRow="0" w:firstColumn="1" w:lastColumn="0" w:noHBand="0" w:noVBand="1"/>
            </w:tblPr>
            <w:tblGrid>
              <w:gridCol w:w="2253"/>
              <w:gridCol w:w="2254"/>
              <w:gridCol w:w="2254"/>
              <w:gridCol w:w="3474"/>
            </w:tblGrid>
            <w:tr w:rsidR="00C0209D" w14:paraId="1E0C8C06" w14:textId="77777777" w:rsidTr="006E7152">
              <w:tc>
                <w:tcPr>
                  <w:tcW w:w="10235" w:type="dxa"/>
                  <w:gridSpan w:val="4"/>
                  <w:shd w:val="clear" w:color="auto" w:fill="FF0000"/>
                </w:tcPr>
                <w:p w14:paraId="4307D1E8" w14:textId="77777777" w:rsidR="00C0209D" w:rsidRPr="006E7152" w:rsidRDefault="00C0209D" w:rsidP="00C0209D">
                  <w:pPr>
                    <w:jc w:val="center"/>
                    <w:rPr>
                      <w:rFonts w:ascii="Arial" w:hAnsi="Arial" w:cs="Arial"/>
                      <w:b/>
                      <w:bCs/>
                      <w:color w:val="FFFFFF" w:themeColor="background1"/>
                      <w:sz w:val="24"/>
                      <w:szCs w:val="24"/>
                    </w:rPr>
                  </w:pPr>
                  <w:r w:rsidRPr="006E7152">
                    <w:rPr>
                      <w:rFonts w:ascii="Arial" w:hAnsi="Arial" w:cs="Arial"/>
                      <w:b/>
                      <w:bCs/>
                      <w:color w:val="FFFFFF" w:themeColor="background1"/>
                      <w:sz w:val="24"/>
                      <w:szCs w:val="24"/>
                    </w:rPr>
                    <w:t>Contractors</w:t>
                  </w:r>
                </w:p>
              </w:tc>
            </w:tr>
            <w:tr w:rsidR="00C0209D" w14:paraId="3800A7A8" w14:textId="77777777" w:rsidTr="006E7152">
              <w:tc>
                <w:tcPr>
                  <w:tcW w:w="2253" w:type="dxa"/>
                  <w:shd w:val="clear" w:color="auto" w:fill="FF0000"/>
                </w:tcPr>
                <w:p w14:paraId="62647461" w14:textId="77777777" w:rsidR="00C0209D" w:rsidRPr="006E7152" w:rsidRDefault="00C0209D" w:rsidP="00C0209D">
                  <w:pPr>
                    <w:jc w:val="center"/>
                    <w:rPr>
                      <w:rFonts w:ascii="Arial" w:hAnsi="Arial" w:cs="Arial"/>
                      <w:b/>
                      <w:bCs/>
                      <w:color w:val="FFFFFF" w:themeColor="background1"/>
                      <w:sz w:val="24"/>
                      <w:szCs w:val="24"/>
                    </w:rPr>
                  </w:pPr>
                  <w:r w:rsidRPr="006E7152">
                    <w:rPr>
                      <w:rFonts w:ascii="Arial" w:hAnsi="Arial" w:cs="Arial"/>
                      <w:b/>
                      <w:bCs/>
                      <w:color w:val="FFFFFF" w:themeColor="background1"/>
                      <w:sz w:val="24"/>
                      <w:szCs w:val="24"/>
                    </w:rPr>
                    <w:t>Contractor</w:t>
                  </w:r>
                </w:p>
              </w:tc>
              <w:tc>
                <w:tcPr>
                  <w:tcW w:w="2254" w:type="dxa"/>
                  <w:shd w:val="clear" w:color="auto" w:fill="FF0000"/>
                </w:tcPr>
                <w:p w14:paraId="42D1A1E7" w14:textId="77777777" w:rsidR="00C0209D" w:rsidRPr="006E7152" w:rsidRDefault="00C0209D" w:rsidP="00C0209D">
                  <w:pPr>
                    <w:jc w:val="center"/>
                    <w:rPr>
                      <w:rFonts w:ascii="Arial" w:hAnsi="Arial" w:cs="Arial"/>
                      <w:b/>
                      <w:bCs/>
                      <w:color w:val="FFFFFF" w:themeColor="background1"/>
                      <w:sz w:val="24"/>
                      <w:szCs w:val="24"/>
                    </w:rPr>
                  </w:pPr>
                  <w:r w:rsidRPr="006E7152">
                    <w:rPr>
                      <w:rFonts w:ascii="Arial" w:hAnsi="Arial" w:cs="Arial"/>
                      <w:b/>
                      <w:bCs/>
                      <w:color w:val="FFFFFF" w:themeColor="background1"/>
                      <w:sz w:val="24"/>
                      <w:szCs w:val="24"/>
                    </w:rPr>
                    <w:t>Operative</w:t>
                  </w:r>
                </w:p>
              </w:tc>
              <w:tc>
                <w:tcPr>
                  <w:tcW w:w="2254" w:type="dxa"/>
                  <w:shd w:val="clear" w:color="auto" w:fill="FF0000"/>
                </w:tcPr>
                <w:p w14:paraId="7F3CEDA3" w14:textId="77777777" w:rsidR="00C0209D" w:rsidRPr="006E7152" w:rsidRDefault="00C0209D" w:rsidP="00C0209D">
                  <w:pPr>
                    <w:jc w:val="center"/>
                    <w:rPr>
                      <w:rFonts w:ascii="Arial" w:hAnsi="Arial" w:cs="Arial"/>
                      <w:b/>
                      <w:bCs/>
                      <w:color w:val="FFFFFF" w:themeColor="background1"/>
                      <w:sz w:val="24"/>
                      <w:szCs w:val="24"/>
                    </w:rPr>
                  </w:pPr>
                  <w:r w:rsidRPr="006E7152">
                    <w:rPr>
                      <w:rFonts w:ascii="Arial" w:hAnsi="Arial" w:cs="Arial"/>
                      <w:b/>
                      <w:bCs/>
                      <w:color w:val="FFFFFF" w:themeColor="background1"/>
                      <w:sz w:val="24"/>
                      <w:szCs w:val="24"/>
                    </w:rPr>
                    <w:t>Phone Number</w:t>
                  </w:r>
                </w:p>
              </w:tc>
              <w:tc>
                <w:tcPr>
                  <w:tcW w:w="3474" w:type="dxa"/>
                  <w:shd w:val="clear" w:color="auto" w:fill="FF0000"/>
                </w:tcPr>
                <w:p w14:paraId="5F75746F" w14:textId="77777777" w:rsidR="00C0209D" w:rsidRPr="006E7152" w:rsidRDefault="00C0209D" w:rsidP="00C0209D">
                  <w:pPr>
                    <w:jc w:val="center"/>
                    <w:rPr>
                      <w:rFonts w:ascii="Arial" w:hAnsi="Arial" w:cs="Arial"/>
                      <w:b/>
                      <w:bCs/>
                      <w:color w:val="FFFFFF" w:themeColor="background1"/>
                      <w:sz w:val="24"/>
                      <w:szCs w:val="24"/>
                    </w:rPr>
                  </w:pPr>
                  <w:r w:rsidRPr="006E7152">
                    <w:rPr>
                      <w:rFonts w:ascii="Arial" w:hAnsi="Arial" w:cs="Arial"/>
                      <w:b/>
                      <w:bCs/>
                      <w:color w:val="FFFFFF" w:themeColor="background1"/>
                      <w:sz w:val="24"/>
                      <w:szCs w:val="24"/>
                    </w:rPr>
                    <w:t>Works</w:t>
                  </w:r>
                </w:p>
              </w:tc>
            </w:tr>
            <w:tr w:rsidR="00C0209D" w14:paraId="7A0D3687" w14:textId="77777777" w:rsidTr="00FF7493">
              <w:tc>
                <w:tcPr>
                  <w:tcW w:w="2253" w:type="dxa"/>
                  <w:vAlign w:val="center"/>
                </w:tcPr>
                <w:p w14:paraId="0C2CB000" w14:textId="77777777" w:rsidR="00C0209D" w:rsidRPr="00F97BA1" w:rsidRDefault="00C0209D" w:rsidP="00C0209D">
                  <w:pPr>
                    <w:jc w:val="center"/>
                    <w:rPr>
                      <w:rFonts w:ascii="Arial" w:hAnsi="Arial" w:cs="Arial"/>
                      <w:sz w:val="24"/>
                      <w:szCs w:val="24"/>
                    </w:rPr>
                  </w:pPr>
                  <w:r>
                    <w:rPr>
                      <w:rFonts w:ascii="Arial" w:hAnsi="Arial" w:cs="Arial"/>
                      <w:sz w:val="24"/>
                      <w:szCs w:val="24"/>
                    </w:rPr>
                    <w:t>Barry Ashford</w:t>
                  </w:r>
                </w:p>
              </w:tc>
              <w:tc>
                <w:tcPr>
                  <w:tcW w:w="2254" w:type="dxa"/>
                  <w:vAlign w:val="center"/>
                </w:tcPr>
                <w:p w14:paraId="2968ACEB" w14:textId="77777777" w:rsidR="00C0209D" w:rsidRPr="00F97BA1" w:rsidRDefault="00C0209D" w:rsidP="00C0209D">
                  <w:pPr>
                    <w:jc w:val="center"/>
                    <w:rPr>
                      <w:rFonts w:ascii="Arial" w:hAnsi="Arial" w:cs="Arial"/>
                      <w:sz w:val="24"/>
                      <w:szCs w:val="24"/>
                    </w:rPr>
                  </w:pPr>
                  <w:r>
                    <w:rPr>
                      <w:rFonts w:ascii="Arial" w:hAnsi="Arial" w:cs="Arial"/>
                      <w:sz w:val="24"/>
                      <w:szCs w:val="24"/>
                    </w:rPr>
                    <w:t>-</w:t>
                  </w:r>
                </w:p>
              </w:tc>
              <w:tc>
                <w:tcPr>
                  <w:tcW w:w="2254" w:type="dxa"/>
                  <w:vAlign w:val="center"/>
                </w:tcPr>
                <w:p w14:paraId="2FBE80B3" w14:textId="77777777" w:rsidR="00C0209D" w:rsidRPr="00F97BA1" w:rsidRDefault="00C0209D" w:rsidP="00C0209D">
                  <w:pPr>
                    <w:jc w:val="center"/>
                    <w:rPr>
                      <w:rFonts w:ascii="Arial" w:hAnsi="Arial" w:cs="Arial"/>
                      <w:sz w:val="24"/>
                      <w:szCs w:val="24"/>
                    </w:rPr>
                  </w:pPr>
                  <w:r w:rsidRPr="007960F9">
                    <w:rPr>
                      <w:rFonts w:ascii="Arial" w:hAnsi="Arial" w:cs="Arial"/>
                      <w:sz w:val="24"/>
                      <w:szCs w:val="24"/>
                    </w:rPr>
                    <w:t>07788</w:t>
                  </w:r>
                  <w:r>
                    <w:rPr>
                      <w:rFonts w:ascii="Arial" w:hAnsi="Arial" w:cs="Arial"/>
                      <w:sz w:val="24"/>
                      <w:szCs w:val="24"/>
                    </w:rPr>
                    <w:t xml:space="preserve"> </w:t>
                  </w:r>
                  <w:r w:rsidRPr="007960F9">
                    <w:rPr>
                      <w:rFonts w:ascii="Arial" w:hAnsi="Arial" w:cs="Arial"/>
                      <w:sz w:val="24"/>
                      <w:szCs w:val="24"/>
                    </w:rPr>
                    <w:t>978858</w:t>
                  </w:r>
                </w:p>
              </w:tc>
              <w:tc>
                <w:tcPr>
                  <w:tcW w:w="3474" w:type="dxa"/>
                  <w:vAlign w:val="center"/>
                </w:tcPr>
                <w:p w14:paraId="3A5C17E3" w14:textId="77777777" w:rsidR="00C0209D" w:rsidRPr="00F97BA1" w:rsidRDefault="00C0209D" w:rsidP="00C0209D">
                  <w:pPr>
                    <w:rPr>
                      <w:rFonts w:ascii="Arial" w:hAnsi="Arial" w:cs="Arial"/>
                      <w:sz w:val="24"/>
                      <w:szCs w:val="24"/>
                    </w:rPr>
                  </w:pPr>
                  <w:r w:rsidRPr="007960F9">
                    <w:rPr>
                      <w:rFonts w:ascii="Arial" w:hAnsi="Arial" w:cs="Arial"/>
                      <w:sz w:val="24"/>
                      <w:szCs w:val="24"/>
                    </w:rPr>
                    <w:t>General Repairs, Plumbing</w:t>
                  </w:r>
                  <w:r>
                    <w:rPr>
                      <w:rFonts w:ascii="Arial" w:hAnsi="Arial" w:cs="Arial"/>
                      <w:sz w:val="24"/>
                      <w:szCs w:val="24"/>
                    </w:rPr>
                    <w:t>,</w:t>
                  </w:r>
                  <w:r w:rsidRPr="007960F9">
                    <w:rPr>
                      <w:rFonts w:ascii="Arial" w:hAnsi="Arial" w:cs="Arial"/>
                      <w:sz w:val="24"/>
                      <w:szCs w:val="24"/>
                    </w:rPr>
                    <w:t xml:space="preserve"> Locksmith</w:t>
                  </w:r>
                </w:p>
              </w:tc>
            </w:tr>
            <w:tr w:rsidR="00C0209D" w14:paraId="5F37EEF4" w14:textId="77777777" w:rsidTr="00FF7493">
              <w:tc>
                <w:tcPr>
                  <w:tcW w:w="2253" w:type="dxa"/>
                  <w:vAlign w:val="center"/>
                </w:tcPr>
                <w:p w14:paraId="67F1DBCA" w14:textId="77777777" w:rsidR="00C0209D" w:rsidRPr="00813D93" w:rsidRDefault="00C0209D" w:rsidP="00C0209D">
                  <w:pPr>
                    <w:jc w:val="center"/>
                    <w:rPr>
                      <w:rFonts w:ascii="Arial" w:hAnsi="Arial" w:cs="Arial"/>
                      <w:sz w:val="24"/>
                      <w:szCs w:val="24"/>
                    </w:rPr>
                  </w:pPr>
                  <w:r w:rsidRPr="00813D93">
                    <w:rPr>
                      <w:rFonts w:ascii="Arial" w:hAnsi="Arial" w:cs="Arial"/>
                      <w:sz w:val="24"/>
                      <w:szCs w:val="24"/>
                    </w:rPr>
                    <w:t>Mason Plumbing and Heating Services</w:t>
                  </w:r>
                </w:p>
              </w:tc>
              <w:tc>
                <w:tcPr>
                  <w:tcW w:w="2254" w:type="dxa"/>
                  <w:vAlign w:val="center"/>
                </w:tcPr>
                <w:p w14:paraId="4489D33D" w14:textId="77777777" w:rsidR="00C0209D" w:rsidRPr="00F97BA1" w:rsidRDefault="00C0209D" w:rsidP="00C0209D">
                  <w:pPr>
                    <w:jc w:val="center"/>
                    <w:rPr>
                      <w:rFonts w:ascii="Arial" w:hAnsi="Arial" w:cs="Arial"/>
                      <w:sz w:val="24"/>
                      <w:szCs w:val="24"/>
                    </w:rPr>
                  </w:pPr>
                  <w:r>
                    <w:rPr>
                      <w:rFonts w:ascii="Arial" w:hAnsi="Arial" w:cs="Arial"/>
                      <w:sz w:val="24"/>
                      <w:szCs w:val="24"/>
                    </w:rPr>
                    <w:t>Russell</w:t>
                  </w:r>
                </w:p>
              </w:tc>
              <w:tc>
                <w:tcPr>
                  <w:tcW w:w="2254" w:type="dxa"/>
                  <w:vAlign w:val="center"/>
                </w:tcPr>
                <w:p w14:paraId="7679927D" w14:textId="77777777" w:rsidR="00C0209D" w:rsidRPr="00F97BA1" w:rsidRDefault="00C0209D" w:rsidP="00C0209D">
                  <w:pPr>
                    <w:jc w:val="center"/>
                    <w:rPr>
                      <w:rFonts w:ascii="Arial" w:hAnsi="Arial" w:cs="Arial"/>
                      <w:sz w:val="24"/>
                      <w:szCs w:val="24"/>
                    </w:rPr>
                  </w:pPr>
                  <w:r w:rsidRPr="007960F9">
                    <w:rPr>
                      <w:rFonts w:ascii="Arial" w:hAnsi="Arial" w:cs="Arial"/>
                      <w:sz w:val="24"/>
                      <w:szCs w:val="24"/>
                    </w:rPr>
                    <w:t>07</w:t>
                  </w:r>
                  <w:r>
                    <w:rPr>
                      <w:rFonts w:ascii="Arial" w:hAnsi="Arial" w:cs="Arial"/>
                      <w:sz w:val="24"/>
                      <w:szCs w:val="24"/>
                    </w:rPr>
                    <w:t>527398135</w:t>
                  </w:r>
                </w:p>
              </w:tc>
              <w:tc>
                <w:tcPr>
                  <w:tcW w:w="3474" w:type="dxa"/>
                  <w:vAlign w:val="center"/>
                </w:tcPr>
                <w:p w14:paraId="30F5C29E" w14:textId="77777777" w:rsidR="00C0209D" w:rsidRPr="00F97BA1" w:rsidRDefault="00C0209D" w:rsidP="00C0209D">
                  <w:pPr>
                    <w:rPr>
                      <w:rFonts w:ascii="Arial" w:hAnsi="Arial" w:cs="Arial"/>
                      <w:sz w:val="24"/>
                      <w:szCs w:val="24"/>
                    </w:rPr>
                  </w:pPr>
                  <w:r w:rsidRPr="007960F9">
                    <w:rPr>
                      <w:rFonts w:ascii="Arial" w:hAnsi="Arial" w:cs="Arial"/>
                      <w:sz w:val="24"/>
                      <w:szCs w:val="24"/>
                    </w:rPr>
                    <w:t>Plumbing, Heating Faults</w:t>
                  </w:r>
                </w:p>
              </w:tc>
            </w:tr>
            <w:tr w:rsidR="00C0209D" w14:paraId="66656B11" w14:textId="77777777" w:rsidTr="00FF7493">
              <w:tc>
                <w:tcPr>
                  <w:tcW w:w="2253" w:type="dxa"/>
                  <w:vAlign w:val="center"/>
                </w:tcPr>
                <w:p w14:paraId="7FD6F262" w14:textId="77777777" w:rsidR="00C0209D" w:rsidRPr="00F97BA1" w:rsidRDefault="00C0209D" w:rsidP="00C0209D">
                  <w:pPr>
                    <w:jc w:val="center"/>
                    <w:rPr>
                      <w:rFonts w:ascii="Arial" w:hAnsi="Arial" w:cs="Arial"/>
                      <w:sz w:val="24"/>
                      <w:szCs w:val="24"/>
                    </w:rPr>
                  </w:pPr>
                  <w:r>
                    <w:rPr>
                      <w:rFonts w:ascii="Arial" w:hAnsi="Arial" w:cs="Arial"/>
                      <w:sz w:val="24"/>
                      <w:szCs w:val="24"/>
                    </w:rPr>
                    <w:t>BTF</w:t>
                  </w:r>
                </w:p>
              </w:tc>
              <w:tc>
                <w:tcPr>
                  <w:tcW w:w="2254" w:type="dxa"/>
                  <w:vAlign w:val="center"/>
                </w:tcPr>
                <w:p w14:paraId="741DA172" w14:textId="77777777" w:rsidR="00C0209D" w:rsidRPr="00F97BA1" w:rsidRDefault="00C0209D" w:rsidP="00C0209D">
                  <w:pPr>
                    <w:jc w:val="center"/>
                    <w:rPr>
                      <w:rFonts w:ascii="Arial" w:hAnsi="Arial" w:cs="Arial"/>
                      <w:sz w:val="24"/>
                      <w:szCs w:val="24"/>
                    </w:rPr>
                  </w:pPr>
                  <w:r>
                    <w:rPr>
                      <w:rFonts w:ascii="Arial" w:hAnsi="Arial" w:cs="Arial"/>
                      <w:sz w:val="24"/>
                      <w:szCs w:val="24"/>
                    </w:rPr>
                    <w:t>Ben</w:t>
                  </w:r>
                </w:p>
              </w:tc>
              <w:tc>
                <w:tcPr>
                  <w:tcW w:w="2254" w:type="dxa"/>
                  <w:vAlign w:val="center"/>
                </w:tcPr>
                <w:p w14:paraId="2FC77865" w14:textId="77777777" w:rsidR="00C0209D" w:rsidRPr="00F97BA1" w:rsidRDefault="00C0209D" w:rsidP="00C0209D">
                  <w:pPr>
                    <w:jc w:val="center"/>
                    <w:rPr>
                      <w:rFonts w:ascii="Arial" w:hAnsi="Arial" w:cs="Arial"/>
                      <w:sz w:val="24"/>
                      <w:szCs w:val="24"/>
                    </w:rPr>
                  </w:pPr>
                  <w:r w:rsidRPr="007960F9">
                    <w:rPr>
                      <w:rFonts w:ascii="Arial" w:hAnsi="Arial" w:cs="Arial"/>
                      <w:sz w:val="24"/>
                      <w:szCs w:val="24"/>
                    </w:rPr>
                    <w:t>07979</w:t>
                  </w:r>
                  <w:r>
                    <w:rPr>
                      <w:rFonts w:ascii="Arial" w:hAnsi="Arial" w:cs="Arial"/>
                      <w:sz w:val="24"/>
                      <w:szCs w:val="24"/>
                    </w:rPr>
                    <w:t xml:space="preserve"> </w:t>
                  </w:r>
                  <w:r w:rsidRPr="007960F9">
                    <w:rPr>
                      <w:rFonts w:ascii="Arial" w:hAnsi="Arial" w:cs="Arial"/>
                      <w:sz w:val="24"/>
                      <w:szCs w:val="24"/>
                    </w:rPr>
                    <w:t>211302</w:t>
                  </w:r>
                </w:p>
              </w:tc>
              <w:tc>
                <w:tcPr>
                  <w:tcW w:w="3474" w:type="dxa"/>
                  <w:vAlign w:val="center"/>
                </w:tcPr>
                <w:p w14:paraId="1262766A" w14:textId="77777777" w:rsidR="00C0209D" w:rsidRPr="00F97BA1" w:rsidRDefault="00C0209D" w:rsidP="00C0209D">
                  <w:pPr>
                    <w:rPr>
                      <w:rFonts w:ascii="Arial" w:hAnsi="Arial" w:cs="Arial"/>
                      <w:sz w:val="24"/>
                      <w:szCs w:val="24"/>
                    </w:rPr>
                  </w:pPr>
                  <w:r w:rsidRPr="007960F9">
                    <w:rPr>
                      <w:rFonts w:ascii="Arial" w:hAnsi="Arial" w:cs="Arial"/>
                      <w:sz w:val="24"/>
                      <w:szCs w:val="24"/>
                    </w:rPr>
                    <w:t xml:space="preserve">Roof Repairs, </w:t>
                  </w:r>
                  <w:r>
                    <w:rPr>
                      <w:rFonts w:ascii="Arial" w:hAnsi="Arial" w:cs="Arial"/>
                      <w:sz w:val="24"/>
                      <w:szCs w:val="24"/>
                    </w:rPr>
                    <w:t>G</w:t>
                  </w:r>
                  <w:r w:rsidRPr="007960F9">
                    <w:rPr>
                      <w:rFonts w:ascii="Arial" w:hAnsi="Arial" w:cs="Arial"/>
                      <w:sz w:val="24"/>
                      <w:szCs w:val="24"/>
                    </w:rPr>
                    <w:t xml:space="preserve">eneral </w:t>
                  </w:r>
                  <w:r>
                    <w:rPr>
                      <w:rFonts w:ascii="Arial" w:hAnsi="Arial" w:cs="Arial"/>
                      <w:sz w:val="24"/>
                      <w:szCs w:val="24"/>
                    </w:rPr>
                    <w:t>B</w:t>
                  </w:r>
                  <w:r w:rsidRPr="007960F9">
                    <w:rPr>
                      <w:rFonts w:ascii="Arial" w:hAnsi="Arial" w:cs="Arial"/>
                      <w:sz w:val="24"/>
                      <w:szCs w:val="24"/>
                    </w:rPr>
                    <w:t>uilding</w:t>
                  </w:r>
                  <w:r>
                    <w:rPr>
                      <w:rFonts w:ascii="Arial" w:hAnsi="Arial" w:cs="Arial"/>
                      <w:sz w:val="24"/>
                      <w:szCs w:val="24"/>
                    </w:rPr>
                    <w:t xml:space="preserve"> Work</w:t>
                  </w:r>
                </w:p>
              </w:tc>
            </w:tr>
            <w:tr w:rsidR="00C0209D" w14:paraId="54344B6F" w14:textId="77777777" w:rsidTr="00FF7493">
              <w:tc>
                <w:tcPr>
                  <w:tcW w:w="2253" w:type="dxa"/>
                  <w:vAlign w:val="center"/>
                </w:tcPr>
                <w:p w14:paraId="5BC94B9B" w14:textId="77777777" w:rsidR="00C0209D" w:rsidRPr="00F97BA1" w:rsidRDefault="00C0209D" w:rsidP="00C0209D">
                  <w:pPr>
                    <w:jc w:val="center"/>
                    <w:rPr>
                      <w:rFonts w:ascii="Arial" w:hAnsi="Arial" w:cs="Arial"/>
                      <w:sz w:val="24"/>
                      <w:szCs w:val="24"/>
                    </w:rPr>
                  </w:pPr>
                  <w:r>
                    <w:rPr>
                      <w:rFonts w:ascii="Arial" w:hAnsi="Arial" w:cs="Arial"/>
                      <w:sz w:val="24"/>
                      <w:szCs w:val="24"/>
                    </w:rPr>
                    <w:t>CCSS</w:t>
                  </w:r>
                </w:p>
              </w:tc>
              <w:tc>
                <w:tcPr>
                  <w:tcW w:w="2254" w:type="dxa"/>
                  <w:vAlign w:val="center"/>
                </w:tcPr>
                <w:p w14:paraId="546670BE" w14:textId="77777777" w:rsidR="00C0209D" w:rsidRPr="00F97BA1" w:rsidRDefault="00C0209D" w:rsidP="00C0209D">
                  <w:pPr>
                    <w:jc w:val="center"/>
                    <w:rPr>
                      <w:rFonts w:ascii="Arial" w:hAnsi="Arial" w:cs="Arial"/>
                      <w:sz w:val="24"/>
                      <w:szCs w:val="24"/>
                    </w:rPr>
                  </w:pPr>
                  <w:r>
                    <w:rPr>
                      <w:rFonts w:ascii="Arial" w:hAnsi="Arial" w:cs="Arial"/>
                      <w:sz w:val="24"/>
                      <w:szCs w:val="24"/>
                    </w:rPr>
                    <w:t>Out of Hours Call Centre</w:t>
                  </w:r>
                </w:p>
              </w:tc>
              <w:tc>
                <w:tcPr>
                  <w:tcW w:w="2254" w:type="dxa"/>
                  <w:vAlign w:val="center"/>
                </w:tcPr>
                <w:p w14:paraId="79001764" w14:textId="77777777" w:rsidR="00C0209D" w:rsidRPr="00F97BA1" w:rsidRDefault="00C0209D" w:rsidP="00C0209D">
                  <w:pPr>
                    <w:jc w:val="center"/>
                    <w:rPr>
                      <w:rFonts w:ascii="Arial" w:hAnsi="Arial" w:cs="Arial"/>
                      <w:sz w:val="24"/>
                      <w:szCs w:val="24"/>
                    </w:rPr>
                  </w:pPr>
                  <w:r w:rsidRPr="007960F9">
                    <w:rPr>
                      <w:rFonts w:ascii="Arial" w:hAnsi="Arial" w:cs="Arial"/>
                      <w:sz w:val="24"/>
                      <w:szCs w:val="24"/>
                    </w:rPr>
                    <w:t>01216</w:t>
                  </w:r>
                  <w:r>
                    <w:rPr>
                      <w:rFonts w:ascii="Arial" w:hAnsi="Arial" w:cs="Arial"/>
                      <w:sz w:val="24"/>
                      <w:szCs w:val="24"/>
                    </w:rPr>
                    <w:t xml:space="preserve"> </w:t>
                  </w:r>
                  <w:r w:rsidRPr="007960F9">
                    <w:rPr>
                      <w:rFonts w:ascii="Arial" w:hAnsi="Arial" w:cs="Arial"/>
                      <w:sz w:val="24"/>
                      <w:szCs w:val="24"/>
                    </w:rPr>
                    <w:t>044499</w:t>
                  </w:r>
                </w:p>
              </w:tc>
              <w:tc>
                <w:tcPr>
                  <w:tcW w:w="3474" w:type="dxa"/>
                  <w:vAlign w:val="center"/>
                </w:tcPr>
                <w:p w14:paraId="138E4686" w14:textId="77777777" w:rsidR="00C0209D" w:rsidRPr="00F97BA1" w:rsidRDefault="00C0209D" w:rsidP="00C0209D">
                  <w:pPr>
                    <w:rPr>
                      <w:rFonts w:ascii="Arial" w:hAnsi="Arial" w:cs="Arial"/>
                      <w:sz w:val="24"/>
                      <w:szCs w:val="24"/>
                    </w:rPr>
                  </w:pPr>
                  <w:r w:rsidRPr="007960F9">
                    <w:rPr>
                      <w:rFonts w:ascii="Arial" w:hAnsi="Arial" w:cs="Arial"/>
                      <w:sz w:val="24"/>
                      <w:szCs w:val="24"/>
                    </w:rPr>
                    <w:t xml:space="preserve"> Door Entry, Fire Alarm Repair</w:t>
                  </w:r>
                </w:p>
              </w:tc>
            </w:tr>
            <w:tr w:rsidR="00C0209D" w14:paraId="60601B5B" w14:textId="77777777" w:rsidTr="00FF7493">
              <w:tc>
                <w:tcPr>
                  <w:tcW w:w="2253" w:type="dxa"/>
                  <w:vAlign w:val="center"/>
                </w:tcPr>
                <w:p w14:paraId="753EC979" w14:textId="77777777" w:rsidR="00C0209D" w:rsidRPr="00F97BA1" w:rsidRDefault="00C0209D" w:rsidP="00C0209D">
                  <w:pPr>
                    <w:jc w:val="center"/>
                    <w:rPr>
                      <w:rFonts w:ascii="Arial" w:hAnsi="Arial" w:cs="Arial"/>
                      <w:sz w:val="24"/>
                      <w:szCs w:val="24"/>
                    </w:rPr>
                  </w:pPr>
                  <w:r w:rsidRPr="00F97BA1">
                    <w:rPr>
                      <w:rFonts w:ascii="Arial" w:hAnsi="Arial" w:cs="Arial"/>
                      <w:sz w:val="24"/>
                      <w:szCs w:val="24"/>
                    </w:rPr>
                    <w:t>All hands Ltd T/A Harrold Jones services</w:t>
                  </w:r>
                </w:p>
              </w:tc>
              <w:tc>
                <w:tcPr>
                  <w:tcW w:w="2254" w:type="dxa"/>
                  <w:vAlign w:val="center"/>
                </w:tcPr>
                <w:p w14:paraId="04C4133B" w14:textId="77777777" w:rsidR="00C0209D" w:rsidRPr="00F97BA1" w:rsidRDefault="00C0209D" w:rsidP="00C0209D">
                  <w:pPr>
                    <w:jc w:val="center"/>
                    <w:rPr>
                      <w:rFonts w:ascii="Arial" w:hAnsi="Arial" w:cs="Arial"/>
                      <w:sz w:val="24"/>
                      <w:szCs w:val="24"/>
                    </w:rPr>
                  </w:pPr>
                  <w:r>
                    <w:rPr>
                      <w:rFonts w:ascii="Arial" w:hAnsi="Arial" w:cs="Arial"/>
                      <w:sz w:val="24"/>
                      <w:szCs w:val="24"/>
                    </w:rPr>
                    <w:t>-</w:t>
                  </w:r>
                </w:p>
              </w:tc>
              <w:tc>
                <w:tcPr>
                  <w:tcW w:w="2254" w:type="dxa"/>
                  <w:vAlign w:val="center"/>
                </w:tcPr>
                <w:p w14:paraId="7122840A" w14:textId="77777777" w:rsidR="00C0209D" w:rsidRPr="00F97BA1" w:rsidRDefault="00C0209D" w:rsidP="00C0209D">
                  <w:pPr>
                    <w:jc w:val="center"/>
                    <w:rPr>
                      <w:rFonts w:ascii="Arial" w:hAnsi="Arial" w:cs="Arial"/>
                      <w:sz w:val="24"/>
                      <w:szCs w:val="24"/>
                    </w:rPr>
                  </w:pPr>
                  <w:r w:rsidRPr="007960F9">
                    <w:rPr>
                      <w:rFonts w:ascii="Arial" w:hAnsi="Arial" w:cs="Arial"/>
                      <w:sz w:val="24"/>
                      <w:szCs w:val="24"/>
                    </w:rPr>
                    <w:t>07900 740961</w:t>
                  </w:r>
                </w:p>
              </w:tc>
              <w:tc>
                <w:tcPr>
                  <w:tcW w:w="3474" w:type="dxa"/>
                  <w:vAlign w:val="center"/>
                </w:tcPr>
                <w:p w14:paraId="54306A05" w14:textId="77777777" w:rsidR="00C0209D" w:rsidRPr="00F97BA1" w:rsidRDefault="00C0209D" w:rsidP="00C0209D">
                  <w:pPr>
                    <w:rPr>
                      <w:rFonts w:ascii="Arial" w:hAnsi="Arial" w:cs="Arial"/>
                      <w:sz w:val="24"/>
                      <w:szCs w:val="24"/>
                    </w:rPr>
                  </w:pPr>
                  <w:r w:rsidRPr="007960F9">
                    <w:rPr>
                      <w:rFonts w:ascii="Arial" w:hAnsi="Arial" w:cs="Arial"/>
                      <w:sz w:val="24"/>
                      <w:szCs w:val="24"/>
                    </w:rPr>
                    <w:t>Fire Alarm</w:t>
                  </w:r>
                  <w:r>
                    <w:rPr>
                      <w:rFonts w:ascii="Arial" w:hAnsi="Arial" w:cs="Arial"/>
                      <w:sz w:val="24"/>
                      <w:szCs w:val="24"/>
                    </w:rPr>
                    <w:t xml:space="preserve"> Repair, </w:t>
                  </w:r>
                  <w:r w:rsidRPr="007960F9">
                    <w:rPr>
                      <w:rFonts w:ascii="Arial" w:hAnsi="Arial" w:cs="Arial"/>
                      <w:sz w:val="24"/>
                      <w:szCs w:val="24"/>
                    </w:rPr>
                    <w:t xml:space="preserve">Emergency </w:t>
                  </w:r>
                  <w:r>
                    <w:rPr>
                      <w:rFonts w:ascii="Arial" w:hAnsi="Arial" w:cs="Arial"/>
                      <w:sz w:val="24"/>
                      <w:szCs w:val="24"/>
                    </w:rPr>
                    <w:t>L</w:t>
                  </w:r>
                  <w:r w:rsidRPr="007960F9">
                    <w:rPr>
                      <w:rFonts w:ascii="Arial" w:hAnsi="Arial" w:cs="Arial"/>
                      <w:sz w:val="24"/>
                      <w:szCs w:val="24"/>
                    </w:rPr>
                    <w:t xml:space="preserve">ighting </w:t>
                  </w:r>
                  <w:r>
                    <w:rPr>
                      <w:rFonts w:ascii="Arial" w:hAnsi="Arial" w:cs="Arial"/>
                      <w:sz w:val="24"/>
                      <w:szCs w:val="24"/>
                    </w:rPr>
                    <w:t>Repair</w:t>
                  </w:r>
                </w:p>
              </w:tc>
            </w:tr>
            <w:tr w:rsidR="00C0209D" w14:paraId="7D3BE3FB" w14:textId="77777777" w:rsidTr="00FF7493">
              <w:tc>
                <w:tcPr>
                  <w:tcW w:w="2253" w:type="dxa"/>
                  <w:vAlign w:val="center"/>
                </w:tcPr>
                <w:p w14:paraId="62064E38" w14:textId="77777777" w:rsidR="00C0209D" w:rsidRPr="00F97BA1" w:rsidRDefault="00C0209D" w:rsidP="00C0209D">
                  <w:pPr>
                    <w:jc w:val="center"/>
                    <w:rPr>
                      <w:rFonts w:ascii="Arial" w:hAnsi="Arial" w:cs="Arial"/>
                      <w:sz w:val="24"/>
                      <w:szCs w:val="24"/>
                    </w:rPr>
                  </w:pPr>
                  <w:r>
                    <w:rPr>
                      <w:rFonts w:ascii="Arial" w:hAnsi="Arial" w:cs="Arial"/>
                      <w:sz w:val="24"/>
                      <w:szCs w:val="24"/>
                    </w:rPr>
                    <w:t>Premier Out of Hours</w:t>
                  </w:r>
                </w:p>
              </w:tc>
              <w:tc>
                <w:tcPr>
                  <w:tcW w:w="2254" w:type="dxa"/>
                  <w:vAlign w:val="center"/>
                </w:tcPr>
                <w:p w14:paraId="26F3A438" w14:textId="77777777" w:rsidR="00C0209D" w:rsidRDefault="00C0209D" w:rsidP="00C0209D">
                  <w:pPr>
                    <w:jc w:val="center"/>
                    <w:rPr>
                      <w:rFonts w:ascii="Arial" w:hAnsi="Arial" w:cs="Arial"/>
                      <w:sz w:val="24"/>
                      <w:szCs w:val="24"/>
                    </w:rPr>
                  </w:pPr>
                  <w:r>
                    <w:rPr>
                      <w:rFonts w:ascii="Arial" w:hAnsi="Arial" w:cs="Arial"/>
                      <w:sz w:val="24"/>
                      <w:szCs w:val="24"/>
                    </w:rPr>
                    <w:t>-</w:t>
                  </w:r>
                </w:p>
              </w:tc>
              <w:tc>
                <w:tcPr>
                  <w:tcW w:w="2254" w:type="dxa"/>
                  <w:vAlign w:val="center"/>
                </w:tcPr>
                <w:p w14:paraId="6BEFC511" w14:textId="77777777" w:rsidR="00C0209D" w:rsidRPr="007960F9" w:rsidRDefault="00C0209D" w:rsidP="00C0209D">
                  <w:pPr>
                    <w:jc w:val="center"/>
                    <w:rPr>
                      <w:rFonts w:ascii="Arial" w:hAnsi="Arial" w:cs="Arial"/>
                      <w:sz w:val="24"/>
                      <w:szCs w:val="24"/>
                    </w:rPr>
                  </w:pPr>
                  <w:r w:rsidRPr="007960F9">
                    <w:rPr>
                      <w:rFonts w:ascii="Arial" w:hAnsi="Arial" w:cs="Arial"/>
                      <w:sz w:val="24"/>
                      <w:szCs w:val="24"/>
                    </w:rPr>
                    <w:t>08450</w:t>
                  </w:r>
                  <w:r>
                    <w:rPr>
                      <w:rFonts w:ascii="Arial" w:hAnsi="Arial" w:cs="Arial"/>
                      <w:sz w:val="24"/>
                      <w:szCs w:val="24"/>
                    </w:rPr>
                    <w:t xml:space="preserve"> </w:t>
                  </w:r>
                  <w:r w:rsidRPr="007960F9">
                    <w:rPr>
                      <w:rFonts w:ascii="Arial" w:hAnsi="Arial" w:cs="Arial"/>
                      <w:sz w:val="24"/>
                      <w:szCs w:val="24"/>
                    </w:rPr>
                    <w:t>555444</w:t>
                  </w:r>
                </w:p>
              </w:tc>
              <w:tc>
                <w:tcPr>
                  <w:tcW w:w="3474" w:type="dxa"/>
                  <w:vAlign w:val="center"/>
                </w:tcPr>
                <w:p w14:paraId="68681D60" w14:textId="77777777" w:rsidR="00C0209D" w:rsidRPr="007960F9" w:rsidRDefault="00C0209D" w:rsidP="00C0209D">
                  <w:pPr>
                    <w:rPr>
                      <w:rFonts w:ascii="Arial" w:hAnsi="Arial" w:cs="Arial"/>
                      <w:sz w:val="24"/>
                      <w:szCs w:val="24"/>
                    </w:rPr>
                  </w:pPr>
                  <w:r w:rsidRPr="007960F9">
                    <w:rPr>
                      <w:rFonts w:ascii="Arial" w:hAnsi="Arial" w:cs="Arial"/>
                      <w:sz w:val="24"/>
                      <w:szCs w:val="24"/>
                    </w:rPr>
                    <w:t>General Repairs, Plumbing, Carpentry Locksmith, Electrical Works, Heating Faults</w:t>
                  </w:r>
                </w:p>
              </w:tc>
            </w:tr>
            <w:tr w:rsidR="00C0209D" w14:paraId="428703EC" w14:textId="77777777" w:rsidTr="00FF7493">
              <w:tc>
                <w:tcPr>
                  <w:tcW w:w="2253" w:type="dxa"/>
                  <w:vAlign w:val="center"/>
                </w:tcPr>
                <w:p w14:paraId="7DA61AE7" w14:textId="77777777" w:rsidR="00C0209D" w:rsidRPr="00F97BA1" w:rsidRDefault="00C0209D" w:rsidP="00C0209D">
                  <w:pPr>
                    <w:jc w:val="center"/>
                    <w:rPr>
                      <w:rFonts w:ascii="Arial" w:hAnsi="Arial" w:cs="Arial"/>
                      <w:sz w:val="24"/>
                      <w:szCs w:val="24"/>
                    </w:rPr>
                  </w:pPr>
                  <w:r w:rsidRPr="007960F9">
                    <w:rPr>
                      <w:rFonts w:ascii="Arial" w:hAnsi="Arial" w:cs="Arial"/>
                      <w:sz w:val="24"/>
                      <w:szCs w:val="24"/>
                    </w:rPr>
                    <w:t>Juskam Construction</w:t>
                  </w:r>
                </w:p>
              </w:tc>
              <w:tc>
                <w:tcPr>
                  <w:tcW w:w="2254" w:type="dxa"/>
                  <w:vAlign w:val="center"/>
                </w:tcPr>
                <w:p w14:paraId="68630088" w14:textId="77777777" w:rsidR="00C0209D" w:rsidRDefault="00C0209D" w:rsidP="00C0209D">
                  <w:pPr>
                    <w:jc w:val="center"/>
                    <w:rPr>
                      <w:rFonts w:ascii="Arial" w:hAnsi="Arial" w:cs="Arial"/>
                      <w:sz w:val="24"/>
                      <w:szCs w:val="24"/>
                    </w:rPr>
                  </w:pPr>
                  <w:r>
                    <w:rPr>
                      <w:rFonts w:ascii="Arial" w:hAnsi="Arial" w:cs="Arial"/>
                      <w:sz w:val="24"/>
                      <w:szCs w:val="24"/>
                    </w:rPr>
                    <w:t>Justice</w:t>
                  </w:r>
                </w:p>
              </w:tc>
              <w:tc>
                <w:tcPr>
                  <w:tcW w:w="2254" w:type="dxa"/>
                  <w:vAlign w:val="center"/>
                </w:tcPr>
                <w:p w14:paraId="391861E9" w14:textId="77777777" w:rsidR="00C0209D" w:rsidRPr="007960F9" w:rsidRDefault="00C0209D" w:rsidP="00C0209D">
                  <w:pPr>
                    <w:jc w:val="center"/>
                    <w:rPr>
                      <w:rFonts w:ascii="Arial" w:hAnsi="Arial" w:cs="Arial"/>
                      <w:sz w:val="24"/>
                      <w:szCs w:val="24"/>
                    </w:rPr>
                  </w:pPr>
                  <w:r w:rsidRPr="007960F9">
                    <w:rPr>
                      <w:rFonts w:ascii="Arial" w:hAnsi="Arial" w:cs="Arial"/>
                      <w:sz w:val="24"/>
                      <w:szCs w:val="24"/>
                    </w:rPr>
                    <w:t>07761</w:t>
                  </w:r>
                  <w:r>
                    <w:rPr>
                      <w:rFonts w:ascii="Arial" w:hAnsi="Arial" w:cs="Arial"/>
                      <w:sz w:val="24"/>
                      <w:szCs w:val="24"/>
                    </w:rPr>
                    <w:t xml:space="preserve"> </w:t>
                  </w:r>
                  <w:r w:rsidRPr="007960F9">
                    <w:rPr>
                      <w:rFonts w:ascii="Arial" w:hAnsi="Arial" w:cs="Arial"/>
                      <w:sz w:val="24"/>
                      <w:szCs w:val="24"/>
                    </w:rPr>
                    <w:t>308990</w:t>
                  </w:r>
                </w:p>
              </w:tc>
              <w:tc>
                <w:tcPr>
                  <w:tcW w:w="3474" w:type="dxa"/>
                  <w:vAlign w:val="center"/>
                </w:tcPr>
                <w:p w14:paraId="7770EED3" w14:textId="77777777" w:rsidR="00C0209D" w:rsidRPr="007960F9" w:rsidRDefault="00C0209D" w:rsidP="00C0209D">
                  <w:pPr>
                    <w:rPr>
                      <w:rFonts w:ascii="Arial" w:hAnsi="Arial" w:cs="Arial"/>
                      <w:sz w:val="24"/>
                      <w:szCs w:val="24"/>
                    </w:rPr>
                  </w:pPr>
                  <w:r w:rsidRPr="007960F9">
                    <w:rPr>
                      <w:rFonts w:ascii="Arial" w:hAnsi="Arial" w:cs="Arial"/>
                      <w:sz w:val="24"/>
                      <w:szCs w:val="24"/>
                    </w:rPr>
                    <w:t>General Repairs, Plumbing Locksmith Carpentry</w:t>
                  </w:r>
                </w:p>
              </w:tc>
            </w:tr>
          </w:tbl>
          <w:p w14:paraId="7569B9B4" w14:textId="3B0CAED8" w:rsidR="00C0209D" w:rsidRPr="006442B8" w:rsidRDefault="00C0209D" w:rsidP="00131EB8">
            <w:pPr>
              <w:rPr>
                <w:rFonts w:ascii="Arial" w:hAnsi="Arial" w:cs="Arial"/>
                <w:sz w:val="22"/>
                <w:szCs w:val="22"/>
              </w:rPr>
            </w:pPr>
          </w:p>
        </w:tc>
      </w:tr>
    </w:tbl>
    <w:p w14:paraId="6BBAA3A3" w14:textId="3FA7A179" w:rsidR="00E60F37" w:rsidRDefault="00E60F37" w:rsidP="00FF7493">
      <w:pPr>
        <w:overflowPunct/>
        <w:autoSpaceDE/>
        <w:autoSpaceDN/>
        <w:adjustRightInd/>
        <w:spacing w:after="160" w:line="259" w:lineRule="auto"/>
      </w:pPr>
    </w:p>
    <w:sectPr w:rsidR="00E60F37" w:rsidSect="000F6975">
      <w:footerReference w:type="default" r:id="rId9"/>
      <w:type w:val="continuous"/>
      <w:pgSz w:w="11906" w:h="16838" w:code="9"/>
      <w:pgMar w:top="720" w:right="720" w:bottom="720" w:left="72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0FB7E" w14:textId="77777777" w:rsidR="0030170F" w:rsidRDefault="0030170F" w:rsidP="000C1B9A">
      <w:r>
        <w:separator/>
      </w:r>
    </w:p>
  </w:endnote>
  <w:endnote w:type="continuationSeparator" w:id="0">
    <w:p w14:paraId="13880EF5" w14:textId="77777777" w:rsidR="0030170F" w:rsidRDefault="0030170F" w:rsidP="000C1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730532"/>
      <w:docPartObj>
        <w:docPartGallery w:val="Page Numbers (Bottom of Page)"/>
        <w:docPartUnique/>
      </w:docPartObj>
    </w:sdtPr>
    <w:sdtEndPr>
      <w:rPr>
        <w:noProof/>
        <w:sz w:val="20"/>
      </w:rPr>
    </w:sdtEndPr>
    <w:sdtContent>
      <w:p w14:paraId="5BFF84DB" w14:textId="77777777" w:rsidR="000C1B9A" w:rsidRPr="00AC2103" w:rsidRDefault="000C1B9A">
        <w:pPr>
          <w:pStyle w:val="Footer"/>
          <w:jc w:val="right"/>
          <w:rPr>
            <w:sz w:val="20"/>
          </w:rPr>
        </w:pPr>
        <w:r w:rsidRPr="00AC2103">
          <w:rPr>
            <w:sz w:val="20"/>
          </w:rPr>
          <w:fldChar w:fldCharType="begin"/>
        </w:r>
        <w:r w:rsidRPr="00AC2103">
          <w:rPr>
            <w:sz w:val="20"/>
          </w:rPr>
          <w:instrText xml:space="preserve"> PAGE   \* MERGEFORMAT </w:instrText>
        </w:r>
        <w:r w:rsidRPr="00AC2103">
          <w:rPr>
            <w:sz w:val="20"/>
          </w:rPr>
          <w:fldChar w:fldCharType="separate"/>
        </w:r>
        <w:r w:rsidR="00660BCA">
          <w:rPr>
            <w:noProof/>
            <w:sz w:val="20"/>
          </w:rPr>
          <w:t>6</w:t>
        </w:r>
        <w:r w:rsidRPr="00AC2103">
          <w:rPr>
            <w:noProof/>
            <w:sz w:val="20"/>
          </w:rPr>
          <w:fldChar w:fldCharType="end"/>
        </w:r>
      </w:p>
    </w:sdtContent>
  </w:sdt>
  <w:p w14:paraId="7498B520" w14:textId="3CE96287" w:rsidR="000C1B9A" w:rsidRDefault="00BA6D3A">
    <w:pPr>
      <w:pStyle w:val="Footer"/>
      <w:rPr>
        <w:sz w:val="20"/>
      </w:rPr>
    </w:pPr>
    <w:r>
      <w:rPr>
        <w:sz w:val="20"/>
      </w:rPr>
      <w:t>Out of Hours Repairs</w:t>
    </w:r>
    <w:r w:rsidR="00C06A37">
      <w:rPr>
        <w:sz w:val="20"/>
      </w:rPr>
      <w:t xml:space="preserve"> Standard Operating Procedure</w:t>
    </w:r>
    <w:r w:rsidR="000C1B9A">
      <w:rPr>
        <w:sz w:val="20"/>
      </w:rPr>
      <w:t xml:space="preserve"> V:</w:t>
    </w:r>
    <w:r>
      <w:rPr>
        <w:sz w:val="20"/>
      </w:rPr>
      <w:t>1.0</w:t>
    </w:r>
    <w:r w:rsidR="000C1B9A">
      <w:rPr>
        <w:sz w:val="20"/>
      </w:rPr>
      <w:t xml:space="preserve"> (</w:t>
    </w:r>
    <w:r>
      <w:rPr>
        <w:sz w:val="20"/>
      </w:rPr>
      <w:t>Final</w:t>
    </w:r>
    <w:r w:rsidR="000C1B9A">
      <w:rPr>
        <w:sz w:val="20"/>
      </w:rPr>
      <w:t>)</w:t>
    </w:r>
    <w:r w:rsidR="00C06A37">
      <w:rPr>
        <w:sz w:val="20"/>
      </w:rPr>
      <w:t xml:space="preserve"> </w:t>
    </w:r>
    <w:r>
      <w:rPr>
        <w:sz w:val="20"/>
      </w:rPr>
      <w:t>January 2024</w:t>
    </w:r>
  </w:p>
  <w:p w14:paraId="45E255A5" w14:textId="77777777" w:rsidR="00A06D1E" w:rsidRPr="000C1B9A" w:rsidRDefault="00A06D1E">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AE0F8" w14:textId="77777777" w:rsidR="0030170F" w:rsidRDefault="0030170F" w:rsidP="000C1B9A">
      <w:r>
        <w:separator/>
      </w:r>
    </w:p>
  </w:footnote>
  <w:footnote w:type="continuationSeparator" w:id="0">
    <w:p w14:paraId="2A5DCB37" w14:textId="77777777" w:rsidR="0030170F" w:rsidRDefault="0030170F" w:rsidP="000C1B9A">
      <w:r>
        <w:continuationSeparator/>
      </w:r>
    </w:p>
  </w:footnote>
  <w:footnote w:id="1">
    <w:p w14:paraId="4AA0A1C3" w14:textId="3656A7B3" w:rsidR="00BA6D3A" w:rsidRDefault="00BA6D3A" w:rsidP="00BA6D3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3117E5"/>
    <w:multiLevelType w:val="hybridMultilevel"/>
    <w:tmpl w:val="CF7A30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4516B5"/>
    <w:multiLevelType w:val="hybridMultilevel"/>
    <w:tmpl w:val="681EA4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F13FE3"/>
    <w:multiLevelType w:val="hybridMultilevel"/>
    <w:tmpl w:val="40009D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002CDE"/>
    <w:multiLevelType w:val="hybridMultilevel"/>
    <w:tmpl w:val="E2B625A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C075E"/>
    <w:multiLevelType w:val="hybridMultilevel"/>
    <w:tmpl w:val="A12A4D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2203088">
    <w:abstractNumId w:val="0"/>
  </w:num>
  <w:num w:numId="2" w16cid:durableId="749737944">
    <w:abstractNumId w:val="4"/>
  </w:num>
  <w:num w:numId="3" w16cid:durableId="1907104960">
    <w:abstractNumId w:val="1"/>
  </w:num>
  <w:num w:numId="4" w16cid:durableId="1397364104">
    <w:abstractNumId w:val="2"/>
  </w:num>
  <w:num w:numId="5" w16cid:durableId="60543284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23"/>
    <w:rsid w:val="00024FFF"/>
    <w:rsid w:val="0003311A"/>
    <w:rsid w:val="00040FDC"/>
    <w:rsid w:val="0004153A"/>
    <w:rsid w:val="00055CFB"/>
    <w:rsid w:val="000634B0"/>
    <w:rsid w:val="00071B06"/>
    <w:rsid w:val="00077C75"/>
    <w:rsid w:val="000A5753"/>
    <w:rsid w:val="000A5A16"/>
    <w:rsid w:val="000B1598"/>
    <w:rsid w:val="000B246D"/>
    <w:rsid w:val="000B7199"/>
    <w:rsid w:val="000C1B9A"/>
    <w:rsid w:val="000E2D53"/>
    <w:rsid w:val="000F6975"/>
    <w:rsid w:val="00106CA8"/>
    <w:rsid w:val="001232FC"/>
    <w:rsid w:val="00131EB8"/>
    <w:rsid w:val="00162683"/>
    <w:rsid w:val="001E2949"/>
    <w:rsid w:val="001E4EEC"/>
    <w:rsid w:val="001F7856"/>
    <w:rsid w:val="00215AB1"/>
    <w:rsid w:val="00234448"/>
    <w:rsid w:val="0024033F"/>
    <w:rsid w:val="0025578F"/>
    <w:rsid w:val="002848F8"/>
    <w:rsid w:val="00297E24"/>
    <w:rsid w:val="002B112C"/>
    <w:rsid w:val="002B4550"/>
    <w:rsid w:val="002B6BA4"/>
    <w:rsid w:val="002F3669"/>
    <w:rsid w:val="0030170F"/>
    <w:rsid w:val="003123C5"/>
    <w:rsid w:val="00326E5B"/>
    <w:rsid w:val="00332BE0"/>
    <w:rsid w:val="00333263"/>
    <w:rsid w:val="00347E0C"/>
    <w:rsid w:val="0036341D"/>
    <w:rsid w:val="00385BF4"/>
    <w:rsid w:val="003A13E2"/>
    <w:rsid w:val="003B54DB"/>
    <w:rsid w:val="003C4EE3"/>
    <w:rsid w:val="003C5901"/>
    <w:rsid w:val="003C7AC8"/>
    <w:rsid w:val="003F0B72"/>
    <w:rsid w:val="003F4EBA"/>
    <w:rsid w:val="003F6660"/>
    <w:rsid w:val="00411C49"/>
    <w:rsid w:val="004245CC"/>
    <w:rsid w:val="004252A0"/>
    <w:rsid w:val="00441ED0"/>
    <w:rsid w:val="00461D4F"/>
    <w:rsid w:val="00490980"/>
    <w:rsid w:val="004924E3"/>
    <w:rsid w:val="00494DC8"/>
    <w:rsid w:val="004B5743"/>
    <w:rsid w:val="004B6BA9"/>
    <w:rsid w:val="004C331D"/>
    <w:rsid w:val="004E72A9"/>
    <w:rsid w:val="004F3FB2"/>
    <w:rsid w:val="004F583A"/>
    <w:rsid w:val="0050647D"/>
    <w:rsid w:val="005166C7"/>
    <w:rsid w:val="00524280"/>
    <w:rsid w:val="005523B7"/>
    <w:rsid w:val="00556914"/>
    <w:rsid w:val="0055754B"/>
    <w:rsid w:val="00577320"/>
    <w:rsid w:val="00583C23"/>
    <w:rsid w:val="0058585B"/>
    <w:rsid w:val="005A45D4"/>
    <w:rsid w:val="005B563F"/>
    <w:rsid w:val="005C50D4"/>
    <w:rsid w:val="005D32F1"/>
    <w:rsid w:val="005D7930"/>
    <w:rsid w:val="005E1203"/>
    <w:rsid w:val="005E5109"/>
    <w:rsid w:val="005E6C10"/>
    <w:rsid w:val="005F19F9"/>
    <w:rsid w:val="005F3372"/>
    <w:rsid w:val="00601AE8"/>
    <w:rsid w:val="00601B52"/>
    <w:rsid w:val="00611C6C"/>
    <w:rsid w:val="00614633"/>
    <w:rsid w:val="006442B8"/>
    <w:rsid w:val="0065108A"/>
    <w:rsid w:val="006576DB"/>
    <w:rsid w:val="00660BCA"/>
    <w:rsid w:val="00675748"/>
    <w:rsid w:val="006A239F"/>
    <w:rsid w:val="006A55F9"/>
    <w:rsid w:val="006B4456"/>
    <w:rsid w:val="006B4C91"/>
    <w:rsid w:val="006E7152"/>
    <w:rsid w:val="00723458"/>
    <w:rsid w:val="00742138"/>
    <w:rsid w:val="00751A91"/>
    <w:rsid w:val="00756CC8"/>
    <w:rsid w:val="007A3B91"/>
    <w:rsid w:val="007A7C5C"/>
    <w:rsid w:val="007E4E05"/>
    <w:rsid w:val="00801473"/>
    <w:rsid w:val="0080475E"/>
    <w:rsid w:val="0081409C"/>
    <w:rsid w:val="008270D5"/>
    <w:rsid w:val="008354F1"/>
    <w:rsid w:val="008534D7"/>
    <w:rsid w:val="00872405"/>
    <w:rsid w:val="008B5DD9"/>
    <w:rsid w:val="008D4BA7"/>
    <w:rsid w:val="008E6F4F"/>
    <w:rsid w:val="008F0023"/>
    <w:rsid w:val="009015D6"/>
    <w:rsid w:val="00922801"/>
    <w:rsid w:val="00933489"/>
    <w:rsid w:val="0095376F"/>
    <w:rsid w:val="009704B3"/>
    <w:rsid w:val="00980497"/>
    <w:rsid w:val="009D27AE"/>
    <w:rsid w:val="009D54FF"/>
    <w:rsid w:val="009D73BA"/>
    <w:rsid w:val="009E53B4"/>
    <w:rsid w:val="00A0500A"/>
    <w:rsid w:val="00A05630"/>
    <w:rsid w:val="00A06D1E"/>
    <w:rsid w:val="00A37A47"/>
    <w:rsid w:val="00A47BC1"/>
    <w:rsid w:val="00A73103"/>
    <w:rsid w:val="00A94CA1"/>
    <w:rsid w:val="00AA4ACF"/>
    <w:rsid w:val="00AA6337"/>
    <w:rsid w:val="00AB49F6"/>
    <w:rsid w:val="00AB5526"/>
    <w:rsid w:val="00AC2103"/>
    <w:rsid w:val="00AD070D"/>
    <w:rsid w:val="00AD5792"/>
    <w:rsid w:val="00AD6302"/>
    <w:rsid w:val="00AE6871"/>
    <w:rsid w:val="00B072C8"/>
    <w:rsid w:val="00B4205A"/>
    <w:rsid w:val="00B53949"/>
    <w:rsid w:val="00B57BCB"/>
    <w:rsid w:val="00B60E14"/>
    <w:rsid w:val="00B801F5"/>
    <w:rsid w:val="00B8261D"/>
    <w:rsid w:val="00B83933"/>
    <w:rsid w:val="00B971D7"/>
    <w:rsid w:val="00BA2B0C"/>
    <w:rsid w:val="00BA6D3A"/>
    <w:rsid w:val="00BB34B1"/>
    <w:rsid w:val="00BC1CA1"/>
    <w:rsid w:val="00BC6A68"/>
    <w:rsid w:val="00BD7A66"/>
    <w:rsid w:val="00C0209D"/>
    <w:rsid w:val="00C06A37"/>
    <w:rsid w:val="00C31DD8"/>
    <w:rsid w:val="00C5757D"/>
    <w:rsid w:val="00C63B66"/>
    <w:rsid w:val="00C70B50"/>
    <w:rsid w:val="00C8702A"/>
    <w:rsid w:val="00CD0D84"/>
    <w:rsid w:val="00CD1754"/>
    <w:rsid w:val="00CE6B5A"/>
    <w:rsid w:val="00CF7BBF"/>
    <w:rsid w:val="00D10604"/>
    <w:rsid w:val="00D25814"/>
    <w:rsid w:val="00D518C9"/>
    <w:rsid w:val="00D56910"/>
    <w:rsid w:val="00D630E8"/>
    <w:rsid w:val="00D63300"/>
    <w:rsid w:val="00D722B2"/>
    <w:rsid w:val="00D748D6"/>
    <w:rsid w:val="00D76105"/>
    <w:rsid w:val="00D9720C"/>
    <w:rsid w:val="00DA0EEE"/>
    <w:rsid w:val="00DB3EA7"/>
    <w:rsid w:val="00DD1A19"/>
    <w:rsid w:val="00DF5099"/>
    <w:rsid w:val="00DF7B4E"/>
    <w:rsid w:val="00E12D82"/>
    <w:rsid w:val="00E1489B"/>
    <w:rsid w:val="00E31D50"/>
    <w:rsid w:val="00E502BB"/>
    <w:rsid w:val="00E60F37"/>
    <w:rsid w:val="00E7708D"/>
    <w:rsid w:val="00E913D1"/>
    <w:rsid w:val="00EB4484"/>
    <w:rsid w:val="00EC02CF"/>
    <w:rsid w:val="00EC12E2"/>
    <w:rsid w:val="00EC276B"/>
    <w:rsid w:val="00EC7F0B"/>
    <w:rsid w:val="00ED40AC"/>
    <w:rsid w:val="00EF0160"/>
    <w:rsid w:val="00F02BD0"/>
    <w:rsid w:val="00F224CE"/>
    <w:rsid w:val="00F25C74"/>
    <w:rsid w:val="00F60E82"/>
    <w:rsid w:val="00F642A6"/>
    <w:rsid w:val="00F6741C"/>
    <w:rsid w:val="00F74527"/>
    <w:rsid w:val="00F93D87"/>
    <w:rsid w:val="00F96F1E"/>
    <w:rsid w:val="00FC3774"/>
    <w:rsid w:val="00FD03E1"/>
    <w:rsid w:val="00FE36DB"/>
    <w:rsid w:val="00FE52BB"/>
    <w:rsid w:val="00FF3E96"/>
    <w:rsid w:val="00FF7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194B7D8"/>
  <w15:chartTrackingRefBased/>
  <w15:docId w15:val="{C7C6FC49-79C4-42D1-B72C-B3E91A38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C23"/>
    <w:pPr>
      <w:overflowPunct w:val="0"/>
      <w:autoSpaceDE w:val="0"/>
      <w:autoSpaceDN w:val="0"/>
      <w:adjustRightInd w:val="0"/>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583C23"/>
    <w:pPr>
      <w:keepNext/>
      <w:overflowPunct/>
      <w:autoSpaceDE/>
      <w:autoSpaceDN/>
      <w:adjustRightInd/>
      <w:outlineLvl w:val="0"/>
    </w:pPr>
    <w:rPr>
      <w:rFonts w:ascii="Arial" w:hAnsi="Arial"/>
      <w:b/>
      <w:sz w:val="28"/>
      <w:u w:val="single"/>
      <w:lang w:eastAsia="en-GB"/>
    </w:rPr>
  </w:style>
  <w:style w:type="paragraph" w:styleId="Heading2">
    <w:name w:val="heading 2"/>
    <w:basedOn w:val="Normal"/>
    <w:next w:val="Normal"/>
    <w:link w:val="Heading2Char"/>
    <w:uiPriority w:val="9"/>
    <w:semiHidden/>
    <w:unhideWhenUsed/>
    <w:qFormat/>
    <w:rsid w:val="002B112C"/>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semiHidden/>
    <w:unhideWhenUsed/>
    <w:qFormat/>
    <w:rsid w:val="00B801F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B1598"/>
    <w:pPr>
      <w:keepNext/>
      <w:keepLines/>
      <w:overflowPunct/>
      <w:autoSpaceDE/>
      <w:autoSpaceDN/>
      <w:adjustRightInd/>
      <w:spacing w:before="40" w:line="256" w:lineRule="auto"/>
      <w:outlineLvl w:val="4"/>
    </w:pPr>
    <w:rPr>
      <w:rFonts w:asciiTheme="majorHAnsi" w:eastAsiaTheme="majorEastAsia" w:hAnsiTheme="majorHAnsi" w:cstheme="majorBidi"/>
      <w:color w:val="2E74B5" w:themeColor="accent1" w:themeShade="BF"/>
      <w:sz w:val="22"/>
      <w:szCs w:val="22"/>
    </w:rPr>
  </w:style>
  <w:style w:type="paragraph" w:styleId="Heading9">
    <w:name w:val="heading 9"/>
    <w:basedOn w:val="Normal"/>
    <w:next w:val="Normal"/>
    <w:link w:val="Heading9Char"/>
    <w:uiPriority w:val="9"/>
    <w:semiHidden/>
    <w:unhideWhenUsed/>
    <w:qFormat/>
    <w:rsid w:val="000B1598"/>
    <w:pPr>
      <w:keepNext/>
      <w:keepLines/>
      <w:overflowPunct/>
      <w:autoSpaceDE/>
      <w:autoSpaceDN/>
      <w:adjustRightInd/>
      <w:spacing w:before="4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83C23"/>
    <w:rPr>
      <w:rFonts w:ascii="Arial" w:eastAsia="Times New Roman" w:hAnsi="Arial" w:cs="Times New Roman"/>
      <w:b/>
      <w:sz w:val="28"/>
      <w:szCs w:val="20"/>
      <w:u w:val="single"/>
      <w:lang w:eastAsia="en-GB"/>
    </w:rPr>
  </w:style>
  <w:style w:type="paragraph" w:styleId="ListParagraph">
    <w:name w:val="List Paragraph"/>
    <w:basedOn w:val="Normal"/>
    <w:uiPriority w:val="34"/>
    <w:qFormat/>
    <w:rsid w:val="00583C23"/>
    <w:pPr>
      <w:ind w:left="720"/>
    </w:pPr>
  </w:style>
  <w:style w:type="paragraph" w:styleId="Title">
    <w:name w:val="Title"/>
    <w:link w:val="TitleChar"/>
    <w:uiPriority w:val="99"/>
    <w:qFormat/>
    <w:rsid w:val="00583C23"/>
    <w:pPr>
      <w:spacing w:before="240" w:after="60"/>
      <w:jc w:val="center"/>
    </w:pPr>
    <w:rPr>
      <w:rFonts w:ascii="Arial" w:eastAsia="SimSun" w:hAnsi="Arial" w:cs="Times New Roman"/>
      <w:b/>
      <w:sz w:val="32"/>
      <w:szCs w:val="32"/>
      <w:lang w:val="en-US" w:eastAsia="zh-CN"/>
    </w:rPr>
  </w:style>
  <w:style w:type="character" w:customStyle="1" w:styleId="TitleChar">
    <w:name w:val="Title Char"/>
    <w:basedOn w:val="DefaultParagraphFont"/>
    <w:link w:val="Title"/>
    <w:uiPriority w:val="99"/>
    <w:rsid w:val="00583C23"/>
    <w:rPr>
      <w:rFonts w:ascii="Arial" w:eastAsia="SimSun" w:hAnsi="Arial" w:cs="Times New Roman"/>
      <w:b/>
      <w:sz w:val="32"/>
      <w:szCs w:val="32"/>
      <w:lang w:val="en-US" w:eastAsia="zh-CN"/>
    </w:rPr>
  </w:style>
  <w:style w:type="table" w:styleId="TableGrid">
    <w:name w:val="Table Grid"/>
    <w:basedOn w:val="TableNormal"/>
    <w:uiPriority w:val="39"/>
    <w:qFormat/>
    <w:rsid w:val="00583C23"/>
    <w:pPr>
      <w:spacing w:after="0" w:line="240" w:lineRule="auto"/>
    </w:pPr>
    <w:rPr>
      <w:rFonts w:ascii="Calibri" w:eastAsia="SimSu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583C23"/>
    <w:pPr>
      <w:spacing w:after="0" w:line="240" w:lineRule="auto"/>
      <w:outlineLvl w:val="0"/>
    </w:pPr>
    <w:rPr>
      <w:rFonts w:ascii="Times New Roman" w:eastAsia="Arial Unicode MS" w:hAnsi="Times New Roman" w:cs="Times New Roman"/>
      <w:color w:val="000000"/>
      <w:sz w:val="24"/>
      <w:szCs w:val="20"/>
      <w:u w:color="000000"/>
      <w:lang w:eastAsia="en-GB"/>
    </w:rPr>
  </w:style>
  <w:style w:type="paragraph" w:styleId="BodyText">
    <w:name w:val="Body Text"/>
    <w:basedOn w:val="Normal"/>
    <w:link w:val="BodyTextChar"/>
    <w:uiPriority w:val="99"/>
    <w:semiHidden/>
    <w:unhideWhenUsed/>
    <w:rsid w:val="00583C23"/>
    <w:pPr>
      <w:spacing w:after="120"/>
    </w:pPr>
  </w:style>
  <w:style w:type="character" w:customStyle="1" w:styleId="BodyTextChar">
    <w:name w:val="Body Text Char"/>
    <w:basedOn w:val="DefaultParagraphFont"/>
    <w:link w:val="BodyText"/>
    <w:uiPriority w:val="99"/>
    <w:semiHidden/>
    <w:rsid w:val="00583C23"/>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0C1B9A"/>
    <w:pPr>
      <w:tabs>
        <w:tab w:val="center" w:pos="4513"/>
        <w:tab w:val="right" w:pos="9026"/>
      </w:tabs>
    </w:pPr>
  </w:style>
  <w:style w:type="character" w:customStyle="1" w:styleId="HeaderChar">
    <w:name w:val="Header Char"/>
    <w:basedOn w:val="DefaultParagraphFont"/>
    <w:link w:val="Header"/>
    <w:uiPriority w:val="99"/>
    <w:rsid w:val="000C1B9A"/>
    <w:rPr>
      <w:rFonts w:ascii="Times New Roman" w:eastAsia="Times New Roman" w:hAnsi="Times New Roman" w:cs="Times New Roman"/>
      <w:sz w:val="26"/>
      <w:szCs w:val="20"/>
    </w:rPr>
  </w:style>
  <w:style w:type="paragraph" w:styleId="Footer">
    <w:name w:val="footer"/>
    <w:basedOn w:val="Normal"/>
    <w:link w:val="FooterChar"/>
    <w:uiPriority w:val="99"/>
    <w:unhideWhenUsed/>
    <w:rsid w:val="000C1B9A"/>
    <w:pPr>
      <w:tabs>
        <w:tab w:val="center" w:pos="4513"/>
        <w:tab w:val="right" w:pos="9026"/>
      </w:tabs>
    </w:pPr>
  </w:style>
  <w:style w:type="character" w:customStyle="1" w:styleId="FooterChar">
    <w:name w:val="Footer Char"/>
    <w:basedOn w:val="DefaultParagraphFont"/>
    <w:link w:val="Footer"/>
    <w:uiPriority w:val="99"/>
    <w:rsid w:val="000C1B9A"/>
    <w:rPr>
      <w:rFonts w:ascii="Times New Roman" w:eastAsia="Times New Roman" w:hAnsi="Times New Roman" w:cs="Times New Roman"/>
      <w:sz w:val="26"/>
      <w:szCs w:val="20"/>
    </w:rPr>
  </w:style>
  <w:style w:type="character" w:customStyle="1" w:styleId="Heading5Char">
    <w:name w:val="Heading 5 Char"/>
    <w:basedOn w:val="DefaultParagraphFont"/>
    <w:link w:val="Heading5"/>
    <w:uiPriority w:val="9"/>
    <w:semiHidden/>
    <w:rsid w:val="000B1598"/>
    <w:rPr>
      <w:rFonts w:asciiTheme="majorHAnsi" w:eastAsiaTheme="majorEastAsia" w:hAnsiTheme="majorHAnsi" w:cstheme="majorBidi"/>
      <w:color w:val="2E74B5" w:themeColor="accent1" w:themeShade="BF"/>
    </w:rPr>
  </w:style>
  <w:style w:type="character" w:customStyle="1" w:styleId="Heading9Char">
    <w:name w:val="Heading 9 Char"/>
    <w:basedOn w:val="DefaultParagraphFont"/>
    <w:link w:val="Heading9"/>
    <w:uiPriority w:val="9"/>
    <w:semiHidden/>
    <w:rsid w:val="000B1598"/>
    <w:rPr>
      <w:rFonts w:asciiTheme="majorHAnsi" w:eastAsiaTheme="majorEastAsia" w:hAnsiTheme="majorHAnsi" w:cstheme="majorBidi"/>
      <w:i/>
      <w:iCs/>
      <w:color w:val="272727" w:themeColor="text1" w:themeTint="D8"/>
      <w:sz w:val="21"/>
      <w:szCs w:val="21"/>
    </w:rPr>
  </w:style>
  <w:style w:type="paragraph" w:styleId="NormalWeb">
    <w:name w:val="Normal (Web)"/>
    <w:basedOn w:val="Normal"/>
    <w:unhideWhenUsed/>
    <w:rsid w:val="000B1598"/>
    <w:pPr>
      <w:overflowPunct/>
      <w:autoSpaceDE/>
      <w:autoSpaceDN/>
      <w:adjustRightInd/>
      <w:spacing w:before="100" w:beforeAutospacing="1" w:after="100" w:afterAutospacing="1"/>
    </w:pPr>
    <w:rPr>
      <w:sz w:val="24"/>
      <w:szCs w:val="24"/>
      <w:lang w:eastAsia="en-GB"/>
    </w:rPr>
  </w:style>
  <w:style w:type="paragraph" w:styleId="BodyText3">
    <w:name w:val="Body Text 3"/>
    <w:basedOn w:val="Normal"/>
    <w:link w:val="BodyText3Char"/>
    <w:uiPriority w:val="99"/>
    <w:semiHidden/>
    <w:unhideWhenUsed/>
    <w:rsid w:val="000B1598"/>
    <w:pPr>
      <w:overflowPunct/>
      <w:autoSpaceDE/>
      <w:autoSpaceDN/>
      <w:adjustRightInd/>
      <w:spacing w:after="120" w:line="25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0B1598"/>
    <w:rPr>
      <w:sz w:val="16"/>
      <w:szCs w:val="16"/>
    </w:rPr>
  </w:style>
  <w:style w:type="paragraph" w:customStyle="1" w:styleId="Default">
    <w:name w:val="Default"/>
    <w:uiPriority w:val="99"/>
    <w:rsid w:val="000B1598"/>
    <w:pPr>
      <w:autoSpaceDE w:val="0"/>
      <w:autoSpaceDN w:val="0"/>
      <w:adjustRightInd w:val="0"/>
      <w:spacing w:after="0" w:line="240" w:lineRule="auto"/>
    </w:pPr>
    <w:rPr>
      <w:rFonts w:ascii="Arial" w:hAnsi="Arial" w:cs="Arial"/>
      <w:color w:val="000000"/>
      <w:sz w:val="24"/>
      <w:szCs w:val="24"/>
    </w:rPr>
  </w:style>
  <w:style w:type="paragraph" w:styleId="BodyTextIndent2">
    <w:name w:val="Body Text Indent 2"/>
    <w:basedOn w:val="Normal"/>
    <w:link w:val="BodyTextIndent2Char"/>
    <w:uiPriority w:val="99"/>
    <w:semiHidden/>
    <w:unhideWhenUsed/>
    <w:rsid w:val="008534D7"/>
    <w:pPr>
      <w:spacing w:after="120" w:line="480" w:lineRule="auto"/>
      <w:ind w:left="283"/>
    </w:pPr>
  </w:style>
  <w:style w:type="character" w:customStyle="1" w:styleId="BodyTextIndent2Char">
    <w:name w:val="Body Text Indent 2 Char"/>
    <w:basedOn w:val="DefaultParagraphFont"/>
    <w:link w:val="BodyTextIndent2"/>
    <w:uiPriority w:val="99"/>
    <w:semiHidden/>
    <w:rsid w:val="008534D7"/>
    <w:rPr>
      <w:rFonts w:ascii="Times New Roman" w:eastAsia="Times New Roman" w:hAnsi="Times New Roman" w:cs="Times New Roman"/>
      <w:sz w:val="26"/>
      <w:szCs w:val="20"/>
    </w:rPr>
  </w:style>
  <w:style w:type="character" w:styleId="FootnoteReference">
    <w:name w:val="footnote reference"/>
    <w:basedOn w:val="DefaultParagraphFont"/>
    <w:uiPriority w:val="99"/>
    <w:semiHidden/>
    <w:rsid w:val="008534D7"/>
    <w:rPr>
      <w:vertAlign w:val="superscript"/>
    </w:rPr>
  </w:style>
  <w:style w:type="paragraph" w:styleId="NoSpacing">
    <w:name w:val="No Spacing"/>
    <w:link w:val="NoSpacingChar"/>
    <w:uiPriority w:val="1"/>
    <w:qFormat/>
    <w:rsid w:val="00BD7A6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D7A66"/>
    <w:rPr>
      <w:rFonts w:eastAsiaTheme="minorEastAsia"/>
      <w:lang w:val="en-US"/>
    </w:rPr>
  </w:style>
  <w:style w:type="paragraph" w:styleId="FootnoteText">
    <w:name w:val="footnote text"/>
    <w:basedOn w:val="Normal"/>
    <w:link w:val="FootnoteTextChar"/>
    <w:uiPriority w:val="99"/>
    <w:unhideWhenUsed/>
    <w:rsid w:val="00BD7A66"/>
    <w:rPr>
      <w:sz w:val="20"/>
    </w:rPr>
  </w:style>
  <w:style w:type="character" w:customStyle="1" w:styleId="FootnoteTextChar">
    <w:name w:val="Footnote Text Char"/>
    <w:basedOn w:val="DefaultParagraphFont"/>
    <w:link w:val="FootnoteText"/>
    <w:uiPriority w:val="99"/>
    <w:rsid w:val="00BD7A66"/>
    <w:rPr>
      <w:rFonts w:ascii="Times New Roman" w:eastAsia="Times New Roman" w:hAnsi="Times New Roman" w:cs="Times New Roman"/>
      <w:sz w:val="20"/>
      <w:szCs w:val="20"/>
    </w:rPr>
  </w:style>
  <w:style w:type="character" w:styleId="Strong">
    <w:name w:val="Strong"/>
    <w:basedOn w:val="DefaultParagraphFont"/>
    <w:uiPriority w:val="22"/>
    <w:qFormat/>
    <w:rsid w:val="00F60E82"/>
    <w:rPr>
      <w:b/>
      <w:bCs/>
    </w:rPr>
  </w:style>
  <w:style w:type="character" w:customStyle="1" w:styleId="Heading3Char">
    <w:name w:val="Heading 3 Char"/>
    <w:basedOn w:val="DefaultParagraphFont"/>
    <w:link w:val="Heading3"/>
    <w:uiPriority w:val="9"/>
    <w:semiHidden/>
    <w:rsid w:val="00B801F5"/>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rsid w:val="00B801F5"/>
    <w:rPr>
      <w:color w:val="0000FF"/>
      <w:u w:val="single"/>
    </w:rPr>
  </w:style>
  <w:style w:type="paragraph" w:customStyle="1" w:styleId="CM19">
    <w:name w:val="CM19"/>
    <w:basedOn w:val="Normal"/>
    <w:next w:val="Normal"/>
    <w:uiPriority w:val="99"/>
    <w:semiHidden/>
    <w:rsid w:val="005A45D4"/>
    <w:pPr>
      <w:overflowPunct/>
    </w:pPr>
    <w:rPr>
      <w:rFonts w:ascii="HelveticaNeueLT Std" w:eastAsiaTheme="minorHAnsi" w:hAnsi="HelveticaNeueLT Std" w:cs="Arial"/>
      <w:color w:val="000000" w:themeColor="text1"/>
      <w:sz w:val="24"/>
      <w:szCs w:val="24"/>
    </w:rPr>
  </w:style>
  <w:style w:type="character" w:customStyle="1" w:styleId="Heading2Char">
    <w:name w:val="Heading 2 Char"/>
    <w:basedOn w:val="DefaultParagraphFont"/>
    <w:link w:val="Heading2"/>
    <w:uiPriority w:val="9"/>
    <w:semiHidden/>
    <w:rsid w:val="002B112C"/>
    <w:rPr>
      <w:rFonts w:asciiTheme="majorHAnsi" w:eastAsiaTheme="majorEastAsia" w:hAnsiTheme="majorHAnsi" w:cstheme="majorBidi"/>
      <w:color w:val="2E74B5" w:themeColor="accent1" w:themeShade="BF"/>
      <w:sz w:val="26"/>
      <w:szCs w:val="26"/>
    </w:rPr>
  </w:style>
  <w:style w:type="paragraph" w:styleId="List">
    <w:name w:val="List"/>
    <w:basedOn w:val="Normal"/>
    <w:semiHidden/>
    <w:unhideWhenUsed/>
    <w:rsid w:val="002B112C"/>
    <w:pPr>
      <w:widowControl w:val="0"/>
      <w:overflowPunct/>
      <w:autoSpaceDE/>
      <w:autoSpaceDN/>
      <w:adjustRightInd/>
      <w:ind w:left="283" w:hanging="283"/>
    </w:pPr>
    <w:rPr>
      <w:sz w:val="24"/>
      <w:lang w:eastAsia="en-GB"/>
    </w:rPr>
  </w:style>
  <w:style w:type="paragraph" w:styleId="List2">
    <w:name w:val="List 2"/>
    <w:basedOn w:val="Normal"/>
    <w:semiHidden/>
    <w:unhideWhenUsed/>
    <w:rsid w:val="002B112C"/>
    <w:pPr>
      <w:widowControl w:val="0"/>
      <w:overflowPunct/>
      <w:autoSpaceDE/>
      <w:autoSpaceDN/>
      <w:adjustRightInd/>
      <w:ind w:left="566" w:hanging="283"/>
    </w:pPr>
    <w:rPr>
      <w:sz w:val="24"/>
      <w:lang w:eastAsia="en-GB"/>
    </w:rPr>
  </w:style>
  <w:style w:type="paragraph" w:styleId="ListContinue">
    <w:name w:val="List Continue"/>
    <w:basedOn w:val="Normal"/>
    <w:semiHidden/>
    <w:unhideWhenUsed/>
    <w:rsid w:val="002B112C"/>
    <w:pPr>
      <w:widowControl w:val="0"/>
      <w:overflowPunct/>
      <w:autoSpaceDE/>
      <w:autoSpaceDN/>
      <w:adjustRightInd/>
      <w:spacing w:after="120"/>
      <w:ind w:left="283"/>
    </w:pPr>
    <w:rPr>
      <w:sz w:val="24"/>
      <w:lang w:eastAsia="en-GB"/>
    </w:rPr>
  </w:style>
  <w:style w:type="paragraph" w:styleId="ListContinue2">
    <w:name w:val="List Continue 2"/>
    <w:basedOn w:val="Normal"/>
    <w:semiHidden/>
    <w:unhideWhenUsed/>
    <w:rsid w:val="002B112C"/>
    <w:pPr>
      <w:widowControl w:val="0"/>
      <w:overflowPunct/>
      <w:autoSpaceDE/>
      <w:autoSpaceDN/>
      <w:adjustRightInd/>
      <w:spacing w:after="120"/>
      <w:ind w:left="566"/>
    </w:pPr>
    <w:rPr>
      <w:sz w:val="24"/>
      <w:lang w:eastAsia="en-GB"/>
    </w:rPr>
  </w:style>
  <w:style w:type="character" w:styleId="UnresolvedMention">
    <w:name w:val="Unresolved Mention"/>
    <w:basedOn w:val="DefaultParagraphFont"/>
    <w:uiPriority w:val="99"/>
    <w:semiHidden/>
    <w:unhideWhenUsed/>
    <w:rsid w:val="00A37A47"/>
    <w:rPr>
      <w:color w:val="605E5C"/>
      <w:shd w:val="clear" w:color="auto" w:fill="E1DFDD"/>
    </w:rPr>
  </w:style>
  <w:style w:type="character" w:styleId="FollowedHyperlink">
    <w:name w:val="FollowedHyperlink"/>
    <w:basedOn w:val="DefaultParagraphFont"/>
    <w:uiPriority w:val="99"/>
    <w:semiHidden/>
    <w:unhideWhenUsed/>
    <w:rsid w:val="00A37A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3196">
      <w:bodyDiv w:val="1"/>
      <w:marLeft w:val="0"/>
      <w:marRight w:val="0"/>
      <w:marTop w:val="0"/>
      <w:marBottom w:val="0"/>
      <w:divBdr>
        <w:top w:val="none" w:sz="0" w:space="0" w:color="auto"/>
        <w:left w:val="none" w:sz="0" w:space="0" w:color="auto"/>
        <w:bottom w:val="none" w:sz="0" w:space="0" w:color="auto"/>
        <w:right w:val="none" w:sz="0" w:space="0" w:color="auto"/>
      </w:divBdr>
    </w:div>
    <w:div w:id="95641629">
      <w:bodyDiv w:val="1"/>
      <w:marLeft w:val="0"/>
      <w:marRight w:val="0"/>
      <w:marTop w:val="0"/>
      <w:marBottom w:val="0"/>
      <w:divBdr>
        <w:top w:val="none" w:sz="0" w:space="0" w:color="auto"/>
        <w:left w:val="none" w:sz="0" w:space="0" w:color="auto"/>
        <w:bottom w:val="none" w:sz="0" w:space="0" w:color="auto"/>
        <w:right w:val="none" w:sz="0" w:space="0" w:color="auto"/>
      </w:divBdr>
    </w:div>
    <w:div w:id="172763993">
      <w:bodyDiv w:val="1"/>
      <w:marLeft w:val="0"/>
      <w:marRight w:val="0"/>
      <w:marTop w:val="0"/>
      <w:marBottom w:val="0"/>
      <w:divBdr>
        <w:top w:val="none" w:sz="0" w:space="0" w:color="auto"/>
        <w:left w:val="none" w:sz="0" w:space="0" w:color="auto"/>
        <w:bottom w:val="none" w:sz="0" w:space="0" w:color="auto"/>
        <w:right w:val="none" w:sz="0" w:space="0" w:color="auto"/>
      </w:divBdr>
      <w:divsChild>
        <w:div w:id="1697851118">
          <w:marLeft w:val="0"/>
          <w:marRight w:val="0"/>
          <w:marTop w:val="0"/>
          <w:marBottom w:val="0"/>
          <w:divBdr>
            <w:top w:val="none" w:sz="0" w:space="0" w:color="auto"/>
            <w:left w:val="none" w:sz="0" w:space="0" w:color="auto"/>
            <w:bottom w:val="none" w:sz="0" w:space="0" w:color="auto"/>
            <w:right w:val="none" w:sz="0" w:space="0" w:color="auto"/>
          </w:divBdr>
          <w:divsChild>
            <w:div w:id="449739794">
              <w:marLeft w:val="0"/>
              <w:marRight w:val="0"/>
              <w:marTop w:val="0"/>
              <w:marBottom w:val="0"/>
              <w:divBdr>
                <w:top w:val="none" w:sz="0" w:space="0" w:color="auto"/>
                <w:left w:val="none" w:sz="0" w:space="0" w:color="auto"/>
                <w:bottom w:val="none" w:sz="0" w:space="0" w:color="auto"/>
                <w:right w:val="none" w:sz="0" w:space="0" w:color="auto"/>
              </w:divBdr>
              <w:divsChild>
                <w:div w:id="172107789">
                  <w:marLeft w:val="0"/>
                  <w:marRight w:val="0"/>
                  <w:marTop w:val="0"/>
                  <w:marBottom w:val="0"/>
                  <w:divBdr>
                    <w:top w:val="none" w:sz="0" w:space="0" w:color="auto"/>
                    <w:left w:val="none" w:sz="0" w:space="0" w:color="auto"/>
                    <w:bottom w:val="none" w:sz="0" w:space="0" w:color="auto"/>
                    <w:right w:val="none" w:sz="0" w:space="0" w:color="auto"/>
                  </w:divBdr>
                  <w:divsChild>
                    <w:div w:id="190925065">
                      <w:marLeft w:val="225"/>
                      <w:marRight w:val="225"/>
                      <w:marTop w:val="0"/>
                      <w:marBottom w:val="0"/>
                      <w:divBdr>
                        <w:top w:val="none" w:sz="0" w:space="0" w:color="auto"/>
                        <w:left w:val="none" w:sz="0" w:space="0" w:color="auto"/>
                        <w:bottom w:val="none" w:sz="0" w:space="0" w:color="auto"/>
                        <w:right w:val="none" w:sz="0" w:space="0" w:color="auto"/>
                      </w:divBdr>
                      <w:divsChild>
                        <w:div w:id="1599872085">
                          <w:marLeft w:val="-225"/>
                          <w:marRight w:val="-225"/>
                          <w:marTop w:val="0"/>
                          <w:marBottom w:val="0"/>
                          <w:divBdr>
                            <w:top w:val="none" w:sz="0" w:space="0" w:color="auto"/>
                            <w:left w:val="none" w:sz="0" w:space="0" w:color="auto"/>
                            <w:bottom w:val="none" w:sz="0" w:space="0" w:color="auto"/>
                            <w:right w:val="none" w:sz="0" w:space="0" w:color="auto"/>
                          </w:divBdr>
                          <w:divsChild>
                            <w:div w:id="301614324">
                              <w:marLeft w:val="0"/>
                              <w:marRight w:val="0"/>
                              <w:marTop w:val="0"/>
                              <w:marBottom w:val="0"/>
                              <w:divBdr>
                                <w:top w:val="none" w:sz="0" w:space="0" w:color="auto"/>
                                <w:left w:val="none" w:sz="0" w:space="0" w:color="auto"/>
                                <w:bottom w:val="none" w:sz="0" w:space="0" w:color="auto"/>
                                <w:right w:val="none" w:sz="0" w:space="0" w:color="auto"/>
                              </w:divBdr>
                              <w:divsChild>
                                <w:div w:id="2006200334">
                                  <w:marLeft w:val="0"/>
                                  <w:marRight w:val="0"/>
                                  <w:marTop w:val="0"/>
                                  <w:marBottom w:val="0"/>
                                  <w:divBdr>
                                    <w:top w:val="none" w:sz="0" w:space="0" w:color="auto"/>
                                    <w:left w:val="none" w:sz="0" w:space="0" w:color="auto"/>
                                    <w:bottom w:val="none" w:sz="0" w:space="0" w:color="auto"/>
                                    <w:right w:val="none" w:sz="0" w:space="0" w:color="auto"/>
                                  </w:divBdr>
                                  <w:divsChild>
                                    <w:div w:id="213660011">
                                      <w:marLeft w:val="0"/>
                                      <w:marRight w:val="0"/>
                                      <w:marTop w:val="0"/>
                                      <w:marBottom w:val="0"/>
                                      <w:divBdr>
                                        <w:top w:val="none" w:sz="0" w:space="0" w:color="auto"/>
                                        <w:left w:val="none" w:sz="0" w:space="0" w:color="auto"/>
                                        <w:bottom w:val="none" w:sz="0" w:space="0" w:color="auto"/>
                                        <w:right w:val="none" w:sz="0" w:space="0" w:color="auto"/>
                                      </w:divBdr>
                                      <w:divsChild>
                                        <w:div w:id="1188909953">
                                          <w:marLeft w:val="0"/>
                                          <w:marRight w:val="0"/>
                                          <w:marTop w:val="0"/>
                                          <w:marBottom w:val="0"/>
                                          <w:divBdr>
                                            <w:top w:val="none" w:sz="0" w:space="0" w:color="auto"/>
                                            <w:left w:val="none" w:sz="0" w:space="0" w:color="auto"/>
                                            <w:bottom w:val="none" w:sz="0" w:space="0" w:color="auto"/>
                                            <w:right w:val="none" w:sz="0" w:space="0" w:color="auto"/>
                                          </w:divBdr>
                                          <w:divsChild>
                                            <w:div w:id="455758906">
                                              <w:marLeft w:val="0"/>
                                              <w:marRight w:val="0"/>
                                              <w:marTop w:val="0"/>
                                              <w:marBottom w:val="0"/>
                                              <w:divBdr>
                                                <w:top w:val="none" w:sz="0" w:space="0" w:color="auto"/>
                                                <w:left w:val="none" w:sz="0" w:space="0" w:color="auto"/>
                                                <w:bottom w:val="none" w:sz="0" w:space="0" w:color="auto"/>
                                                <w:right w:val="none" w:sz="0" w:space="0" w:color="auto"/>
                                              </w:divBdr>
                                              <w:divsChild>
                                                <w:div w:id="178796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1935443">
      <w:bodyDiv w:val="1"/>
      <w:marLeft w:val="0"/>
      <w:marRight w:val="0"/>
      <w:marTop w:val="0"/>
      <w:marBottom w:val="0"/>
      <w:divBdr>
        <w:top w:val="none" w:sz="0" w:space="0" w:color="auto"/>
        <w:left w:val="none" w:sz="0" w:space="0" w:color="auto"/>
        <w:bottom w:val="none" w:sz="0" w:space="0" w:color="auto"/>
        <w:right w:val="none" w:sz="0" w:space="0" w:color="auto"/>
      </w:divBdr>
    </w:div>
    <w:div w:id="444613507">
      <w:bodyDiv w:val="1"/>
      <w:marLeft w:val="0"/>
      <w:marRight w:val="0"/>
      <w:marTop w:val="0"/>
      <w:marBottom w:val="0"/>
      <w:divBdr>
        <w:top w:val="none" w:sz="0" w:space="0" w:color="auto"/>
        <w:left w:val="none" w:sz="0" w:space="0" w:color="auto"/>
        <w:bottom w:val="none" w:sz="0" w:space="0" w:color="auto"/>
        <w:right w:val="none" w:sz="0" w:space="0" w:color="auto"/>
      </w:divBdr>
    </w:div>
    <w:div w:id="565183445">
      <w:bodyDiv w:val="1"/>
      <w:marLeft w:val="0"/>
      <w:marRight w:val="0"/>
      <w:marTop w:val="0"/>
      <w:marBottom w:val="0"/>
      <w:divBdr>
        <w:top w:val="none" w:sz="0" w:space="0" w:color="auto"/>
        <w:left w:val="none" w:sz="0" w:space="0" w:color="auto"/>
        <w:bottom w:val="none" w:sz="0" w:space="0" w:color="auto"/>
        <w:right w:val="none" w:sz="0" w:space="0" w:color="auto"/>
      </w:divBdr>
    </w:div>
    <w:div w:id="591084457">
      <w:bodyDiv w:val="1"/>
      <w:marLeft w:val="0"/>
      <w:marRight w:val="0"/>
      <w:marTop w:val="0"/>
      <w:marBottom w:val="0"/>
      <w:divBdr>
        <w:top w:val="none" w:sz="0" w:space="0" w:color="auto"/>
        <w:left w:val="none" w:sz="0" w:space="0" w:color="auto"/>
        <w:bottom w:val="none" w:sz="0" w:space="0" w:color="auto"/>
        <w:right w:val="none" w:sz="0" w:space="0" w:color="auto"/>
      </w:divBdr>
    </w:div>
    <w:div w:id="782113042">
      <w:bodyDiv w:val="1"/>
      <w:marLeft w:val="0"/>
      <w:marRight w:val="0"/>
      <w:marTop w:val="0"/>
      <w:marBottom w:val="0"/>
      <w:divBdr>
        <w:top w:val="none" w:sz="0" w:space="0" w:color="auto"/>
        <w:left w:val="none" w:sz="0" w:space="0" w:color="auto"/>
        <w:bottom w:val="none" w:sz="0" w:space="0" w:color="auto"/>
        <w:right w:val="none" w:sz="0" w:space="0" w:color="auto"/>
      </w:divBdr>
    </w:div>
    <w:div w:id="803353530">
      <w:bodyDiv w:val="1"/>
      <w:marLeft w:val="0"/>
      <w:marRight w:val="0"/>
      <w:marTop w:val="0"/>
      <w:marBottom w:val="0"/>
      <w:divBdr>
        <w:top w:val="none" w:sz="0" w:space="0" w:color="auto"/>
        <w:left w:val="none" w:sz="0" w:space="0" w:color="auto"/>
        <w:bottom w:val="none" w:sz="0" w:space="0" w:color="auto"/>
        <w:right w:val="none" w:sz="0" w:space="0" w:color="auto"/>
      </w:divBdr>
    </w:div>
    <w:div w:id="945577761">
      <w:bodyDiv w:val="1"/>
      <w:marLeft w:val="0"/>
      <w:marRight w:val="0"/>
      <w:marTop w:val="0"/>
      <w:marBottom w:val="0"/>
      <w:divBdr>
        <w:top w:val="none" w:sz="0" w:space="0" w:color="auto"/>
        <w:left w:val="none" w:sz="0" w:space="0" w:color="auto"/>
        <w:bottom w:val="none" w:sz="0" w:space="0" w:color="auto"/>
        <w:right w:val="none" w:sz="0" w:space="0" w:color="auto"/>
      </w:divBdr>
    </w:div>
    <w:div w:id="958075450">
      <w:bodyDiv w:val="1"/>
      <w:marLeft w:val="0"/>
      <w:marRight w:val="0"/>
      <w:marTop w:val="0"/>
      <w:marBottom w:val="0"/>
      <w:divBdr>
        <w:top w:val="none" w:sz="0" w:space="0" w:color="auto"/>
        <w:left w:val="none" w:sz="0" w:space="0" w:color="auto"/>
        <w:bottom w:val="none" w:sz="0" w:space="0" w:color="auto"/>
        <w:right w:val="none" w:sz="0" w:space="0" w:color="auto"/>
      </w:divBdr>
    </w:div>
    <w:div w:id="1030569420">
      <w:bodyDiv w:val="1"/>
      <w:marLeft w:val="0"/>
      <w:marRight w:val="0"/>
      <w:marTop w:val="0"/>
      <w:marBottom w:val="0"/>
      <w:divBdr>
        <w:top w:val="none" w:sz="0" w:space="0" w:color="auto"/>
        <w:left w:val="none" w:sz="0" w:space="0" w:color="auto"/>
        <w:bottom w:val="none" w:sz="0" w:space="0" w:color="auto"/>
        <w:right w:val="none" w:sz="0" w:space="0" w:color="auto"/>
      </w:divBdr>
    </w:div>
    <w:div w:id="1074857432">
      <w:bodyDiv w:val="1"/>
      <w:marLeft w:val="0"/>
      <w:marRight w:val="0"/>
      <w:marTop w:val="0"/>
      <w:marBottom w:val="0"/>
      <w:divBdr>
        <w:top w:val="none" w:sz="0" w:space="0" w:color="auto"/>
        <w:left w:val="none" w:sz="0" w:space="0" w:color="auto"/>
        <w:bottom w:val="none" w:sz="0" w:space="0" w:color="auto"/>
        <w:right w:val="none" w:sz="0" w:space="0" w:color="auto"/>
      </w:divBdr>
    </w:div>
    <w:div w:id="1114901515">
      <w:bodyDiv w:val="1"/>
      <w:marLeft w:val="0"/>
      <w:marRight w:val="0"/>
      <w:marTop w:val="0"/>
      <w:marBottom w:val="0"/>
      <w:divBdr>
        <w:top w:val="none" w:sz="0" w:space="0" w:color="auto"/>
        <w:left w:val="none" w:sz="0" w:space="0" w:color="auto"/>
        <w:bottom w:val="none" w:sz="0" w:space="0" w:color="auto"/>
        <w:right w:val="none" w:sz="0" w:space="0" w:color="auto"/>
      </w:divBdr>
    </w:div>
    <w:div w:id="1141653127">
      <w:bodyDiv w:val="1"/>
      <w:marLeft w:val="0"/>
      <w:marRight w:val="0"/>
      <w:marTop w:val="0"/>
      <w:marBottom w:val="0"/>
      <w:divBdr>
        <w:top w:val="none" w:sz="0" w:space="0" w:color="auto"/>
        <w:left w:val="none" w:sz="0" w:space="0" w:color="auto"/>
        <w:bottom w:val="none" w:sz="0" w:space="0" w:color="auto"/>
        <w:right w:val="none" w:sz="0" w:space="0" w:color="auto"/>
      </w:divBdr>
    </w:div>
    <w:div w:id="1221163099">
      <w:bodyDiv w:val="1"/>
      <w:marLeft w:val="0"/>
      <w:marRight w:val="0"/>
      <w:marTop w:val="0"/>
      <w:marBottom w:val="0"/>
      <w:divBdr>
        <w:top w:val="none" w:sz="0" w:space="0" w:color="auto"/>
        <w:left w:val="none" w:sz="0" w:space="0" w:color="auto"/>
        <w:bottom w:val="none" w:sz="0" w:space="0" w:color="auto"/>
        <w:right w:val="none" w:sz="0" w:space="0" w:color="auto"/>
      </w:divBdr>
    </w:div>
    <w:div w:id="1223053655">
      <w:bodyDiv w:val="1"/>
      <w:marLeft w:val="0"/>
      <w:marRight w:val="0"/>
      <w:marTop w:val="0"/>
      <w:marBottom w:val="0"/>
      <w:divBdr>
        <w:top w:val="none" w:sz="0" w:space="0" w:color="auto"/>
        <w:left w:val="none" w:sz="0" w:space="0" w:color="auto"/>
        <w:bottom w:val="none" w:sz="0" w:space="0" w:color="auto"/>
        <w:right w:val="none" w:sz="0" w:space="0" w:color="auto"/>
      </w:divBdr>
    </w:div>
    <w:div w:id="1344476988">
      <w:bodyDiv w:val="1"/>
      <w:marLeft w:val="0"/>
      <w:marRight w:val="0"/>
      <w:marTop w:val="0"/>
      <w:marBottom w:val="0"/>
      <w:divBdr>
        <w:top w:val="none" w:sz="0" w:space="0" w:color="auto"/>
        <w:left w:val="none" w:sz="0" w:space="0" w:color="auto"/>
        <w:bottom w:val="none" w:sz="0" w:space="0" w:color="auto"/>
        <w:right w:val="none" w:sz="0" w:space="0" w:color="auto"/>
      </w:divBdr>
    </w:div>
    <w:div w:id="1452938678">
      <w:bodyDiv w:val="1"/>
      <w:marLeft w:val="0"/>
      <w:marRight w:val="0"/>
      <w:marTop w:val="0"/>
      <w:marBottom w:val="0"/>
      <w:divBdr>
        <w:top w:val="none" w:sz="0" w:space="0" w:color="auto"/>
        <w:left w:val="none" w:sz="0" w:space="0" w:color="auto"/>
        <w:bottom w:val="none" w:sz="0" w:space="0" w:color="auto"/>
        <w:right w:val="none" w:sz="0" w:space="0" w:color="auto"/>
      </w:divBdr>
    </w:div>
    <w:div w:id="1492600348">
      <w:bodyDiv w:val="1"/>
      <w:marLeft w:val="0"/>
      <w:marRight w:val="0"/>
      <w:marTop w:val="0"/>
      <w:marBottom w:val="0"/>
      <w:divBdr>
        <w:top w:val="none" w:sz="0" w:space="0" w:color="auto"/>
        <w:left w:val="none" w:sz="0" w:space="0" w:color="auto"/>
        <w:bottom w:val="none" w:sz="0" w:space="0" w:color="auto"/>
        <w:right w:val="none" w:sz="0" w:space="0" w:color="auto"/>
      </w:divBdr>
    </w:div>
    <w:div w:id="1526020549">
      <w:bodyDiv w:val="1"/>
      <w:marLeft w:val="0"/>
      <w:marRight w:val="0"/>
      <w:marTop w:val="0"/>
      <w:marBottom w:val="0"/>
      <w:divBdr>
        <w:top w:val="none" w:sz="0" w:space="0" w:color="auto"/>
        <w:left w:val="none" w:sz="0" w:space="0" w:color="auto"/>
        <w:bottom w:val="none" w:sz="0" w:space="0" w:color="auto"/>
        <w:right w:val="none" w:sz="0" w:space="0" w:color="auto"/>
      </w:divBdr>
    </w:div>
    <w:div w:id="1765107514">
      <w:bodyDiv w:val="1"/>
      <w:marLeft w:val="0"/>
      <w:marRight w:val="0"/>
      <w:marTop w:val="0"/>
      <w:marBottom w:val="0"/>
      <w:divBdr>
        <w:top w:val="none" w:sz="0" w:space="0" w:color="auto"/>
        <w:left w:val="none" w:sz="0" w:space="0" w:color="auto"/>
        <w:bottom w:val="none" w:sz="0" w:space="0" w:color="auto"/>
        <w:right w:val="none" w:sz="0" w:space="0" w:color="auto"/>
      </w:divBdr>
    </w:div>
    <w:div w:id="1848014707">
      <w:bodyDiv w:val="1"/>
      <w:marLeft w:val="0"/>
      <w:marRight w:val="0"/>
      <w:marTop w:val="0"/>
      <w:marBottom w:val="0"/>
      <w:divBdr>
        <w:top w:val="none" w:sz="0" w:space="0" w:color="auto"/>
        <w:left w:val="none" w:sz="0" w:space="0" w:color="auto"/>
        <w:bottom w:val="none" w:sz="0" w:space="0" w:color="auto"/>
        <w:right w:val="none" w:sz="0" w:space="0" w:color="auto"/>
      </w:divBdr>
    </w:div>
    <w:div w:id="1852646760">
      <w:bodyDiv w:val="1"/>
      <w:marLeft w:val="0"/>
      <w:marRight w:val="0"/>
      <w:marTop w:val="0"/>
      <w:marBottom w:val="0"/>
      <w:divBdr>
        <w:top w:val="none" w:sz="0" w:space="0" w:color="auto"/>
        <w:left w:val="none" w:sz="0" w:space="0" w:color="auto"/>
        <w:bottom w:val="none" w:sz="0" w:space="0" w:color="auto"/>
        <w:right w:val="none" w:sz="0" w:space="0" w:color="auto"/>
      </w:divBdr>
    </w:div>
    <w:div w:id="1853495259">
      <w:bodyDiv w:val="1"/>
      <w:marLeft w:val="0"/>
      <w:marRight w:val="0"/>
      <w:marTop w:val="0"/>
      <w:marBottom w:val="0"/>
      <w:divBdr>
        <w:top w:val="none" w:sz="0" w:space="0" w:color="auto"/>
        <w:left w:val="none" w:sz="0" w:space="0" w:color="auto"/>
        <w:bottom w:val="none" w:sz="0" w:space="0" w:color="auto"/>
        <w:right w:val="none" w:sz="0" w:space="0" w:color="auto"/>
      </w:divBdr>
    </w:div>
    <w:div w:id="2039693246">
      <w:bodyDiv w:val="1"/>
      <w:marLeft w:val="0"/>
      <w:marRight w:val="0"/>
      <w:marTop w:val="0"/>
      <w:marBottom w:val="0"/>
      <w:divBdr>
        <w:top w:val="none" w:sz="0" w:space="0" w:color="auto"/>
        <w:left w:val="none" w:sz="0" w:space="0" w:color="auto"/>
        <w:bottom w:val="none" w:sz="0" w:space="0" w:color="auto"/>
        <w:right w:val="none" w:sz="0" w:space="0" w:color="auto"/>
      </w:divBdr>
    </w:div>
    <w:div w:id="2105954906">
      <w:bodyDiv w:val="1"/>
      <w:marLeft w:val="0"/>
      <w:marRight w:val="0"/>
      <w:marTop w:val="0"/>
      <w:marBottom w:val="0"/>
      <w:divBdr>
        <w:top w:val="none" w:sz="0" w:space="0" w:color="auto"/>
        <w:left w:val="none" w:sz="0" w:space="0" w:color="auto"/>
        <w:bottom w:val="none" w:sz="0" w:space="0" w:color="auto"/>
        <w:right w:val="none" w:sz="0" w:space="0" w:color="auto"/>
      </w:divBdr>
    </w:div>
    <w:div w:id="2108041703">
      <w:bodyDiv w:val="1"/>
      <w:marLeft w:val="0"/>
      <w:marRight w:val="0"/>
      <w:marTop w:val="0"/>
      <w:marBottom w:val="0"/>
      <w:divBdr>
        <w:top w:val="none" w:sz="0" w:space="0" w:color="auto"/>
        <w:left w:val="none" w:sz="0" w:space="0" w:color="auto"/>
        <w:bottom w:val="none" w:sz="0" w:space="0" w:color="auto"/>
        <w:right w:val="none" w:sz="0" w:space="0" w:color="auto"/>
      </w:divBdr>
    </w:div>
    <w:div w:id="212044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4EE80-E2E6-40F6-AAE3-24696C43D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Harlow</dc:creator>
  <cp:keywords/>
  <dc:description/>
  <cp:lastModifiedBy>Wendy Harlow</cp:lastModifiedBy>
  <cp:revision>3</cp:revision>
  <dcterms:created xsi:type="dcterms:W3CDTF">2024-01-09T10:13:00Z</dcterms:created>
  <dcterms:modified xsi:type="dcterms:W3CDTF">2024-01-09T10:13:00Z</dcterms:modified>
</cp:coreProperties>
</file>